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9F5" w:rsidRDefault="0015675F" w:rsidP="004D09F5">
      <w:pPr>
        <w:pStyle w:val="aff4"/>
        <w:rPr>
          <w:sz w:val="20"/>
          <w:szCs w:val="20"/>
        </w:rPr>
      </w:pPr>
      <w:r>
        <w:rPr>
          <w:noProof/>
        </w:rPr>
        <w:drawing>
          <wp:inline distT="0" distB="0" distL="114300" distR="114300">
            <wp:extent cx="6460490" cy="8888095"/>
            <wp:effectExtent l="0" t="0" r="16510" b="8255"/>
            <wp:docPr id="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descr="IMG_256"/>
                    <pic:cNvPicPr>
                      <a:picLocks noChangeAspect="1"/>
                    </pic:cNvPicPr>
                  </pic:nvPicPr>
                  <pic:blipFill>
                    <a:blip r:embed="rId9"/>
                    <a:stretch>
                      <a:fillRect/>
                    </a:stretch>
                  </pic:blipFill>
                  <pic:spPr>
                    <a:xfrm>
                      <a:off x="0" y="0"/>
                      <a:ext cx="6460490" cy="8888095"/>
                    </a:xfrm>
                    <a:prstGeom prst="rect">
                      <a:avLst/>
                    </a:prstGeom>
                    <a:noFill/>
                    <a:ln w="9525">
                      <a:noFill/>
                    </a:ln>
                  </pic:spPr>
                </pic:pic>
              </a:graphicData>
            </a:graphic>
          </wp:inline>
        </w:drawing>
      </w:r>
    </w:p>
    <w:p w:rsidR="00EA63FF" w:rsidRPr="004D09F5" w:rsidRDefault="0015675F" w:rsidP="004D09F5">
      <w:pPr>
        <w:pStyle w:val="aff4"/>
        <w:jc w:val="center"/>
      </w:pPr>
      <w:bookmarkStart w:id="0" w:name="_GoBack"/>
      <w:bookmarkEnd w:id="0"/>
      <w:r>
        <w:rPr>
          <w:sz w:val="20"/>
          <w:szCs w:val="20"/>
        </w:rPr>
        <w:lastRenderedPageBreak/>
        <w:t>ОГЛАВЛЕНИЕ</w:t>
      </w:r>
    </w:p>
    <w:p w:rsidR="00EA63FF" w:rsidRDefault="00EA63FF">
      <w:pPr>
        <w:jc w:val="center"/>
        <w:rPr>
          <w:sz w:val="20"/>
          <w:szCs w:val="20"/>
        </w:rPr>
      </w:pPr>
    </w:p>
    <w:p w:rsidR="00EA63FF" w:rsidRDefault="0015675F">
      <w:pPr>
        <w:contextualSpacing/>
        <w:jc w:val="both"/>
        <w:rPr>
          <w:sz w:val="20"/>
          <w:szCs w:val="20"/>
        </w:rPr>
      </w:pPr>
      <w:r>
        <w:rPr>
          <w:sz w:val="20"/>
          <w:szCs w:val="20"/>
        </w:rPr>
        <w:t xml:space="preserve">1.          </w:t>
      </w:r>
      <w:r>
        <w:rPr>
          <w:sz w:val="20"/>
          <w:szCs w:val="20"/>
        </w:rPr>
        <w:t xml:space="preserve">                                                </w:t>
      </w:r>
    </w:p>
    <w:tbl>
      <w:tblPr>
        <w:tblStyle w:val="aff7"/>
        <w:tblW w:w="0" w:type="auto"/>
        <w:tblInd w:w="0" w:type="dxa"/>
        <w:tblLook w:val="04A0" w:firstRow="1" w:lastRow="0" w:firstColumn="1" w:lastColumn="0" w:noHBand="0" w:noVBand="1"/>
      </w:tblPr>
      <w:tblGrid>
        <w:gridCol w:w="995"/>
        <w:gridCol w:w="5573"/>
        <w:gridCol w:w="3284"/>
      </w:tblGrid>
      <w:tr w:rsidR="00EA63FF">
        <w:tc>
          <w:tcPr>
            <w:tcW w:w="995" w:type="dxa"/>
          </w:tcPr>
          <w:p w:rsidR="00EA63FF" w:rsidRDefault="0015675F">
            <w:pPr>
              <w:contextualSpacing/>
              <w:jc w:val="both"/>
              <w:rPr>
                <w:b/>
                <w:bCs/>
                <w:sz w:val="20"/>
                <w:szCs w:val="20"/>
              </w:rPr>
            </w:pPr>
            <w:r>
              <w:rPr>
                <w:b/>
                <w:bCs/>
                <w:sz w:val="20"/>
                <w:szCs w:val="20"/>
              </w:rPr>
              <w:t>№ п/п</w:t>
            </w:r>
          </w:p>
        </w:tc>
        <w:tc>
          <w:tcPr>
            <w:tcW w:w="5573" w:type="dxa"/>
          </w:tcPr>
          <w:p w:rsidR="00EA63FF" w:rsidRDefault="0015675F">
            <w:pPr>
              <w:contextualSpacing/>
              <w:jc w:val="both"/>
              <w:rPr>
                <w:b/>
                <w:bCs/>
                <w:sz w:val="20"/>
                <w:szCs w:val="20"/>
              </w:rPr>
            </w:pPr>
            <w:r>
              <w:rPr>
                <w:b/>
                <w:bCs/>
                <w:sz w:val="20"/>
                <w:szCs w:val="20"/>
              </w:rPr>
              <w:t xml:space="preserve">Название раздела </w:t>
            </w:r>
          </w:p>
        </w:tc>
        <w:tc>
          <w:tcPr>
            <w:tcW w:w="3284" w:type="dxa"/>
          </w:tcPr>
          <w:p w:rsidR="00EA63FF" w:rsidRDefault="0015675F">
            <w:pPr>
              <w:contextualSpacing/>
              <w:jc w:val="both"/>
              <w:rPr>
                <w:b/>
                <w:bCs/>
                <w:sz w:val="20"/>
                <w:szCs w:val="20"/>
              </w:rPr>
            </w:pPr>
            <w:r>
              <w:rPr>
                <w:b/>
                <w:bCs/>
                <w:sz w:val="20"/>
                <w:szCs w:val="20"/>
              </w:rPr>
              <w:t xml:space="preserve">Страницы </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sz w:val="20"/>
                <w:szCs w:val="20"/>
              </w:rPr>
            </w:pPr>
            <w:r>
              <w:rPr>
                <w:sz w:val="20"/>
                <w:szCs w:val="20"/>
              </w:rPr>
              <w:t>ОБЩИЕ ПОЛОЖЕНИЯ</w:t>
            </w:r>
          </w:p>
        </w:tc>
        <w:tc>
          <w:tcPr>
            <w:tcW w:w="3284" w:type="dxa"/>
          </w:tcPr>
          <w:p w:rsidR="00EA63FF" w:rsidRDefault="0015675F">
            <w:pPr>
              <w:contextualSpacing/>
              <w:jc w:val="both"/>
              <w:rPr>
                <w:sz w:val="20"/>
                <w:szCs w:val="20"/>
              </w:rPr>
            </w:pPr>
            <w:r>
              <w:rPr>
                <w:sz w:val="20"/>
                <w:szCs w:val="20"/>
              </w:rPr>
              <w:t>3-4</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sz w:val="20"/>
                <w:szCs w:val="20"/>
              </w:rPr>
            </w:pPr>
            <w:r>
              <w:rPr>
                <w:sz w:val="20"/>
                <w:szCs w:val="20"/>
              </w:rPr>
              <w:t xml:space="preserve">ТРУДОВОЙ ДОГОВОР. ГАРАНТИИ ПРИ ЗАКЛЮЧЕНИИ, ИЗМЕНЕНИИ И РАСТОРЖЕНИИ ТРУДОВОГО ДОГОВОРА </w:t>
            </w:r>
          </w:p>
        </w:tc>
        <w:tc>
          <w:tcPr>
            <w:tcW w:w="3284" w:type="dxa"/>
          </w:tcPr>
          <w:p w:rsidR="00EA63FF" w:rsidRDefault="0015675F">
            <w:pPr>
              <w:contextualSpacing/>
              <w:jc w:val="both"/>
              <w:rPr>
                <w:sz w:val="20"/>
                <w:szCs w:val="20"/>
              </w:rPr>
            </w:pPr>
            <w:r>
              <w:rPr>
                <w:sz w:val="20"/>
                <w:szCs w:val="20"/>
              </w:rPr>
              <w:t>5-7</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pStyle w:val="32"/>
              <w:contextualSpacing/>
              <w:outlineLvl w:val="0"/>
              <w:rPr>
                <w:bCs/>
                <w:caps/>
                <w:sz w:val="20"/>
                <w:szCs w:val="20"/>
              </w:rPr>
            </w:pPr>
            <w:r>
              <w:rPr>
                <w:bCs/>
                <w:caps/>
                <w:sz w:val="20"/>
                <w:szCs w:val="20"/>
              </w:rPr>
              <w:t xml:space="preserve">рабочее время и время отдыха                                                             </w:t>
            </w:r>
          </w:p>
          <w:p w:rsidR="00EA63FF" w:rsidRDefault="00EA63FF">
            <w:pPr>
              <w:contextualSpacing/>
              <w:jc w:val="both"/>
              <w:rPr>
                <w:sz w:val="20"/>
                <w:szCs w:val="20"/>
              </w:rPr>
            </w:pPr>
          </w:p>
        </w:tc>
        <w:tc>
          <w:tcPr>
            <w:tcW w:w="3284" w:type="dxa"/>
          </w:tcPr>
          <w:p w:rsidR="00EA63FF" w:rsidRDefault="0015675F">
            <w:pPr>
              <w:contextualSpacing/>
              <w:jc w:val="both"/>
              <w:rPr>
                <w:sz w:val="20"/>
                <w:szCs w:val="20"/>
              </w:rPr>
            </w:pPr>
            <w:r>
              <w:rPr>
                <w:sz w:val="20"/>
                <w:szCs w:val="20"/>
              </w:rPr>
              <w:t>7-12</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sz w:val="20"/>
                <w:szCs w:val="20"/>
              </w:rPr>
            </w:pPr>
            <w:r>
              <w:rPr>
                <w:sz w:val="20"/>
                <w:szCs w:val="20"/>
              </w:rPr>
              <w:t> </w:t>
            </w:r>
            <w:r>
              <w:rPr>
                <w:bCs/>
                <w:caps/>
                <w:sz w:val="20"/>
                <w:szCs w:val="20"/>
              </w:rPr>
              <w:t>Оплата и нормирование труда</w:t>
            </w:r>
          </w:p>
        </w:tc>
        <w:tc>
          <w:tcPr>
            <w:tcW w:w="3284" w:type="dxa"/>
          </w:tcPr>
          <w:p w:rsidR="00EA63FF" w:rsidRDefault="0015675F">
            <w:pPr>
              <w:contextualSpacing/>
              <w:jc w:val="both"/>
              <w:rPr>
                <w:sz w:val="20"/>
                <w:szCs w:val="20"/>
              </w:rPr>
            </w:pPr>
            <w:r>
              <w:rPr>
                <w:sz w:val="20"/>
                <w:szCs w:val="20"/>
              </w:rPr>
              <w:t>12</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sz w:val="20"/>
                <w:szCs w:val="20"/>
              </w:rPr>
            </w:pPr>
            <w:r>
              <w:rPr>
                <w:bCs/>
                <w:caps/>
                <w:sz w:val="20"/>
                <w:szCs w:val="20"/>
              </w:rPr>
              <w:t xml:space="preserve">Социальные гарантии и меры социальной поддержки </w:t>
            </w:r>
          </w:p>
        </w:tc>
        <w:tc>
          <w:tcPr>
            <w:tcW w:w="3284" w:type="dxa"/>
          </w:tcPr>
          <w:p w:rsidR="00EA63FF" w:rsidRDefault="0015675F">
            <w:pPr>
              <w:contextualSpacing/>
              <w:jc w:val="both"/>
              <w:rPr>
                <w:sz w:val="20"/>
                <w:szCs w:val="20"/>
              </w:rPr>
            </w:pPr>
            <w:r>
              <w:rPr>
                <w:sz w:val="20"/>
                <w:szCs w:val="20"/>
              </w:rPr>
              <w:t>14-15</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bCs/>
                <w:caps/>
                <w:sz w:val="20"/>
                <w:szCs w:val="20"/>
              </w:rPr>
            </w:pPr>
            <w:r>
              <w:rPr>
                <w:bCs/>
                <w:caps/>
                <w:sz w:val="20"/>
                <w:szCs w:val="20"/>
              </w:rPr>
              <w:t xml:space="preserve"> Условия и Охрана труда </w:t>
            </w:r>
          </w:p>
        </w:tc>
        <w:tc>
          <w:tcPr>
            <w:tcW w:w="3284" w:type="dxa"/>
          </w:tcPr>
          <w:p w:rsidR="00EA63FF" w:rsidRDefault="0015675F">
            <w:pPr>
              <w:contextualSpacing/>
              <w:jc w:val="both"/>
              <w:rPr>
                <w:sz w:val="20"/>
                <w:szCs w:val="20"/>
              </w:rPr>
            </w:pPr>
            <w:r>
              <w:rPr>
                <w:sz w:val="20"/>
                <w:szCs w:val="20"/>
              </w:rPr>
              <w:t>15-18</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bCs/>
                <w:caps/>
                <w:sz w:val="20"/>
                <w:szCs w:val="20"/>
              </w:rPr>
            </w:pPr>
            <w:r>
              <w:rPr>
                <w:bCs/>
                <w:sz w:val="20"/>
                <w:szCs w:val="20"/>
              </w:rPr>
              <w:t xml:space="preserve">ПОДДЕРЖКА МОЛОДЫХ ПЕДАГОГОВ   </w:t>
            </w:r>
          </w:p>
        </w:tc>
        <w:tc>
          <w:tcPr>
            <w:tcW w:w="3284" w:type="dxa"/>
          </w:tcPr>
          <w:p w:rsidR="00EA63FF" w:rsidRDefault="0015675F">
            <w:pPr>
              <w:contextualSpacing/>
              <w:jc w:val="both"/>
              <w:rPr>
                <w:sz w:val="20"/>
                <w:szCs w:val="20"/>
              </w:rPr>
            </w:pPr>
            <w:r>
              <w:rPr>
                <w:sz w:val="20"/>
                <w:szCs w:val="20"/>
              </w:rPr>
              <w:t>18-19</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bCs/>
                <w:sz w:val="20"/>
                <w:szCs w:val="20"/>
              </w:rPr>
            </w:pPr>
            <w:r>
              <w:rPr>
                <w:sz w:val="20"/>
                <w:szCs w:val="20"/>
              </w:rPr>
              <w:t> </w:t>
            </w:r>
            <w:r>
              <w:rPr>
                <w:bCs/>
                <w:sz w:val="20"/>
                <w:szCs w:val="20"/>
              </w:rPr>
              <w:t>ПРОФЕССИОНАЛЬНОЕ РАЗВИТИЕ РАБОТНИКОВ</w:t>
            </w:r>
          </w:p>
        </w:tc>
        <w:tc>
          <w:tcPr>
            <w:tcW w:w="3284" w:type="dxa"/>
          </w:tcPr>
          <w:p w:rsidR="00EA63FF" w:rsidRDefault="0015675F">
            <w:pPr>
              <w:contextualSpacing/>
              <w:jc w:val="both"/>
              <w:rPr>
                <w:sz w:val="20"/>
                <w:szCs w:val="20"/>
              </w:rPr>
            </w:pPr>
            <w:r>
              <w:rPr>
                <w:sz w:val="20"/>
                <w:szCs w:val="20"/>
              </w:rPr>
              <w:t>19-20</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sz w:val="20"/>
                <w:szCs w:val="20"/>
              </w:rPr>
            </w:pPr>
            <w:r>
              <w:rPr>
                <w:bCs/>
                <w:sz w:val="20"/>
                <w:szCs w:val="20"/>
              </w:rPr>
              <w:t>ПЕНСИОННОГО ОБЕСПЕЧЕНИЕ</w:t>
            </w:r>
          </w:p>
        </w:tc>
        <w:tc>
          <w:tcPr>
            <w:tcW w:w="3284" w:type="dxa"/>
          </w:tcPr>
          <w:p w:rsidR="00EA63FF" w:rsidRDefault="0015675F">
            <w:pPr>
              <w:contextualSpacing/>
              <w:jc w:val="both"/>
              <w:rPr>
                <w:sz w:val="20"/>
                <w:szCs w:val="20"/>
              </w:rPr>
            </w:pPr>
            <w:r>
              <w:rPr>
                <w:sz w:val="20"/>
                <w:szCs w:val="20"/>
              </w:rPr>
              <w:t>20</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bCs/>
                <w:sz w:val="20"/>
                <w:szCs w:val="20"/>
              </w:rPr>
            </w:pPr>
            <w:r>
              <w:rPr>
                <w:rStyle w:val="A10"/>
                <w:b w:val="0"/>
                <w:color w:val="auto"/>
              </w:rPr>
              <w:t>СОЦИАЛЬНОЕ ПАРТНЁРСТВО</w:t>
            </w:r>
          </w:p>
        </w:tc>
        <w:tc>
          <w:tcPr>
            <w:tcW w:w="3284" w:type="dxa"/>
          </w:tcPr>
          <w:p w:rsidR="00EA63FF" w:rsidRDefault="0015675F">
            <w:pPr>
              <w:contextualSpacing/>
              <w:jc w:val="both"/>
              <w:rPr>
                <w:sz w:val="20"/>
                <w:szCs w:val="20"/>
              </w:rPr>
            </w:pPr>
            <w:r>
              <w:rPr>
                <w:sz w:val="20"/>
                <w:szCs w:val="20"/>
              </w:rPr>
              <w:t>20-23</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rStyle w:val="A10"/>
                <w:b w:val="0"/>
                <w:color w:val="auto"/>
              </w:rPr>
            </w:pPr>
            <w:r>
              <w:rPr>
                <w:bCs/>
                <w:sz w:val="20"/>
                <w:szCs w:val="20"/>
              </w:rPr>
              <w:t xml:space="preserve">ГАРАНТИИ ПРОФСОЮЗНОЙ </w:t>
            </w:r>
            <w:r>
              <w:rPr>
                <w:bCs/>
                <w:sz w:val="20"/>
                <w:szCs w:val="20"/>
              </w:rPr>
              <w:t>ДЕЯТЕЛЬНОСТИ</w:t>
            </w:r>
          </w:p>
        </w:tc>
        <w:tc>
          <w:tcPr>
            <w:tcW w:w="3284" w:type="dxa"/>
          </w:tcPr>
          <w:p w:rsidR="00EA63FF" w:rsidRDefault="0015675F">
            <w:pPr>
              <w:contextualSpacing/>
              <w:jc w:val="both"/>
              <w:rPr>
                <w:sz w:val="20"/>
                <w:szCs w:val="20"/>
              </w:rPr>
            </w:pPr>
            <w:r>
              <w:rPr>
                <w:sz w:val="20"/>
                <w:szCs w:val="20"/>
              </w:rPr>
              <w:t>23-24</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bCs/>
                <w:sz w:val="20"/>
                <w:szCs w:val="20"/>
              </w:rPr>
            </w:pPr>
            <w:r>
              <w:rPr>
                <w:bCs/>
                <w:caps/>
                <w:sz w:val="20"/>
                <w:szCs w:val="20"/>
              </w:rPr>
              <w:t xml:space="preserve"> Спорт и здоровье.</w:t>
            </w:r>
          </w:p>
        </w:tc>
        <w:tc>
          <w:tcPr>
            <w:tcW w:w="3284" w:type="dxa"/>
          </w:tcPr>
          <w:p w:rsidR="00EA63FF" w:rsidRDefault="0015675F">
            <w:pPr>
              <w:contextualSpacing/>
              <w:jc w:val="both"/>
              <w:rPr>
                <w:sz w:val="20"/>
                <w:szCs w:val="20"/>
              </w:rPr>
            </w:pPr>
            <w:r>
              <w:rPr>
                <w:sz w:val="20"/>
                <w:szCs w:val="20"/>
              </w:rPr>
              <w:t>24-25</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bCs/>
                <w:caps/>
                <w:sz w:val="20"/>
                <w:szCs w:val="20"/>
              </w:rPr>
            </w:pPr>
            <w:r>
              <w:rPr>
                <w:color w:val="000000"/>
                <w:sz w:val="20"/>
                <w:szCs w:val="20"/>
              </w:rPr>
              <w:t xml:space="preserve">КОНТРОЛЬ ЗА ВЫПОЛНЕНИЕМ КОЛЛЕКТИВНОГО ДОГОВОРА. </w:t>
            </w:r>
            <w:r>
              <w:rPr>
                <w:sz w:val="20"/>
                <w:szCs w:val="20"/>
              </w:rPr>
              <w:t>ОТВЕТСТВЕННОСТЬ СТОРОН КОЛЛЕКТИВНОГО ДОГОВОР</w:t>
            </w:r>
            <w:r>
              <w:rPr>
                <w:sz w:val="20"/>
                <w:szCs w:val="20"/>
              </w:rPr>
              <w:t>А</w:t>
            </w:r>
          </w:p>
        </w:tc>
        <w:tc>
          <w:tcPr>
            <w:tcW w:w="3284" w:type="dxa"/>
          </w:tcPr>
          <w:p w:rsidR="00EA63FF" w:rsidRDefault="0015675F">
            <w:pPr>
              <w:contextualSpacing/>
              <w:jc w:val="both"/>
              <w:rPr>
                <w:sz w:val="20"/>
                <w:szCs w:val="20"/>
              </w:rPr>
            </w:pPr>
            <w:r>
              <w:rPr>
                <w:sz w:val="20"/>
                <w:szCs w:val="20"/>
              </w:rPr>
              <w:t>25</w:t>
            </w:r>
          </w:p>
        </w:tc>
      </w:tr>
      <w:tr w:rsidR="00EA63FF">
        <w:tc>
          <w:tcPr>
            <w:tcW w:w="995" w:type="dxa"/>
          </w:tcPr>
          <w:p w:rsidR="00EA63FF" w:rsidRDefault="00EA63FF">
            <w:pPr>
              <w:numPr>
                <w:ilvl w:val="0"/>
                <w:numId w:val="2"/>
              </w:numPr>
              <w:contextualSpacing/>
              <w:jc w:val="both"/>
              <w:rPr>
                <w:sz w:val="20"/>
                <w:szCs w:val="20"/>
              </w:rPr>
            </w:pPr>
          </w:p>
        </w:tc>
        <w:tc>
          <w:tcPr>
            <w:tcW w:w="5573" w:type="dxa"/>
          </w:tcPr>
          <w:p w:rsidR="00EA63FF" w:rsidRDefault="0015675F">
            <w:pPr>
              <w:contextualSpacing/>
              <w:jc w:val="both"/>
              <w:rPr>
                <w:color w:val="000000"/>
                <w:sz w:val="20"/>
                <w:szCs w:val="20"/>
              </w:rPr>
            </w:pPr>
            <w:r>
              <w:rPr>
                <w:bCs/>
                <w:sz w:val="20"/>
                <w:szCs w:val="20"/>
              </w:rPr>
              <w:t>ЗАКЛЮЧИТЕЛЬНЫЕ ПОЛОЖЕНИЯ</w:t>
            </w:r>
          </w:p>
        </w:tc>
        <w:tc>
          <w:tcPr>
            <w:tcW w:w="3284" w:type="dxa"/>
          </w:tcPr>
          <w:p w:rsidR="00EA63FF" w:rsidRDefault="0015675F">
            <w:pPr>
              <w:contextualSpacing/>
              <w:jc w:val="both"/>
              <w:rPr>
                <w:sz w:val="20"/>
                <w:szCs w:val="20"/>
              </w:rPr>
            </w:pPr>
            <w:r>
              <w:rPr>
                <w:sz w:val="20"/>
                <w:szCs w:val="20"/>
              </w:rPr>
              <w:t>25-27</w:t>
            </w:r>
          </w:p>
        </w:tc>
      </w:tr>
    </w:tbl>
    <w:p w:rsidR="00EA63FF" w:rsidRDefault="0015675F">
      <w:pPr>
        <w:pStyle w:val="Default"/>
        <w:contextualSpacing/>
        <w:jc w:val="both"/>
        <w:rPr>
          <w:bCs/>
          <w:sz w:val="20"/>
          <w:szCs w:val="20"/>
        </w:rPr>
      </w:pPr>
      <w:r>
        <w:rPr>
          <w:sz w:val="20"/>
          <w:szCs w:val="20"/>
        </w:rPr>
        <w:t xml:space="preserve">                                                         </w:t>
      </w:r>
    </w:p>
    <w:p w:rsidR="00EA63FF" w:rsidRDefault="00EA63FF">
      <w:pPr>
        <w:pStyle w:val="Default"/>
        <w:jc w:val="center"/>
        <w:rPr>
          <w:bCs/>
          <w:sz w:val="20"/>
          <w:szCs w:val="20"/>
        </w:rPr>
      </w:pPr>
    </w:p>
    <w:p w:rsidR="00EA63FF" w:rsidRDefault="0015675F">
      <w:pPr>
        <w:pStyle w:val="afff"/>
        <w:jc w:val="center"/>
        <w:rPr>
          <w:b/>
          <w:bCs/>
          <w:sz w:val="20"/>
          <w:szCs w:val="20"/>
        </w:rPr>
      </w:pPr>
      <w:r>
        <w:rPr>
          <w:b/>
          <w:bCs/>
          <w:sz w:val="20"/>
          <w:szCs w:val="20"/>
        </w:rPr>
        <w:t>Приложения</w:t>
      </w:r>
    </w:p>
    <w:p w:rsidR="00EA63FF" w:rsidRDefault="0015675F">
      <w:pPr>
        <w:pStyle w:val="afff"/>
        <w:numPr>
          <w:ilvl w:val="0"/>
          <w:numId w:val="3"/>
        </w:numPr>
        <w:rPr>
          <w:sz w:val="20"/>
          <w:szCs w:val="20"/>
        </w:rPr>
      </w:pPr>
      <w:r>
        <w:rPr>
          <w:sz w:val="20"/>
          <w:szCs w:val="20"/>
        </w:rPr>
        <w:t xml:space="preserve">Приложение №1. </w:t>
      </w:r>
      <w:r>
        <w:rPr>
          <w:sz w:val="20"/>
          <w:szCs w:val="20"/>
        </w:rPr>
        <w:t>Порядок</w:t>
      </w:r>
      <w:r>
        <w:rPr>
          <w:sz w:val="20"/>
          <w:szCs w:val="20"/>
        </w:rPr>
        <w:t xml:space="preserve"> и льготы, предоставляемы работникам образования Республики Татарстан при подготовке и проведении </w:t>
      </w:r>
      <w:r>
        <w:rPr>
          <w:sz w:val="20"/>
          <w:szCs w:val="20"/>
        </w:rPr>
        <w:t xml:space="preserve"> аттестации</w:t>
      </w:r>
      <w:r>
        <w:rPr>
          <w:sz w:val="20"/>
          <w:szCs w:val="20"/>
        </w:rPr>
        <w:t xml:space="preserve">. </w:t>
      </w:r>
    </w:p>
    <w:p w:rsidR="00EA63FF" w:rsidRDefault="0015675F">
      <w:pPr>
        <w:pStyle w:val="afff"/>
        <w:numPr>
          <w:ilvl w:val="0"/>
          <w:numId w:val="3"/>
        </w:numPr>
        <w:rPr>
          <w:sz w:val="20"/>
          <w:szCs w:val="20"/>
        </w:rPr>
      </w:pPr>
      <w:r>
        <w:rPr>
          <w:sz w:val="20"/>
          <w:szCs w:val="20"/>
        </w:rPr>
        <w:t xml:space="preserve">Приложение №2. </w:t>
      </w:r>
      <w:r>
        <w:rPr>
          <w:sz w:val="20"/>
          <w:szCs w:val="20"/>
        </w:rPr>
        <w:t>Положение о системе оплаты труда работников.</w:t>
      </w:r>
    </w:p>
    <w:p w:rsidR="00EA63FF" w:rsidRDefault="0015675F">
      <w:pPr>
        <w:pStyle w:val="afff"/>
        <w:numPr>
          <w:ilvl w:val="0"/>
          <w:numId w:val="3"/>
        </w:numPr>
        <w:rPr>
          <w:sz w:val="20"/>
          <w:szCs w:val="20"/>
        </w:rPr>
      </w:pPr>
      <w:r>
        <w:rPr>
          <w:sz w:val="20"/>
          <w:szCs w:val="20"/>
        </w:rPr>
        <w:t xml:space="preserve">Приложение №3. </w:t>
      </w:r>
      <w:r>
        <w:rPr>
          <w:sz w:val="20"/>
          <w:szCs w:val="20"/>
        </w:rPr>
        <w:t xml:space="preserve">Положение о формировании и использовании фонда </w:t>
      </w:r>
      <w:r>
        <w:rPr>
          <w:sz w:val="20"/>
          <w:szCs w:val="20"/>
        </w:rPr>
        <w:t>премирования и иных поощрительных выплат работникам</w:t>
      </w:r>
      <w:r>
        <w:rPr>
          <w:sz w:val="20"/>
          <w:szCs w:val="20"/>
        </w:rPr>
        <w:t xml:space="preserve">. </w:t>
      </w:r>
    </w:p>
    <w:p w:rsidR="00EA63FF" w:rsidRDefault="0015675F">
      <w:pPr>
        <w:pStyle w:val="afff"/>
        <w:numPr>
          <w:ilvl w:val="0"/>
          <w:numId w:val="3"/>
        </w:numPr>
        <w:rPr>
          <w:sz w:val="20"/>
          <w:szCs w:val="20"/>
        </w:rPr>
      </w:pPr>
      <w:r>
        <w:rPr>
          <w:sz w:val="20"/>
          <w:szCs w:val="20"/>
        </w:rPr>
        <w:t xml:space="preserve">Приложение №4. </w:t>
      </w:r>
      <w:r>
        <w:rPr>
          <w:sz w:val="20"/>
          <w:szCs w:val="20"/>
        </w:rPr>
        <w:t>Положение о порядке распределения стимулирующих выплат за качество работы. Критерии оценки эффективности деятельности  работников</w:t>
      </w:r>
      <w:r>
        <w:rPr>
          <w:sz w:val="20"/>
          <w:szCs w:val="20"/>
        </w:rPr>
        <w:t xml:space="preserve"> </w:t>
      </w:r>
    </w:p>
    <w:p w:rsidR="00EA63FF" w:rsidRDefault="0015675F">
      <w:pPr>
        <w:pStyle w:val="afff"/>
        <w:numPr>
          <w:ilvl w:val="0"/>
          <w:numId w:val="3"/>
        </w:numPr>
        <w:rPr>
          <w:sz w:val="20"/>
          <w:szCs w:val="20"/>
        </w:rPr>
      </w:pPr>
      <w:r>
        <w:rPr>
          <w:sz w:val="20"/>
          <w:szCs w:val="20"/>
        </w:rPr>
        <w:t xml:space="preserve">Приложение №5. Положение о комиссии по трудовым спорам. </w:t>
      </w:r>
      <w:r>
        <w:rPr>
          <w:sz w:val="20"/>
          <w:szCs w:val="20"/>
        </w:rPr>
        <w:t>(КТС)</w:t>
      </w:r>
    </w:p>
    <w:p w:rsidR="00EA63FF" w:rsidRDefault="0015675F">
      <w:pPr>
        <w:pStyle w:val="afff"/>
        <w:numPr>
          <w:ilvl w:val="0"/>
          <w:numId w:val="3"/>
        </w:numPr>
        <w:rPr>
          <w:sz w:val="20"/>
          <w:szCs w:val="20"/>
        </w:rPr>
      </w:pPr>
      <w:r>
        <w:rPr>
          <w:sz w:val="20"/>
          <w:szCs w:val="20"/>
        </w:rPr>
        <w:t xml:space="preserve">Приложение №6. Трудовой договор. Дополнительное соглашение к трудовому договору.  </w:t>
      </w:r>
    </w:p>
    <w:p w:rsidR="00EA63FF" w:rsidRDefault="0015675F">
      <w:pPr>
        <w:pStyle w:val="afff"/>
        <w:numPr>
          <w:ilvl w:val="0"/>
          <w:numId w:val="3"/>
        </w:numPr>
        <w:rPr>
          <w:sz w:val="20"/>
          <w:szCs w:val="20"/>
        </w:rPr>
      </w:pPr>
      <w:r>
        <w:rPr>
          <w:sz w:val="20"/>
          <w:szCs w:val="20"/>
        </w:rPr>
        <w:t xml:space="preserve">Приложение №7. </w:t>
      </w:r>
      <w:r>
        <w:rPr>
          <w:sz w:val="20"/>
          <w:szCs w:val="20"/>
        </w:rPr>
        <w:t xml:space="preserve">Правила внутреннего трудового распорядка. </w:t>
      </w:r>
    </w:p>
    <w:p w:rsidR="00EA63FF" w:rsidRDefault="0015675F">
      <w:pPr>
        <w:pStyle w:val="afff"/>
        <w:numPr>
          <w:ilvl w:val="0"/>
          <w:numId w:val="3"/>
        </w:numPr>
        <w:rPr>
          <w:sz w:val="20"/>
          <w:szCs w:val="20"/>
        </w:rPr>
      </w:pPr>
      <w:r>
        <w:rPr>
          <w:sz w:val="20"/>
          <w:szCs w:val="20"/>
        </w:rPr>
        <w:t>Приложение №8. Типовые нормы бесплатной выдачи работникам смывающих и (или) обезараживающих средств.</w:t>
      </w:r>
    </w:p>
    <w:p w:rsidR="00EA63FF" w:rsidRDefault="0015675F">
      <w:pPr>
        <w:pStyle w:val="afff"/>
        <w:numPr>
          <w:ilvl w:val="0"/>
          <w:numId w:val="3"/>
        </w:numPr>
        <w:rPr>
          <w:sz w:val="20"/>
          <w:szCs w:val="20"/>
        </w:rPr>
      </w:pPr>
      <w:r>
        <w:rPr>
          <w:sz w:val="20"/>
          <w:szCs w:val="20"/>
        </w:rPr>
        <w:t xml:space="preserve">Приложение №9. </w:t>
      </w:r>
      <w:r>
        <w:rPr>
          <w:sz w:val="20"/>
          <w:szCs w:val="20"/>
        </w:rPr>
        <w:t>Положение об условиях и порядке проведения профессиональной подготовки, переподготовки, повышения квалификации работников, обучение их вторым профессиям (где, в каком количестве и т.д.).</w:t>
      </w:r>
    </w:p>
    <w:p w:rsidR="00EA63FF" w:rsidRDefault="0015675F">
      <w:pPr>
        <w:pStyle w:val="afff"/>
        <w:numPr>
          <w:ilvl w:val="0"/>
          <w:numId w:val="3"/>
        </w:numPr>
        <w:rPr>
          <w:sz w:val="20"/>
          <w:szCs w:val="20"/>
        </w:rPr>
      </w:pPr>
      <w:r>
        <w:rPr>
          <w:sz w:val="20"/>
          <w:szCs w:val="20"/>
        </w:rPr>
        <w:t xml:space="preserve"> Приложение №10. Положение о комиссии (уполномоченному</w:t>
      </w:r>
      <w:r>
        <w:rPr>
          <w:sz w:val="20"/>
          <w:szCs w:val="20"/>
        </w:rPr>
        <w:t xml:space="preserve">) по социальному страхованию. </w:t>
      </w:r>
    </w:p>
    <w:p w:rsidR="00EA63FF" w:rsidRDefault="0015675F">
      <w:pPr>
        <w:pStyle w:val="afff"/>
        <w:numPr>
          <w:ilvl w:val="0"/>
          <w:numId w:val="3"/>
        </w:numPr>
        <w:rPr>
          <w:sz w:val="20"/>
          <w:szCs w:val="20"/>
        </w:rPr>
      </w:pPr>
      <w:r>
        <w:rPr>
          <w:sz w:val="20"/>
          <w:szCs w:val="20"/>
        </w:rPr>
        <w:t xml:space="preserve"> Приложение №11. </w:t>
      </w:r>
      <w:r>
        <w:rPr>
          <w:sz w:val="20"/>
          <w:szCs w:val="20"/>
        </w:rPr>
        <w:t>Соглашение по охране труда</w:t>
      </w:r>
      <w:r>
        <w:rPr>
          <w:sz w:val="20"/>
          <w:szCs w:val="20"/>
        </w:rPr>
        <w:t xml:space="preserve">.  </w:t>
      </w:r>
    </w:p>
    <w:p w:rsidR="00EA63FF" w:rsidRDefault="0015675F">
      <w:pPr>
        <w:pStyle w:val="afff"/>
        <w:numPr>
          <w:ilvl w:val="0"/>
          <w:numId w:val="3"/>
        </w:numPr>
        <w:rPr>
          <w:sz w:val="20"/>
          <w:szCs w:val="20"/>
        </w:rPr>
      </w:pPr>
      <w:r>
        <w:rPr>
          <w:sz w:val="20"/>
          <w:szCs w:val="20"/>
        </w:rPr>
        <w:t xml:space="preserve">Приложение №12. </w:t>
      </w:r>
      <w:r>
        <w:rPr>
          <w:sz w:val="20"/>
          <w:szCs w:val="20"/>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rsidR="00EA63FF" w:rsidRDefault="0015675F">
      <w:pPr>
        <w:pStyle w:val="afff"/>
        <w:numPr>
          <w:ilvl w:val="0"/>
          <w:numId w:val="3"/>
        </w:numPr>
        <w:rPr>
          <w:sz w:val="20"/>
          <w:szCs w:val="20"/>
        </w:rPr>
      </w:pPr>
      <w:r>
        <w:rPr>
          <w:sz w:val="20"/>
          <w:szCs w:val="20"/>
        </w:rPr>
        <w:t xml:space="preserve">  Приложение №</w:t>
      </w:r>
      <w:r>
        <w:rPr>
          <w:sz w:val="20"/>
          <w:szCs w:val="20"/>
        </w:rPr>
        <w:t>13. Перечень работ с неблагоприятными условиями труда, на которых устанавливаются доплаты рабочим, специалистам и служащим с тяжелыми вредными условиями труда.</w:t>
      </w:r>
    </w:p>
    <w:p w:rsidR="00EA63FF" w:rsidRDefault="0015675F">
      <w:pPr>
        <w:pStyle w:val="afff"/>
        <w:numPr>
          <w:ilvl w:val="0"/>
          <w:numId w:val="3"/>
        </w:numPr>
        <w:rPr>
          <w:sz w:val="20"/>
          <w:szCs w:val="20"/>
        </w:rPr>
      </w:pPr>
      <w:r>
        <w:rPr>
          <w:sz w:val="20"/>
          <w:szCs w:val="20"/>
        </w:rPr>
        <w:t xml:space="preserve">Приложение №14. Положение л порядке и сроках проведения обязательного при приеме на работу и периодических повторных медицинских осмотров. </w:t>
      </w:r>
    </w:p>
    <w:p w:rsidR="00EA63FF" w:rsidRDefault="0015675F">
      <w:pPr>
        <w:pStyle w:val="afff"/>
        <w:numPr>
          <w:ilvl w:val="0"/>
          <w:numId w:val="3"/>
        </w:numPr>
        <w:rPr>
          <w:sz w:val="20"/>
          <w:szCs w:val="20"/>
        </w:rPr>
      </w:pPr>
      <w:r>
        <w:rPr>
          <w:sz w:val="20"/>
          <w:szCs w:val="20"/>
        </w:rPr>
        <w:t>Приложение №15. Типовые нормы бесплатной выдачи сертифицированных специальной одежды, специальной обуви и других сре</w:t>
      </w:r>
      <w:r>
        <w:rPr>
          <w:sz w:val="20"/>
          <w:szCs w:val="20"/>
        </w:rPr>
        <w:t>дств индивидуальной защиты работников сквозных профессий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w:t>
      </w:r>
      <w:r>
        <w:rPr>
          <w:sz w:val="20"/>
          <w:szCs w:val="20"/>
        </w:rPr>
        <w:t>чение)</w:t>
      </w:r>
    </w:p>
    <w:p w:rsidR="00EA63FF" w:rsidRDefault="0015675F">
      <w:pPr>
        <w:pStyle w:val="afff"/>
        <w:numPr>
          <w:ilvl w:val="0"/>
          <w:numId w:val="3"/>
        </w:numPr>
        <w:rPr>
          <w:sz w:val="20"/>
          <w:szCs w:val="20"/>
        </w:rPr>
      </w:pPr>
      <w:r>
        <w:rPr>
          <w:sz w:val="20"/>
          <w:szCs w:val="20"/>
        </w:rPr>
        <w:t xml:space="preserve"> </w:t>
      </w:r>
      <w:r>
        <w:rPr>
          <w:sz w:val="20"/>
          <w:szCs w:val="20"/>
        </w:rPr>
        <w:t xml:space="preserve">Приложение №16. </w:t>
      </w:r>
      <w:r>
        <w:rPr>
          <w:sz w:val="20"/>
          <w:szCs w:val="20"/>
        </w:rPr>
        <w:t>Перечень работ с тяжелыми и вредными условиями труда, за работу в которых работники имеют право на доплаты за условия труда.</w:t>
      </w:r>
    </w:p>
    <w:p w:rsidR="00EA63FF" w:rsidRDefault="0015675F">
      <w:pPr>
        <w:pStyle w:val="afff"/>
        <w:numPr>
          <w:ilvl w:val="0"/>
          <w:numId w:val="3"/>
        </w:numPr>
        <w:rPr>
          <w:sz w:val="20"/>
          <w:szCs w:val="20"/>
        </w:rPr>
      </w:pPr>
      <w:r>
        <w:rPr>
          <w:sz w:val="20"/>
          <w:szCs w:val="20"/>
        </w:rPr>
        <w:t xml:space="preserve">Приложение №17. </w:t>
      </w:r>
      <w:r>
        <w:rPr>
          <w:sz w:val="20"/>
          <w:szCs w:val="20"/>
        </w:rPr>
        <w:t>План реализации Соглашения по охране труда между работодателем и работниками на 2024-2025 г</w:t>
      </w:r>
      <w:r>
        <w:rPr>
          <w:sz w:val="20"/>
          <w:szCs w:val="20"/>
        </w:rPr>
        <w:t>оды</w:t>
      </w:r>
    </w:p>
    <w:p w:rsidR="00EA63FF" w:rsidRDefault="0015675F">
      <w:pPr>
        <w:pStyle w:val="afff"/>
        <w:numPr>
          <w:ilvl w:val="0"/>
          <w:numId w:val="3"/>
        </w:numPr>
        <w:rPr>
          <w:sz w:val="20"/>
          <w:szCs w:val="20"/>
        </w:rPr>
      </w:pPr>
      <w:r>
        <w:rPr>
          <w:sz w:val="20"/>
          <w:szCs w:val="20"/>
        </w:rPr>
        <w:lastRenderedPageBreak/>
        <w:t xml:space="preserve">Приложение №18. </w:t>
      </w:r>
      <w:r>
        <w:rPr>
          <w:sz w:val="20"/>
          <w:szCs w:val="20"/>
        </w:rPr>
        <w:t>Положение о системе управления охраной труда.</w:t>
      </w:r>
    </w:p>
    <w:p w:rsidR="00EA63FF" w:rsidRDefault="0015675F">
      <w:pPr>
        <w:pStyle w:val="afff"/>
        <w:numPr>
          <w:ilvl w:val="0"/>
          <w:numId w:val="3"/>
        </w:numPr>
        <w:rPr>
          <w:sz w:val="20"/>
          <w:szCs w:val="20"/>
        </w:rPr>
      </w:pPr>
      <w:r>
        <w:rPr>
          <w:sz w:val="20"/>
          <w:szCs w:val="20"/>
        </w:rPr>
        <w:t xml:space="preserve">Приложение №19. </w:t>
      </w:r>
      <w:r>
        <w:rPr>
          <w:sz w:val="20"/>
          <w:szCs w:val="20"/>
        </w:rPr>
        <w:t>Положение о комитете (комиссии) по охране труда.</w:t>
      </w:r>
    </w:p>
    <w:p w:rsidR="00EA63FF" w:rsidRDefault="0015675F">
      <w:pPr>
        <w:pStyle w:val="afff"/>
        <w:numPr>
          <w:ilvl w:val="0"/>
          <w:numId w:val="3"/>
        </w:numPr>
        <w:rPr>
          <w:sz w:val="20"/>
          <w:szCs w:val="20"/>
        </w:rPr>
      </w:pPr>
      <w:r>
        <w:rPr>
          <w:sz w:val="20"/>
          <w:szCs w:val="20"/>
        </w:rPr>
        <w:t xml:space="preserve">Приложение №20. </w:t>
      </w:r>
      <w:r>
        <w:rPr>
          <w:sz w:val="20"/>
          <w:szCs w:val="20"/>
        </w:rPr>
        <w:t>Положение о комиссии по урегулированию споров между участниками образовательных отношений</w:t>
      </w:r>
    </w:p>
    <w:p w:rsidR="00EA63FF" w:rsidRDefault="0015675F">
      <w:pPr>
        <w:pStyle w:val="afff"/>
        <w:numPr>
          <w:ilvl w:val="0"/>
          <w:numId w:val="3"/>
        </w:numPr>
        <w:rPr>
          <w:sz w:val="20"/>
          <w:szCs w:val="20"/>
        </w:rPr>
      </w:pPr>
      <w:r>
        <w:rPr>
          <w:sz w:val="20"/>
          <w:szCs w:val="20"/>
        </w:rPr>
        <w:t xml:space="preserve"> Приложение №21. Пр</w:t>
      </w:r>
      <w:r>
        <w:rPr>
          <w:sz w:val="20"/>
          <w:szCs w:val="20"/>
        </w:rPr>
        <w:t>отокол разногласий между работниками и работодателем МБОУ «ООШ №168» по поводу коллективных переговоров о разработке и заключении коллективных договоров.</w:t>
      </w:r>
    </w:p>
    <w:p w:rsidR="00EA63FF" w:rsidRDefault="0015675F">
      <w:pPr>
        <w:pStyle w:val="afff"/>
        <w:numPr>
          <w:ilvl w:val="0"/>
          <w:numId w:val="3"/>
        </w:numPr>
        <w:rPr>
          <w:sz w:val="20"/>
          <w:szCs w:val="20"/>
        </w:rPr>
      </w:pPr>
      <w:r>
        <w:rPr>
          <w:sz w:val="20"/>
          <w:szCs w:val="20"/>
        </w:rPr>
        <w:t>Приложение №22. О распределении выплат стимулирующего характера за качество выполняемых работа и преми</w:t>
      </w:r>
      <w:r>
        <w:rPr>
          <w:sz w:val="20"/>
          <w:szCs w:val="20"/>
        </w:rPr>
        <w:t xml:space="preserve">й работниками дошкольного отделения. </w:t>
      </w:r>
    </w:p>
    <w:p w:rsidR="00EA63FF" w:rsidRDefault="00EA63FF">
      <w:pPr>
        <w:tabs>
          <w:tab w:val="left" w:pos="5670"/>
        </w:tabs>
        <w:rPr>
          <w:sz w:val="20"/>
          <w:szCs w:val="20"/>
        </w:rPr>
      </w:pPr>
    </w:p>
    <w:p w:rsidR="00EA63FF" w:rsidRDefault="00EA63FF">
      <w:pPr>
        <w:tabs>
          <w:tab w:val="left" w:pos="5670"/>
        </w:tabs>
        <w:rPr>
          <w:sz w:val="20"/>
          <w:szCs w:val="20"/>
        </w:rPr>
      </w:pPr>
    </w:p>
    <w:p w:rsidR="00EA63FF" w:rsidRDefault="0015675F">
      <w:pPr>
        <w:ind w:hanging="142"/>
        <w:jc w:val="center"/>
        <w:rPr>
          <w:b/>
          <w:sz w:val="20"/>
          <w:szCs w:val="20"/>
        </w:rPr>
      </w:pPr>
      <w:r>
        <w:rPr>
          <w:b/>
          <w:sz w:val="20"/>
          <w:szCs w:val="20"/>
        </w:rPr>
        <w:t>I. ОБЩИЕ ПОЛОЖЕНИЯ</w:t>
      </w:r>
    </w:p>
    <w:p w:rsidR="00EA63FF" w:rsidRDefault="00EA63FF">
      <w:pPr>
        <w:pStyle w:val="32"/>
        <w:jc w:val="center"/>
        <w:rPr>
          <w:sz w:val="20"/>
          <w:szCs w:val="20"/>
        </w:rPr>
      </w:pPr>
    </w:p>
    <w:p w:rsidR="00EA63FF" w:rsidRDefault="0015675F">
      <w:pPr>
        <w:pStyle w:val="32"/>
        <w:ind w:firstLine="709"/>
        <w:contextualSpacing/>
        <w:rPr>
          <w:i/>
          <w:sz w:val="20"/>
          <w:szCs w:val="20"/>
        </w:rPr>
      </w:pPr>
      <w:r>
        <w:rPr>
          <w:sz w:val="20"/>
          <w:szCs w:val="20"/>
        </w:rPr>
        <w:t>1.1.</w:t>
      </w:r>
      <w:r>
        <w:rPr>
          <w:rFonts w:eastAsia="Arial Unicode MS"/>
          <w:color w:val="000000"/>
          <w:kern w:val="2"/>
          <w:sz w:val="20"/>
          <w:szCs w:val="20"/>
        </w:rPr>
        <w:t> </w:t>
      </w:r>
      <w:r>
        <w:rPr>
          <w:sz w:val="20"/>
          <w:szCs w:val="20"/>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sz w:val="20"/>
          <w:szCs w:val="20"/>
        </w:rPr>
        <w:t>муниципальном бюджетн</w:t>
      </w:r>
      <w:r>
        <w:rPr>
          <w:sz w:val="20"/>
          <w:szCs w:val="20"/>
        </w:rPr>
        <w:t>ом общеобразовательном учреждении «Основная общеобразовательная школа №168 с продленным днем обучения для детей с соматическими заболеваниями» Авиастроительного района города Казани</w:t>
      </w:r>
      <w:r>
        <w:rPr>
          <w:sz w:val="20"/>
          <w:szCs w:val="20"/>
        </w:rPr>
        <w:t>.</w:t>
      </w:r>
    </w:p>
    <w:p w:rsidR="00EA63FF" w:rsidRDefault="0015675F">
      <w:pPr>
        <w:pStyle w:val="32"/>
        <w:ind w:firstLine="709"/>
        <w:contextualSpacing/>
        <w:rPr>
          <w:sz w:val="20"/>
          <w:szCs w:val="20"/>
        </w:rPr>
      </w:pPr>
      <w:r>
        <w:rPr>
          <w:sz w:val="20"/>
          <w:szCs w:val="20"/>
        </w:rPr>
        <w:t>1.2.</w:t>
      </w:r>
      <w:r>
        <w:rPr>
          <w:rFonts w:eastAsia="Arial Unicode MS"/>
          <w:color w:val="000000"/>
          <w:kern w:val="2"/>
          <w:sz w:val="20"/>
          <w:szCs w:val="20"/>
        </w:rPr>
        <w:t> </w:t>
      </w:r>
      <w:r>
        <w:rPr>
          <w:sz w:val="20"/>
          <w:szCs w:val="20"/>
        </w:rPr>
        <w:t>Основой для заключения коллективного договора являются:</w:t>
      </w:r>
    </w:p>
    <w:p w:rsidR="00EA63FF" w:rsidRDefault="0015675F">
      <w:pPr>
        <w:pStyle w:val="32"/>
        <w:ind w:firstLine="709"/>
        <w:contextualSpacing/>
        <w:rPr>
          <w:sz w:val="20"/>
          <w:szCs w:val="20"/>
        </w:rPr>
      </w:pPr>
      <w:r>
        <w:rPr>
          <w:sz w:val="20"/>
          <w:szCs w:val="20"/>
        </w:rPr>
        <w:t xml:space="preserve">Конституция </w:t>
      </w:r>
      <w:r>
        <w:rPr>
          <w:sz w:val="20"/>
          <w:szCs w:val="20"/>
        </w:rPr>
        <w:t>Российской Федерации;</w:t>
      </w:r>
    </w:p>
    <w:p w:rsidR="00EA63FF" w:rsidRDefault="0015675F">
      <w:pPr>
        <w:pStyle w:val="32"/>
        <w:ind w:firstLine="709"/>
        <w:contextualSpacing/>
        <w:rPr>
          <w:sz w:val="20"/>
          <w:szCs w:val="20"/>
        </w:rPr>
      </w:pPr>
      <w:r>
        <w:rPr>
          <w:sz w:val="20"/>
          <w:szCs w:val="20"/>
        </w:rPr>
        <w:t>нормы международного права и международные договоры Российской Федерации (если они не противоречат Конституции Российской Федерации);</w:t>
      </w:r>
    </w:p>
    <w:p w:rsidR="00EA63FF" w:rsidRDefault="0015675F">
      <w:pPr>
        <w:pStyle w:val="32"/>
        <w:ind w:firstLine="709"/>
        <w:contextualSpacing/>
        <w:rPr>
          <w:sz w:val="20"/>
          <w:szCs w:val="20"/>
        </w:rPr>
      </w:pPr>
      <w:r>
        <w:rPr>
          <w:sz w:val="20"/>
          <w:szCs w:val="20"/>
        </w:rPr>
        <w:t>Трудовой кодекс Российской Федерации (далее – ТК РФ);</w:t>
      </w:r>
    </w:p>
    <w:p w:rsidR="00EA63FF" w:rsidRDefault="0015675F">
      <w:pPr>
        <w:pStyle w:val="32"/>
        <w:ind w:firstLine="709"/>
        <w:contextualSpacing/>
        <w:rPr>
          <w:sz w:val="20"/>
          <w:szCs w:val="20"/>
        </w:rPr>
      </w:pPr>
      <w:r>
        <w:rPr>
          <w:sz w:val="20"/>
          <w:szCs w:val="20"/>
        </w:rPr>
        <w:t>Федеральный закон от 12 января 1996 г. № 10-ФЗ</w:t>
      </w:r>
      <w:r>
        <w:rPr>
          <w:sz w:val="20"/>
          <w:szCs w:val="20"/>
        </w:rPr>
        <w:t xml:space="preserve"> «О профессиональных союзах, их правах и гарантиях деятельности»;</w:t>
      </w:r>
    </w:p>
    <w:p w:rsidR="00EA63FF" w:rsidRDefault="0015675F">
      <w:pPr>
        <w:pStyle w:val="32"/>
        <w:ind w:firstLine="709"/>
        <w:contextualSpacing/>
        <w:rPr>
          <w:sz w:val="20"/>
          <w:szCs w:val="20"/>
        </w:rPr>
      </w:pPr>
      <w:r>
        <w:rPr>
          <w:sz w:val="20"/>
          <w:szCs w:val="20"/>
        </w:rPr>
        <w:t>Федеральный закон от 29 декабря 2012 г. № 273-ФЗ «Об образовании в Российской Федерации» (далее – Федеральный закон № 273-ФЗ);</w:t>
      </w:r>
    </w:p>
    <w:p w:rsidR="00EA63FF" w:rsidRDefault="0015675F">
      <w:pPr>
        <w:pStyle w:val="32"/>
        <w:ind w:firstLine="709"/>
        <w:contextualSpacing/>
        <w:rPr>
          <w:color w:val="000000" w:themeColor="text1"/>
          <w:sz w:val="20"/>
          <w:szCs w:val="20"/>
        </w:rPr>
      </w:pPr>
      <w:r>
        <w:rPr>
          <w:color w:val="000000" w:themeColor="text1"/>
          <w:sz w:val="20"/>
          <w:szCs w:val="20"/>
        </w:rPr>
        <w:t>Закон РТ от 22 июля 2013 года № 68-ЗРТ «Об образовании»;</w:t>
      </w:r>
    </w:p>
    <w:p w:rsidR="00EA63FF" w:rsidRDefault="0015675F">
      <w:pPr>
        <w:ind w:firstLine="567"/>
        <w:jc w:val="both"/>
        <w:rPr>
          <w:sz w:val="20"/>
          <w:szCs w:val="20"/>
        </w:rPr>
      </w:pPr>
      <w:r>
        <w:rPr>
          <w:color w:val="22272F"/>
          <w:sz w:val="20"/>
          <w:szCs w:val="20"/>
          <w:shd w:val="clear" w:color="auto" w:fill="FFFFFF"/>
        </w:rPr>
        <w:t xml:space="preserve">Закон </w:t>
      </w:r>
      <w:r>
        <w:rPr>
          <w:color w:val="22272F"/>
          <w:sz w:val="20"/>
          <w:szCs w:val="20"/>
          <w:shd w:val="clear" w:color="auto" w:fill="FFFFFF"/>
        </w:rPr>
        <w:t>Республики Татарстан от 18 января 1995 г. № 2303-XII «О профессиональных союзах»;</w:t>
      </w:r>
    </w:p>
    <w:p w:rsidR="00EA63FF" w:rsidRDefault="0015675F">
      <w:pPr>
        <w:ind w:firstLine="567"/>
        <w:jc w:val="both"/>
        <w:rPr>
          <w:sz w:val="20"/>
          <w:szCs w:val="20"/>
        </w:rPr>
      </w:pPr>
      <w:r>
        <w:rPr>
          <w:sz w:val="20"/>
          <w:szCs w:val="20"/>
        </w:rPr>
        <w:t>Указ Президента Республики Татарстан от 17 ноября 2015 года № УП-1105 «О развитии социального партнерства в сфере труда в Республике Татарстан»;</w:t>
      </w:r>
    </w:p>
    <w:p w:rsidR="00EA63FF" w:rsidRDefault="0015675F">
      <w:pPr>
        <w:ind w:firstLine="567"/>
        <w:jc w:val="both"/>
        <w:rPr>
          <w:color w:val="92D050"/>
          <w:sz w:val="20"/>
          <w:szCs w:val="20"/>
        </w:rPr>
      </w:pPr>
      <w:r>
        <w:rPr>
          <w:sz w:val="20"/>
          <w:szCs w:val="20"/>
        </w:rPr>
        <w:t>Республиканское Соглашение ме</w:t>
      </w:r>
      <w:r>
        <w:rPr>
          <w:sz w:val="20"/>
          <w:szCs w:val="20"/>
        </w:rPr>
        <w:t xml:space="preserve">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Pr>
          <w:color w:val="000000" w:themeColor="text1"/>
          <w:sz w:val="20"/>
          <w:szCs w:val="20"/>
        </w:rPr>
        <w:t>– экономической политики и развитии социального партнерства на 2023-2024</w:t>
      </w:r>
      <w:r>
        <w:rPr>
          <w:color w:val="000000" w:themeColor="text1"/>
          <w:sz w:val="20"/>
          <w:szCs w:val="20"/>
        </w:rPr>
        <w:t xml:space="preserve"> годы;</w:t>
      </w:r>
    </w:p>
    <w:p w:rsidR="00EA63FF" w:rsidRDefault="0015675F">
      <w:pPr>
        <w:pStyle w:val="32"/>
        <w:ind w:firstLine="709"/>
        <w:contextualSpacing/>
        <w:rPr>
          <w:color w:val="000000" w:themeColor="text1"/>
          <w:sz w:val="20"/>
          <w:szCs w:val="20"/>
        </w:rPr>
      </w:pPr>
      <w:r>
        <w:rPr>
          <w:sz w:val="20"/>
          <w:szCs w:val="20"/>
        </w:rPr>
        <w:t xml:space="preserve">Отраслевое соглашение между Министерством образования и науки Республики Татарстан и </w:t>
      </w:r>
      <w:r>
        <w:rPr>
          <w:color w:val="000000" w:themeColor="text1"/>
          <w:sz w:val="20"/>
          <w:szCs w:val="20"/>
        </w:rPr>
        <w:t>Татарстанской республиканской организацией Общероссийского Профсоюза образования на 2024-2026гг.</w:t>
      </w:r>
    </w:p>
    <w:p w:rsidR="00EA63FF" w:rsidRDefault="0015675F">
      <w:pPr>
        <w:shd w:val="clear" w:color="auto" w:fill="FFFFFF"/>
        <w:tabs>
          <w:tab w:val="left" w:pos="1022"/>
        </w:tabs>
        <w:jc w:val="both"/>
        <w:rPr>
          <w:color w:val="000000"/>
          <w:sz w:val="20"/>
          <w:szCs w:val="20"/>
        </w:rPr>
      </w:pPr>
      <w:r>
        <w:rPr>
          <w:color w:val="000000"/>
          <w:sz w:val="20"/>
          <w:szCs w:val="20"/>
        </w:rPr>
        <w:tab/>
        <w:t>Территориальное соглашение между</w:t>
      </w:r>
      <w:r>
        <w:rPr>
          <w:sz w:val="20"/>
          <w:szCs w:val="20"/>
        </w:rPr>
        <w:t xml:space="preserve"> </w:t>
      </w:r>
      <w:r>
        <w:rPr>
          <w:color w:val="000000"/>
          <w:sz w:val="20"/>
          <w:szCs w:val="20"/>
        </w:rPr>
        <w:t xml:space="preserve">Управлением образования ИКМО г. Казани и Татарстанской республиканской организацией Общероссийского Профсоюза образования на 2024-2026гг. </w:t>
      </w:r>
    </w:p>
    <w:p w:rsidR="00EA63FF" w:rsidRDefault="0015675F">
      <w:pPr>
        <w:pStyle w:val="32"/>
        <w:ind w:firstLine="709"/>
        <w:contextualSpacing/>
        <w:rPr>
          <w:sz w:val="20"/>
          <w:szCs w:val="20"/>
        </w:rPr>
      </w:pPr>
      <w:r>
        <w:rPr>
          <w:sz w:val="20"/>
          <w:szCs w:val="20"/>
        </w:rPr>
        <w:t>1.3.</w:t>
      </w:r>
      <w:r>
        <w:rPr>
          <w:rFonts w:eastAsia="Arial Unicode MS"/>
          <w:color w:val="000000"/>
          <w:kern w:val="2"/>
          <w:sz w:val="20"/>
          <w:szCs w:val="20"/>
        </w:rPr>
        <w:t> </w:t>
      </w:r>
      <w:r>
        <w:rPr>
          <w:sz w:val="20"/>
          <w:szCs w:val="20"/>
        </w:rPr>
        <w:t xml:space="preserve">Сторонами коллективного договора являются: </w:t>
      </w:r>
    </w:p>
    <w:p w:rsidR="00EA63FF" w:rsidRDefault="0015675F">
      <w:pPr>
        <w:pStyle w:val="32"/>
        <w:ind w:firstLine="709"/>
        <w:contextualSpacing/>
        <w:rPr>
          <w:bCs/>
          <w:i/>
          <w:sz w:val="20"/>
          <w:szCs w:val="20"/>
        </w:rPr>
      </w:pPr>
      <w:r>
        <w:rPr>
          <w:sz w:val="20"/>
          <w:szCs w:val="20"/>
        </w:rPr>
        <w:t>работодатель в лице его представителя – руководителя образовательной</w:t>
      </w:r>
      <w:r>
        <w:rPr>
          <w:sz w:val="20"/>
          <w:szCs w:val="20"/>
        </w:rPr>
        <w:t xml:space="preserve"> организации </w:t>
      </w:r>
      <w:r>
        <w:rPr>
          <w:sz w:val="20"/>
          <w:szCs w:val="20"/>
        </w:rPr>
        <w:t>Чекунова Юлия Анатольевна</w:t>
      </w:r>
      <w:r>
        <w:rPr>
          <w:sz w:val="20"/>
          <w:szCs w:val="20"/>
        </w:rPr>
        <w:t xml:space="preserve"> (далее – работодатель, </w:t>
      </w:r>
      <w:r>
        <w:rPr>
          <w:bCs/>
          <w:sz w:val="20"/>
          <w:szCs w:val="20"/>
        </w:rPr>
        <w:t>организация, образовательная организация</w:t>
      </w:r>
      <w:r>
        <w:rPr>
          <w:sz w:val="20"/>
          <w:szCs w:val="20"/>
        </w:rPr>
        <w:t>);</w:t>
      </w:r>
    </w:p>
    <w:p w:rsidR="00EA63FF" w:rsidRDefault="0015675F">
      <w:pPr>
        <w:pStyle w:val="32"/>
        <w:ind w:firstLine="709"/>
        <w:contextualSpacing/>
        <w:rPr>
          <w:sz w:val="20"/>
          <w:szCs w:val="20"/>
        </w:rPr>
      </w:pPr>
      <w:r>
        <w:rPr>
          <w:sz w:val="20"/>
          <w:szCs w:val="20"/>
        </w:rPr>
        <w:t xml:space="preserve">работники образовательной организации в лице их представителя – председателя первичной профсоюзной организации </w:t>
      </w:r>
      <w:r>
        <w:rPr>
          <w:sz w:val="20"/>
          <w:szCs w:val="20"/>
        </w:rPr>
        <w:t>Матвеева Гульназ Хамитовна</w:t>
      </w:r>
      <w:r>
        <w:rPr>
          <w:sz w:val="20"/>
          <w:szCs w:val="20"/>
        </w:rPr>
        <w:t>.</w:t>
      </w:r>
    </w:p>
    <w:p w:rsidR="00EA63FF" w:rsidRDefault="0015675F">
      <w:pPr>
        <w:ind w:firstLine="709"/>
        <w:contextualSpacing/>
        <w:jc w:val="both"/>
        <w:rPr>
          <w:sz w:val="20"/>
          <w:szCs w:val="20"/>
        </w:rPr>
      </w:pPr>
      <w:r>
        <w:rPr>
          <w:sz w:val="20"/>
          <w:szCs w:val="20"/>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EA63FF" w:rsidRDefault="0015675F">
      <w:pPr>
        <w:pStyle w:val="32"/>
        <w:ind w:firstLine="709"/>
        <w:contextualSpacing/>
        <w:rPr>
          <w:i/>
          <w:sz w:val="20"/>
          <w:szCs w:val="20"/>
        </w:rPr>
      </w:pPr>
      <w:r>
        <w:rPr>
          <w:sz w:val="20"/>
          <w:szCs w:val="20"/>
        </w:rPr>
        <w:t>Работодатель пр</w:t>
      </w:r>
      <w:r>
        <w:rPr>
          <w:sz w:val="20"/>
          <w:szCs w:val="20"/>
        </w:rPr>
        <w:t>изнаёт первичную профсоюзную организацию</w:t>
      </w:r>
      <w:r>
        <w:rPr>
          <w:sz w:val="20"/>
          <w:szCs w:val="20"/>
        </w:rPr>
        <w:t xml:space="preserve"> муниципальное бюджетное общеобразовательное учреждение «Основная общеобразовательная школа №168 с продленным днем обучения для детей с соматическими заболеваниями» Авиастроительного района города Казани</w:t>
      </w:r>
      <w:r>
        <w:rPr>
          <w:sz w:val="20"/>
          <w:szCs w:val="20"/>
        </w:rPr>
        <w:t>.</w:t>
      </w:r>
    </w:p>
    <w:p w:rsidR="00EA63FF" w:rsidRDefault="0015675F">
      <w:pPr>
        <w:ind w:firstLine="709"/>
        <w:contextualSpacing/>
        <w:jc w:val="both"/>
        <w:rPr>
          <w:sz w:val="20"/>
          <w:szCs w:val="20"/>
        </w:rPr>
      </w:pPr>
      <w:r>
        <w:rPr>
          <w:sz w:val="20"/>
          <w:szCs w:val="20"/>
        </w:rPr>
        <w:t>единственны</w:t>
      </w:r>
      <w:r>
        <w:rPr>
          <w:sz w:val="20"/>
          <w:szCs w:val="20"/>
        </w:rPr>
        <w:t>м полномочным представителем работников образовательной организации.</w:t>
      </w:r>
    </w:p>
    <w:p w:rsidR="00EA63FF" w:rsidRDefault="0015675F">
      <w:pPr>
        <w:pStyle w:val="32"/>
        <w:ind w:firstLine="709"/>
        <w:contextualSpacing/>
        <w:rPr>
          <w:sz w:val="20"/>
          <w:szCs w:val="20"/>
        </w:rPr>
      </w:pPr>
      <w:r>
        <w:rPr>
          <w:sz w:val="20"/>
          <w:szCs w:val="20"/>
        </w:rPr>
        <w:t>1.4.</w:t>
      </w:r>
      <w:r>
        <w:rPr>
          <w:rFonts w:eastAsia="Arial Unicode MS"/>
          <w:color w:val="000000"/>
          <w:kern w:val="2"/>
          <w:sz w:val="20"/>
          <w:szCs w:val="20"/>
        </w:rPr>
        <w:t> </w:t>
      </w:r>
      <w:r>
        <w:rPr>
          <w:sz w:val="20"/>
          <w:szCs w:val="20"/>
        </w:rPr>
        <w:t>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w:t>
      </w:r>
      <w:r>
        <w:rPr>
          <w:sz w:val="20"/>
          <w:szCs w:val="20"/>
        </w:rPr>
        <w:t>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w:t>
      </w:r>
      <w:r>
        <w:rPr>
          <w:sz w:val="20"/>
          <w:szCs w:val="20"/>
        </w:rPr>
        <w:t xml:space="preserve"> содержащими нормы трудового права, соглашениями. </w:t>
      </w:r>
    </w:p>
    <w:p w:rsidR="00EA63FF" w:rsidRDefault="0015675F">
      <w:pPr>
        <w:pStyle w:val="32"/>
        <w:ind w:firstLine="709"/>
        <w:contextualSpacing/>
        <w:rPr>
          <w:sz w:val="20"/>
          <w:szCs w:val="20"/>
        </w:rPr>
      </w:pPr>
      <w:r>
        <w:rPr>
          <w:sz w:val="20"/>
          <w:szCs w:val="20"/>
        </w:rPr>
        <w:t>1.5.</w:t>
      </w:r>
      <w:r>
        <w:rPr>
          <w:rFonts w:eastAsia="Arial Unicode MS"/>
          <w:color w:val="000000"/>
          <w:kern w:val="2"/>
          <w:sz w:val="20"/>
          <w:szCs w:val="20"/>
        </w:rPr>
        <w:t> </w:t>
      </w:r>
      <w:r>
        <w:rPr>
          <w:sz w:val="20"/>
          <w:szCs w:val="20"/>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A63FF" w:rsidRDefault="0015675F">
      <w:pPr>
        <w:ind w:firstLine="709"/>
        <w:contextualSpacing/>
        <w:jc w:val="both"/>
        <w:rPr>
          <w:strike/>
          <w:sz w:val="20"/>
          <w:szCs w:val="20"/>
        </w:rPr>
      </w:pPr>
      <w:r>
        <w:rPr>
          <w:sz w:val="20"/>
          <w:szCs w:val="20"/>
        </w:rPr>
        <w:t>1.6.</w:t>
      </w:r>
      <w:r>
        <w:rPr>
          <w:rFonts w:eastAsia="Arial Unicode MS"/>
          <w:color w:val="000000"/>
          <w:kern w:val="2"/>
          <w:sz w:val="20"/>
          <w:szCs w:val="20"/>
        </w:rPr>
        <w:t> </w:t>
      </w:r>
      <w:r>
        <w:rPr>
          <w:sz w:val="20"/>
          <w:szCs w:val="20"/>
        </w:rPr>
        <w:t>Стороны договори</w:t>
      </w:r>
      <w:r>
        <w:rPr>
          <w:sz w:val="20"/>
          <w:szCs w:val="20"/>
        </w:rPr>
        <w:t>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0"/>
          <w:szCs w:val="20"/>
        </w:rPr>
        <w:t> </w:t>
      </w:r>
      <w:r>
        <w:rPr>
          <w:sz w:val="20"/>
          <w:szCs w:val="20"/>
        </w:rPr>
        <w:t xml:space="preserve">ТК РФ). Вносимые изменения и дополнения в текст </w:t>
      </w:r>
      <w:r>
        <w:rPr>
          <w:sz w:val="20"/>
          <w:szCs w:val="20"/>
        </w:rPr>
        <w:t>коллективного договора не могут ухудшать положение работников по сравнению с законодательством Российской Федерации.</w:t>
      </w:r>
    </w:p>
    <w:p w:rsidR="00EA63FF" w:rsidRDefault="0015675F">
      <w:pPr>
        <w:ind w:firstLine="709"/>
        <w:contextualSpacing/>
        <w:jc w:val="both"/>
        <w:rPr>
          <w:color w:val="000000" w:themeColor="text1"/>
          <w:sz w:val="20"/>
          <w:szCs w:val="20"/>
        </w:rPr>
      </w:pPr>
      <w:r>
        <w:rPr>
          <w:sz w:val="20"/>
          <w:szCs w:val="20"/>
        </w:rPr>
        <w:lastRenderedPageBreak/>
        <w:t xml:space="preserve">В случае изменения законодательства Российской Федерации, </w:t>
      </w:r>
      <w:r>
        <w:rPr>
          <w:color w:val="000000" w:themeColor="text1"/>
          <w:sz w:val="20"/>
          <w:szCs w:val="20"/>
        </w:rPr>
        <w:t xml:space="preserve">Республики Татарстан </w:t>
      </w:r>
      <w:r>
        <w:rPr>
          <w:sz w:val="20"/>
          <w:szCs w:val="20"/>
        </w:rPr>
        <w:t>в части, улучшающей положение работников образовательной орг</w:t>
      </w:r>
      <w:r>
        <w:rPr>
          <w:sz w:val="20"/>
          <w:szCs w:val="20"/>
        </w:rPr>
        <w:t xml:space="preserve">анизации по сравнению с условиями коллективного договора, со дня его изменения применяются нормы законодательства Российской Федерации, </w:t>
      </w:r>
      <w:r>
        <w:rPr>
          <w:color w:val="000000" w:themeColor="text1"/>
          <w:sz w:val="20"/>
          <w:szCs w:val="20"/>
        </w:rPr>
        <w:t>Республики Татарстан.</w:t>
      </w:r>
    </w:p>
    <w:p w:rsidR="00EA63FF" w:rsidRDefault="0015675F">
      <w:pPr>
        <w:ind w:firstLine="709"/>
        <w:contextualSpacing/>
        <w:jc w:val="both"/>
        <w:rPr>
          <w:sz w:val="20"/>
          <w:szCs w:val="20"/>
        </w:rPr>
      </w:pPr>
      <w:r>
        <w:rPr>
          <w:sz w:val="20"/>
          <w:szCs w:val="20"/>
        </w:rPr>
        <w:t>1.7.</w:t>
      </w:r>
      <w:r>
        <w:rPr>
          <w:rFonts w:eastAsia="Arial Unicode MS"/>
          <w:color w:val="000000"/>
          <w:kern w:val="2"/>
          <w:sz w:val="20"/>
          <w:szCs w:val="20"/>
        </w:rPr>
        <w:t> </w:t>
      </w:r>
      <w:r>
        <w:rPr>
          <w:sz w:val="20"/>
          <w:szCs w:val="20"/>
        </w:rPr>
        <w:t>Для достижения поставленных целей:</w:t>
      </w:r>
    </w:p>
    <w:p w:rsidR="00EA63FF" w:rsidRDefault="0015675F">
      <w:pPr>
        <w:ind w:firstLine="709"/>
        <w:contextualSpacing/>
        <w:jc w:val="both"/>
        <w:rPr>
          <w:color w:val="000000"/>
          <w:sz w:val="20"/>
          <w:szCs w:val="20"/>
        </w:rPr>
      </w:pPr>
      <w:r>
        <w:rPr>
          <w:sz w:val="20"/>
          <w:szCs w:val="20"/>
        </w:rPr>
        <w:t>работодатель обязуется оперативно рассматривать и совместн</w:t>
      </w:r>
      <w:r>
        <w:rPr>
          <w:sz w:val="20"/>
          <w:szCs w:val="20"/>
        </w:rPr>
        <w:t xml:space="preserve">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sz w:val="20"/>
          <w:szCs w:val="20"/>
        </w:rPr>
        <w:t xml:space="preserve">7 дней </w:t>
      </w:r>
      <w:r>
        <w:rPr>
          <w:sz w:val="20"/>
          <w:szCs w:val="20"/>
        </w:rPr>
        <w:t>сообщать выборному</w:t>
      </w:r>
      <w:r>
        <w:rPr>
          <w:sz w:val="20"/>
          <w:szCs w:val="20"/>
        </w:rPr>
        <w:t xml:space="preserve"> органу первичной профсоюзной организации свой мотивированный ответ по каждому вопросу;</w:t>
      </w:r>
    </w:p>
    <w:p w:rsidR="00EA63FF" w:rsidRDefault="0015675F">
      <w:pPr>
        <w:pStyle w:val="aff4"/>
        <w:spacing w:beforeAutospacing="0" w:afterAutospacing="0"/>
        <w:ind w:firstLine="709"/>
        <w:contextualSpacing/>
        <w:jc w:val="both"/>
        <w:rPr>
          <w:sz w:val="20"/>
          <w:szCs w:val="20"/>
        </w:rPr>
      </w:pPr>
      <w:r>
        <w:rPr>
          <w:sz w:val="20"/>
          <w:szCs w:val="20"/>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w:t>
      </w:r>
      <w:r>
        <w:rPr>
          <w:sz w:val="20"/>
          <w:szCs w:val="20"/>
        </w:rPr>
        <w:t xml:space="preserve">ятых по вопросам в сфере трудовых, социальных и иных непосредственно связанных с ними отношений в </w:t>
      </w:r>
      <w:r>
        <w:rPr>
          <w:color w:val="000000"/>
          <w:sz w:val="20"/>
          <w:szCs w:val="20"/>
        </w:rPr>
        <w:t>образовательной организации</w:t>
      </w:r>
      <w:r>
        <w:rPr>
          <w:sz w:val="20"/>
          <w:szCs w:val="20"/>
        </w:rPr>
        <w:t>, путём предоставления выборному органу первичной профсоюзной организации копий документов о принятии таких решений в течение</w:t>
      </w:r>
      <w:r>
        <w:rPr>
          <w:sz w:val="20"/>
          <w:szCs w:val="20"/>
        </w:rPr>
        <w:t xml:space="preserve"> 7</w:t>
      </w:r>
      <w:r>
        <w:rPr>
          <w:sz w:val="20"/>
          <w:szCs w:val="20"/>
        </w:rPr>
        <w:t xml:space="preserve"> дне</w:t>
      </w:r>
      <w:r>
        <w:rPr>
          <w:sz w:val="20"/>
          <w:szCs w:val="20"/>
        </w:rPr>
        <w:t>й со дня получения работодателем решения от соответствующего государственного органа;</w:t>
      </w:r>
    </w:p>
    <w:p w:rsidR="00EA63FF" w:rsidRDefault="0015675F">
      <w:pPr>
        <w:pStyle w:val="aff4"/>
        <w:spacing w:beforeAutospacing="0" w:afterAutospacing="0"/>
        <w:ind w:firstLine="709"/>
        <w:contextualSpacing/>
        <w:jc w:val="both"/>
        <w:rPr>
          <w:color w:val="000000"/>
          <w:sz w:val="20"/>
          <w:szCs w:val="20"/>
        </w:rPr>
      </w:pPr>
      <w:r>
        <w:rPr>
          <w:sz w:val="20"/>
          <w:szCs w:val="20"/>
        </w:rPr>
        <w:t>работодатель обеспечивает соблюдение законодательства о защите персональных данных, о</w:t>
      </w:r>
      <w:r>
        <w:rPr>
          <w:color w:val="000000"/>
          <w:sz w:val="20"/>
          <w:szCs w:val="20"/>
        </w:rPr>
        <w:t>знакомление работников и их представителей под роспись с документами, устанавливающим</w:t>
      </w:r>
      <w:r>
        <w:rPr>
          <w:color w:val="000000"/>
          <w:sz w:val="20"/>
          <w:szCs w:val="20"/>
        </w:rPr>
        <w:t>и порядок обработки персональных данных, а также их правами и обязанностями в этой области;</w:t>
      </w:r>
    </w:p>
    <w:p w:rsidR="00EA63FF" w:rsidRDefault="0015675F">
      <w:pPr>
        <w:ind w:firstLine="709"/>
        <w:jc w:val="both"/>
        <w:rPr>
          <w:bCs/>
          <w:color w:val="000000" w:themeColor="text1"/>
          <w:sz w:val="20"/>
          <w:szCs w:val="20"/>
        </w:rPr>
      </w:pPr>
      <w:r>
        <w:rPr>
          <w:bCs/>
          <w:color w:val="000000" w:themeColor="text1"/>
          <w:sz w:val="20"/>
          <w:szCs w:val="20"/>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w:t>
      </w:r>
      <w:r>
        <w:rPr>
          <w:bCs/>
          <w:color w:val="000000" w:themeColor="text1"/>
          <w:sz w:val="20"/>
          <w:szCs w:val="20"/>
        </w:rPr>
        <w:t>лем трудовых прав, а также при защите социально – экономических интересов работников;</w:t>
      </w:r>
    </w:p>
    <w:p w:rsidR="00EA63FF" w:rsidRDefault="0015675F">
      <w:pPr>
        <w:pStyle w:val="aff4"/>
        <w:spacing w:beforeAutospacing="0" w:afterAutospacing="0"/>
        <w:ind w:firstLine="709"/>
        <w:contextualSpacing/>
        <w:jc w:val="both"/>
        <w:rPr>
          <w:sz w:val="20"/>
          <w:szCs w:val="20"/>
        </w:rPr>
      </w:pPr>
      <w:r>
        <w:rPr>
          <w:sz w:val="20"/>
          <w:szCs w:val="20"/>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w:t>
      </w:r>
      <w:r>
        <w:rPr>
          <w:sz w:val="20"/>
          <w:szCs w:val="20"/>
        </w:rPr>
        <w:t>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w:t>
      </w:r>
      <w:r>
        <w:rPr>
          <w:sz w:val="20"/>
          <w:szCs w:val="20"/>
        </w:rPr>
        <w:t>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0"/>
          <w:szCs w:val="20"/>
        </w:rPr>
        <w:t> </w:t>
      </w:r>
      <w:r>
        <w:rPr>
          <w:sz w:val="20"/>
          <w:szCs w:val="20"/>
        </w:rPr>
        <w:t>ТК РФ).</w:t>
      </w:r>
    </w:p>
    <w:p w:rsidR="00EA63FF" w:rsidRDefault="0015675F">
      <w:pPr>
        <w:pStyle w:val="aff4"/>
        <w:spacing w:beforeAutospacing="0" w:afterAutospacing="0"/>
        <w:ind w:firstLine="709"/>
        <w:contextualSpacing/>
        <w:jc w:val="both"/>
        <w:rPr>
          <w:color w:val="000000" w:themeColor="text1"/>
          <w:sz w:val="20"/>
          <w:szCs w:val="20"/>
        </w:rPr>
      </w:pPr>
      <w:r>
        <w:rPr>
          <w:color w:val="000000" w:themeColor="text1"/>
          <w:sz w:val="20"/>
          <w:szCs w:val="20"/>
        </w:rPr>
        <w:t>Осуществлять представительство и защиту социально-трудовых пр</w:t>
      </w:r>
      <w:r>
        <w:rPr>
          <w:color w:val="000000" w:themeColor="text1"/>
          <w:sz w:val="20"/>
          <w:szCs w:val="20"/>
        </w:rPr>
        <w:t xml:space="preserve">ав и интересов работников,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w:t>
      </w:r>
      <w:r>
        <w:rPr>
          <w:color w:val="000000" w:themeColor="text1"/>
          <w:sz w:val="20"/>
          <w:szCs w:val="20"/>
        </w:rPr>
        <w:t>(ст. 30 ТК РФ, ч.4 ст.28 ФЗ-10 «"О профессиональных союзах, их правах и гарантиях деятельности" от 12.01.1996)</w:t>
      </w:r>
    </w:p>
    <w:p w:rsidR="00EA63FF" w:rsidRDefault="0015675F">
      <w:pPr>
        <w:overflowPunct w:val="0"/>
        <w:ind w:firstLine="709"/>
        <w:contextualSpacing/>
        <w:jc w:val="both"/>
        <w:textAlignment w:val="baseline"/>
        <w:rPr>
          <w:sz w:val="20"/>
          <w:szCs w:val="20"/>
        </w:rPr>
      </w:pPr>
      <w:r>
        <w:rPr>
          <w:sz w:val="20"/>
          <w:szCs w:val="20"/>
        </w:rPr>
        <w:t>1.8.</w:t>
      </w:r>
      <w:r>
        <w:rPr>
          <w:rFonts w:eastAsia="Arial Unicode MS"/>
          <w:color w:val="000000"/>
          <w:kern w:val="2"/>
          <w:sz w:val="20"/>
          <w:szCs w:val="20"/>
        </w:rPr>
        <w:t> </w:t>
      </w:r>
      <w:r>
        <w:rPr>
          <w:color w:val="000000" w:themeColor="text1"/>
          <w:sz w:val="20"/>
          <w:szCs w:val="20"/>
        </w:rPr>
        <w:t>Контроль за выполнением коллективного</w:t>
      </w:r>
      <w:r>
        <w:rPr>
          <w:color w:val="00B050"/>
          <w:sz w:val="20"/>
          <w:szCs w:val="20"/>
        </w:rPr>
        <w:t xml:space="preserve"> </w:t>
      </w:r>
      <w:r>
        <w:rPr>
          <w:sz w:val="20"/>
          <w:szCs w:val="20"/>
        </w:rPr>
        <w:t xml:space="preserve">договора осуществляется сторонами коллективного договора в лице их представителей, а также </w:t>
      </w:r>
      <w:r>
        <w:rPr>
          <w:sz w:val="20"/>
          <w:szCs w:val="20"/>
        </w:rPr>
        <w:t>соответствующими органами по труду (уполномоченным органом).</w:t>
      </w:r>
    </w:p>
    <w:p w:rsidR="00EA63FF" w:rsidRDefault="0015675F">
      <w:pPr>
        <w:ind w:firstLine="709"/>
        <w:contextualSpacing/>
        <w:jc w:val="both"/>
        <w:rPr>
          <w:color w:val="000000" w:themeColor="text1"/>
          <w:sz w:val="20"/>
          <w:szCs w:val="20"/>
        </w:rPr>
      </w:pPr>
      <w:r>
        <w:rPr>
          <w:color w:val="000000" w:themeColor="text1"/>
          <w:sz w:val="20"/>
          <w:szCs w:val="20"/>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color w:val="000000" w:themeColor="text1"/>
          <w:kern w:val="2"/>
          <w:sz w:val="20"/>
          <w:szCs w:val="20"/>
        </w:rPr>
        <w:t> </w:t>
      </w:r>
      <w:r>
        <w:rPr>
          <w:color w:val="000000" w:themeColor="text1"/>
          <w:sz w:val="20"/>
          <w:szCs w:val="20"/>
        </w:rPr>
        <w:t xml:space="preserve">ТК РФ, регулирующими вопросы </w:t>
      </w:r>
      <w:r>
        <w:rPr>
          <w:color w:val="000000" w:themeColor="text1"/>
          <w:sz w:val="20"/>
          <w:szCs w:val="20"/>
        </w:rPr>
        <w:t>рассмотрения и разрешения коллективных трудовых споров.</w:t>
      </w:r>
    </w:p>
    <w:p w:rsidR="00EA63FF" w:rsidRDefault="0015675F">
      <w:pPr>
        <w:ind w:firstLine="709"/>
        <w:contextualSpacing/>
        <w:jc w:val="both"/>
        <w:rPr>
          <w:color w:val="000000" w:themeColor="text1"/>
          <w:sz w:val="20"/>
          <w:szCs w:val="20"/>
        </w:rPr>
      </w:pPr>
      <w:r>
        <w:rPr>
          <w:color w:val="000000" w:themeColor="text1"/>
          <w:sz w:val="20"/>
          <w:szCs w:val="20"/>
        </w:rP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w:t>
      </w:r>
      <w:r>
        <w:rPr>
          <w:color w:val="000000" w:themeColor="text1"/>
          <w:sz w:val="20"/>
          <w:szCs w:val="20"/>
        </w:rPr>
        <w:t>договора несут ответственность в соответствии с действующим законодательством Российской Федерации.</w:t>
      </w:r>
    </w:p>
    <w:p w:rsidR="00EA63FF" w:rsidRDefault="0015675F">
      <w:pPr>
        <w:ind w:firstLine="709"/>
        <w:contextualSpacing/>
        <w:jc w:val="both"/>
        <w:rPr>
          <w:sz w:val="20"/>
          <w:szCs w:val="20"/>
        </w:rPr>
      </w:pPr>
      <w:r>
        <w:rPr>
          <w:sz w:val="20"/>
          <w:szCs w:val="20"/>
        </w:rPr>
        <w:t>1.10.</w:t>
      </w:r>
      <w:r>
        <w:rPr>
          <w:rFonts w:eastAsia="Arial Unicode MS"/>
          <w:color w:val="000000"/>
          <w:kern w:val="2"/>
          <w:sz w:val="20"/>
          <w:szCs w:val="20"/>
        </w:rPr>
        <w:t> </w:t>
      </w:r>
      <w:r>
        <w:rPr>
          <w:sz w:val="20"/>
          <w:szCs w:val="20"/>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w:t>
      </w:r>
      <w:r>
        <w:rPr>
          <w:sz w:val="20"/>
          <w:szCs w:val="20"/>
        </w:rPr>
        <w:t>а в год.</w:t>
      </w:r>
    </w:p>
    <w:p w:rsidR="00EA63FF" w:rsidRDefault="0015675F">
      <w:pPr>
        <w:ind w:firstLine="709"/>
        <w:contextualSpacing/>
        <w:jc w:val="both"/>
        <w:rPr>
          <w:sz w:val="20"/>
          <w:szCs w:val="20"/>
        </w:rPr>
      </w:pPr>
      <w:r>
        <w:rPr>
          <w:sz w:val="20"/>
          <w:szCs w:val="20"/>
        </w:rPr>
        <w:t>1.11.</w:t>
      </w:r>
      <w:r>
        <w:rPr>
          <w:rFonts w:eastAsia="Arial Unicode MS"/>
          <w:color w:val="000000"/>
          <w:kern w:val="2"/>
          <w:sz w:val="20"/>
          <w:szCs w:val="20"/>
        </w:rPr>
        <w:t> </w:t>
      </w:r>
      <w:r>
        <w:rPr>
          <w:sz w:val="20"/>
          <w:szCs w:val="20"/>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A63FF" w:rsidRDefault="0015675F">
      <w:pPr>
        <w:pStyle w:val="afff6"/>
        <w:numPr>
          <w:ilvl w:val="0"/>
          <w:numId w:val="4"/>
        </w:numPr>
        <w:tabs>
          <w:tab w:val="left" w:pos="1134"/>
        </w:tabs>
        <w:ind w:left="0" w:firstLine="851"/>
        <w:contextualSpacing/>
        <w:jc w:val="both"/>
        <w:rPr>
          <w:sz w:val="20"/>
          <w:szCs w:val="20"/>
        </w:rPr>
      </w:pPr>
      <w:r>
        <w:rPr>
          <w:sz w:val="20"/>
          <w:szCs w:val="20"/>
        </w:rPr>
        <w:t>учёт мнения выборного органа первичной профсоюзной организации (согласование);</w:t>
      </w:r>
    </w:p>
    <w:p w:rsidR="00EA63FF" w:rsidRDefault="0015675F">
      <w:pPr>
        <w:pStyle w:val="afff6"/>
        <w:numPr>
          <w:ilvl w:val="0"/>
          <w:numId w:val="4"/>
        </w:numPr>
        <w:tabs>
          <w:tab w:val="left" w:pos="1134"/>
        </w:tabs>
        <w:ind w:left="0" w:firstLine="851"/>
        <w:contextualSpacing/>
        <w:jc w:val="both"/>
        <w:rPr>
          <w:sz w:val="20"/>
          <w:szCs w:val="20"/>
        </w:rPr>
      </w:pPr>
      <w:r>
        <w:rPr>
          <w:sz w:val="20"/>
          <w:szCs w:val="20"/>
        </w:rPr>
        <w:t>консультации рабо</w:t>
      </w:r>
      <w:r>
        <w:rPr>
          <w:sz w:val="20"/>
          <w:szCs w:val="20"/>
        </w:rPr>
        <w:t>тодателя и представителей работников по вопросам принятия локальных нормативных актов;</w:t>
      </w:r>
    </w:p>
    <w:p w:rsidR="00EA63FF" w:rsidRDefault="0015675F">
      <w:pPr>
        <w:pStyle w:val="afff6"/>
        <w:numPr>
          <w:ilvl w:val="0"/>
          <w:numId w:val="4"/>
        </w:numPr>
        <w:tabs>
          <w:tab w:val="left" w:pos="1134"/>
        </w:tabs>
        <w:ind w:left="0" w:firstLine="851"/>
        <w:contextualSpacing/>
        <w:jc w:val="both"/>
        <w:rPr>
          <w:sz w:val="20"/>
          <w:szCs w:val="20"/>
        </w:rPr>
      </w:pPr>
      <w:r>
        <w:rPr>
          <w:sz w:val="20"/>
          <w:szCs w:val="20"/>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A63FF" w:rsidRDefault="0015675F">
      <w:pPr>
        <w:pStyle w:val="afff6"/>
        <w:numPr>
          <w:ilvl w:val="0"/>
          <w:numId w:val="4"/>
        </w:numPr>
        <w:tabs>
          <w:tab w:val="left" w:pos="1134"/>
        </w:tabs>
        <w:ind w:left="0" w:firstLine="851"/>
        <w:contextualSpacing/>
        <w:jc w:val="both"/>
        <w:rPr>
          <w:sz w:val="20"/>
          <w:szCs w:val="20"/>
        </w:rPr>
      </w:pPr>
      <w:r>
        <w:rPr>
          <w:sz w:val="20"/>
          <w:szCs w:val="20"/>
        </w:rPr>
        <w:t xml:space="preserve">обсуждение с </w:t>
      </w:r>
      <w:r>
        <w:rPr>
          <w:sz w:val="20"/>
          <w:szCs w:val="20"/>
        </w:rPr>
        <w:t>работодателем вопросов о работе организации, внесении предложений по ее совершенствованию;</w:t>
      </w:r>
    </w:p>
    <w:p w:rsidR="00EA63FF" w:rsidRDefault="0015675F">
      <w:pPr>
        <w:pStyle w:val="afff6"/>
        <w:numPr>
          <w:ilvl w:val="0"/>
          <w:numId w:val="4"/>
        </w:numPr>
        <w:tabs>
          <w:tab w:val="left" w:pos="1134"/>
        </w:tabs>
        <w:ind w:left="0" w:firstLine="851"/>
        <w:contextualSpacing/>
        <w:jc w:val="both"/>
        <w:rPr>
          <w:sz w:val="20"/>
          <w:szCs w:val="20"/>
        </w:rPr>
      </w:pPr>
      <w:r>
        <w:rPr>
          <w:sz w:val="20"/>
          <w:szCs w:val="20"/>
        </w:rPr>
        <w:t>обсуждение с работодателем вопросов планов социально-экономического развития организации;</w:t>
      </w:r>
    </w:p>
    <w:p w:rsidR="00EA63FF" w:rsidRDefault="0015675F">
      <w:pPr>
        <w:pStyle w:val="afff6"/>
        <w:numPr>
          <w:ilvl w:val="0"/>
          <w:numId w:val="4"/>
        </w:numPr>
        <w:tabs>
          <w:tab w:val="left" w:pos="1134"/>
        </w:tabs>
        <w:ind w:left="0" w:firstLine="851"/>
        <w:contextualSpacing/>
        <w:jc w:val="both"/>
        <w:rPr>
          <w:sz w:val="20"/>
          <w:szCs w:val="20"/>
        </w:rPr>
      </w:pPr>
      <w:r>
        <w:rPr>
          <w:sz w:val="20"/>
          <w:szCs w:val="20"/>
        </w:rPr>
        <w:t>участие в разработке и принятии коллективного договора;</w:t>
      </w:r>
    </w:p>
    <w:p w:rsidR="00EA63FF" w:rsidRDefault="0015675F">
      <w:pPr>
        <w:pStyle w:val="afff6"/>
        <w:numPr>
          <w:ilvl w:val="0"/>
          <w:numId w:val="4"/>
        </w:numPr>
        <w:tabs>
          <w:tab w:val="left" w:pos="1134"/>
        </w:tabs>
        <w:ind w:left="0" w:firstLine="851"/>
        <w:contextualSpacing/>
        <w:jc w:val="both"/>
        <w:rPr>
          <w:i/>
          <w:iCs/>
          <w:sz w:val="20"/>
          <w:szCs w:val="20"/>
        </w:rPr>
      </w:pPr>
      <w:r>
        <w:rPr>
          <w:sz w:val="20"/>
          <w:szCs w:val="20"/>
        </w:rPr>
        <w:t xml:space="preserve">членство в комиссиях организации </w:t>
      </w:r>
      <w:r>
        <w:rPr>
          <w:color w:val="000000"/>
          <w:sz w:val="20"/>
          <w:szCs w:val="20"/>
        </w:rPr>
        <w:t>с целью защиты трудовых прав работнико</w:t>
      </w:r>
      <w:r>
        <w:rPr>
          <w:color w:val="000000"/>
          <w:sz w:val="20"/>
          <w:szCs w:val="20"/>
        </w:rPr>
        <w:t xml:space="preserve">в. </w:t>
      </w:r>
    </w:p>
    <w:p w:rsidR="00EA63FF" w:rsidRDefault="0015675F">
      <w:pPr>
        <w:ind w:firstLine="709"/>
        <w:contextualSpacing/>
        <w:jc w:val="both"/>
        <w:rPr>
          <w:color w:val="000000" w:themeColor="text1"/>
          <w:sz w:val="20"/>
          <w:szCs w:val="20"/>
        </w:rPr>
      </w:pPr>
      <w:r>
        <w:rPr>
          <w:sz w:val="20"/>
          <w:szCs w:val="20"/>
        </w:rPr>
        <w:t>1.12.</w:t>
      </w:r>
      <w:r>
        <w:rPr>
          <w:rFonts w:eastAsia="Arial Unicode MS"/>
          <w:color w:val="000000"/>
          <w:kern w:val="2"/>
          <w:sz w:val="20"/>
          <w:szCs w:val="20"/>
        </w:rPr>
        <w:t> </w:t>
      </w:r>
      <w:r>
        <w:rPr>
          <w:color w:val="000000" w:themeColor="text1"/>
          <w:sz w:val="20"/>
          <w:szCs w:val="20"/>
        </w:rPr>
        <w:t xml:space="preserve">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w:t>
      </w:r>
      <w:r>
        <w:rPr>
          <w:color w:val="000000" w:themeColor="text1"/>
          <w:sz w:val="20"/>
          <w:szCs w:val="20"/>
        </w:rPr>
        <w:t>организации и являются его неотъемлемой частью.</w:t>
      </w:r>
    </w:p>
    <w:p w:rsidR="00EA63FF" w:rsidRDefault="0015675F">
      <w:pPr>
        <w:ind w:firstLine="709"/>
        <w:contextualSpacing/>
        <w:jc w:val="both"/>
        <w:rPr>
          <w:sz w:val="20"/>
          <w:szCs w:val="20"/>
        </w:rPr>
      </w:pPr>
      <w:r>
        <w:rPr>
          <w:sz w:val="20"/>
          <w:szCs w:val="20"/>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EA63FF" w:rsidRDefault="0015675F">
      <w:pPr>
        <w:ind w:firstLine="709"/>
        <w:contextualSpacing/>
        <w:jc w:val="both"/>
        <w:rPr>
          <w:color w:val="000000" w:themeColor="text1"/>
          <w:sz w:val="20"/>
          <w:szCs w:val="20"/>
        </w:rPr>
      </w:pPr>
      <w:r>
        <w:rPr>
          <w:color w:val="000000" w:themeColor="text1"/>
          <w:sz w:val="20"/>
          <w:szCs w:val="20"/>
        </w:rPr>
        <w:lastRenderedPageBreak/>
        <w:t>Положения коллективного договора учиты</w:t>
      </w:r>
      <w:r>
        <w:rPr>
          <w:color w:val="000000" w:themeColor="text1"/>
          <w:sz w:val="20"/>
          <w:szCs w:val="20"/>
        </w:rPr>
        <w:t>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A63FF" w:rsidRDefault="0015675F">
      <w:pPr>
        <w:ind w:firstLine="709"/>
        <w:contextualSpacing/>
        <w:jc w:val="both"/>
        <w:rPr>
          <w:sz w:val="20"/>
          <w:szCs w:val="20"/>
        </w:rPr>
      </w:pPr>
      <w:r>
        <w:rPr>
          <w:sz w:val="20"/>
          <w:szCs w:val="20"/>
        </w:rPr>
        <w:t>При нарушении порядка принятия локальных нормативных актов, сод</w:t>
      </w:r>
      <w:r>
        <w:rPr>
          <w:sz w:val="20"/>
          <w:szCs w:val="20"/>
        </w:rPr>
        <w:t>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EA63FF" w:rsidRDefault="0015675F">
      <w:pPr>
        <w:pStyle w:val="32"/>
        <w:ind w:firstLine="709"/>
        <w:contextualSpacing/>
        <w:rPr>
          <w:sz w:val="20"/>
          <w:szCs w:val="20"/>
        </w:rPr>
      </w:pPr>
      <w:r>
        <w:rPr>
          <w:sz w:val="20"/>
          <w:szCs w:val="20"/>
        </w:rPr>
        <w:t>1.13.</w:t>
      </w:r>
      <w:r>
        <w:rPr>
          <w:rFonts w:eastAsia="Arial Unicode MS"/>
          <w:color w:val="000000"/>
          <w:kern w:val="2"/>
          <w:sz w:val="20"/>
          <w:szCs w:val="20"/>
        </w:rPr>
        <w:t> </w:t>
      </w:r>
      <w:r>
        <w:rPr>
          <w:sz w:val="20"/>
          <w:szCs w:val="20"/>
        </w:rPr>
        <w:t>В течение срока действия коллективного договора</w:t>
      </w:r>
      <w:r>
        <w:rPr>
          <w:sz w:val="20"/>
          <w:szCs w:val="20"/>
        </w:rPr>
        <w:t xml:space="preserve"> ни одна из сторон не вправе прекратить в одностороннем порядке выполнение принятых на себя обязательств.</w:t>
      </w:r>
    </w:p>
    <w:p w:rsidR="00EA63FF" w:rsidRDefault="00EA63FF">
      <w:pPr>
        <w:pStyle w:val="32"/>
        <w:ind w:firstLine="709"/>
        <w:contextualSpacing/>
        <w:jc w:val="center"/>
        <w:rPr>
          <w:sz w:val="20"/>
          <w:szCs w:val="20"/>
        </w:rPr>
      </w:pPr>
    </w:p>
    <w:p w:rsidR="00EA63FF" w:rsidRDefault="0015675F">
      <w:pPr>
        <w:pStyle w:val="32"/>
        <w:ind w:firstLine="709"/>
        <w:contextualSpacing/>
        <w:jc w:val="center"/>
        <w:outlineLvl w:val="0"/>
        <w:rPr>
          <w:b/>
          <w:bCs/>
          <w:caps/>
          <w:sz w:val="20"/>
          <w:szCs w:val="20"/>
        </w:rPr>
      </w:pPr>
      <w:r>
        <w:rPr>
          <w:b/>
          <w:bCs/>
          <w:caps/>
          <w:sz w:val="20"/>
          <w:szCs w:val="20"/>
          <w:lang w:val="en-US"/>
        </w:rPr>
        <w:t>II</w:t>
      </w:r>
      <w:r>
        <w:rPr>
          <w:b/>
          <w:bCs/>
          <w:caps/>
          <w:sz w:val="20"/>
          <w:szCs w:val="20"/>
        </w:rPr>
        <w:t>. ТРУДОВОЙ ДОГОВОР, ГАРАНТИИ ПРИ ЗАКЛЮЧЕНИИ, изменении И РАСТОРЖЕНИИ ТРУДОВОГО ДОГОВОРа</w:t>
      </w:r>
    </w:p>
    <w:p w:rsidR="00EA63FF" w:rsidRDefault="00EA63FF">
      <w:pPr>
        <w:ind w:firstLine="709"/>
        <w:contextualSpacing/>
        <w:jc w:val="center"/>
        <w:rPr>
          <w:sz w:val="20"/>
          <w:szCs w:val="20"/>
        </w:rPr>
      </w:pPr>
    </w:p>
    <w:p w:rsidR="00EA63FF" w:rsidRDefault="0015675F">
      <w:pPr>
        <w:pStyle w:val="32"/>
        <w:ind w:firstLine="709"/>
        <w:contextualSpacing/>
        <w:rPr>
          <w:sz w:val="20"/>
          <w:szCs w:val="20"/>
        </w:rPr>
      </w:pPr>
      <w:r>
        <w:rPr>
          <w:iCs/>
          <w:sz w:val="20"/>
          <w:szCs w:val="20"/>
        </w:rPr>
        <w:t>2.1.</w:t>
      </w:r>
      <w:r>
        <w:rPr>
          <w:rFonts w:eastAsia="Arial Unicode MS"/>
          <w:color w:val="000000"/>
          <w:kern w:val="2"/>
          <w:sz w:val="20"/>
          <w:szCs w:val="20"/>
        </w:rPr>
        <w:t> </w:t>
      </w:r>
      <w:r>
        <w:rPr>
          <w:sz w:val="20"/>
          <w:szCs w:val="20"/>
        </w:rPr>
        <w:t xml:space="preserve">Содержание трудового договора, порядок его </w:t>
      </w:r>
      <w:r>
        <w:rPr>
          <w:sz w:val="20"/>
          <w:szCs w:val="20"/>
        </w:rPr>
        <w:t>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w:t>
      </w:r>
      <w:r>
        <w:rPr>
          <w:sz w:val="20"/>
          <w:szCs w:val="20"/>
        </w:rPr>
        <w:t>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EA63FF" w:rsidRDefault="0015675F">
      <w:pPr>
        <w:pStyle w:val="32"/>
        <w:ind w:firstLine="709"/>
        <w:contextualSpacing/>
        <w:rPr>
          <w:sz w:val="20"/>
          <w:szCs w:val="20"/>
        </w:rPr>
      </w:pPr>
      <w:r>
        <w:rPr>
          <w:sz w:val="20"/>
          <w:szCs w:val="20"/>
        </w:rPr>
        <w:t xml:space="preserve">Стороны подтверждают, что заключение гражданско-правовых договоров в образовательных организациях, </w:t>
      </w:r>
      <w:r>
        <w:rPr>
          <w:sz w:val="20"/>
          <w:szCs w:val="20"/>
        </w:rPr>
        <w:t>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2"/>
          <w:sz w:val="20"/>
          <w:szCs w:val="20"/>
        </w:rPr>
        <w:t> </w:t>
      </w:r>
      <w:r>
        <w:rPr>
          <w:sz w:val="20"/>
          <w:szCs w:val="20"/>
        </w:rPr>
        <w:t>ТК РФ).</w:t>
      </w:r>
    </w:p>
    <w:p w:rsidR="00EA63FF" w:rsidRDefault="0015675F">
      <w:pPr>
        <w:pStyle w:val="afff"/>
        <w:ind w:firstLine="709"/>
        <w:contextualSpacing/>
        <w:jc w:val="both"/>
        <w:rPr>
          <w:color w:val="000000" w:themeColor="text1"/>
          <w:sz w:val="20"/>
          <w:szCs w:val="20"/>
        </w:rPr>
      </w:pPr>
      <w:r>
        <w:rPr>
          <w:bCs/>
          <w:color w:val="000000" w:themeColor="text1"/>
          <w:sz w:val="20"/>
          <w:szCs w:val="20"/>
        </w:rPr>
        <w:t xml:space="preserve">Педагогический работник, руководитель, заместитель руководителя, руководитель структурного подразделения, осуществляющие </w:t>
      </w:r>
      <w:r>
        <w:rPr>
          <w:bCs/>
          <w:color w:val="000000" w:themeColor="text1"/>
          <w:sz w:val="20"/>
          <w:szCs w:val="20"/>
        </w:rPr>
        <w:t>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EA63FF" w:rsidRDefault="0015675F">
      <w:pPr>
        <w:pStyle w:val="32"/>
        <w:ind w:firstLine="709"/>
        <w:contextualSpacing/>
        <w:rPr>
          <w:color w:val="000000" w:themeColor="text1"/>
          <w:sz w:val="20"/>
          <w:szCs w:val="20"/>
        </w:rPr>
      </w:pPr>
      <w:r>
        <w:rPr>
          <w:color w:val="000000" w:themeColor="text1"/>
          <w:sz w:val="20"/>
          <w:szCs w:val="20"/>
        </w:rPr>
        <w:t>Нормы профессиональной этики педагогических работников закрепляются в Положении о нормах профессиональ</w:t>
      </w:r>
      <w:r>
        <w:rPr>
          <w:color w:val="000000" w:themeColor="text1"/>
          <w:sz w:val="20"/>
          <w:szCs w:val="20"/>
        </w:rPr>
        <w:t xml:space="preserve">ной этики педагогических работников принятым по согласованию с выборным органом первичной профсоюзной организации. </w:t>
      </w:r>
    </w:p>
    <w:p w:rsidR="00EA63FF" w:rsidRDefault="0015675F">
      <w:pPr>
        <w:pStyle w:val="32"/>
        <w:ind w:firstLine="709"/>
        <w:contextualSpacing/>
        <w:rPr>
          <w:iCs/>
          <w:sz w:val="20"/>
          <w:szCs w:val="20"/>
        </w:rPr>
      </w:pPr>
      <w:r>
        <w:rPr>
          <w:iCs/>
          <w:sz w:val="20"/>
          <w:szCs w:val="20"/>
        </w:rPr>
        <w:t>Стороны договорились о том, что:</w:t>
      </w:r>
    </w:p>
    <w:p w:rsidR="00EA63FF" w:rsidRDefault="0015675F">
      <w:pPr>
        <w:pStyle w:val="32"/>
        <w:ind w:firstLine="709"/>
        <w:contextualSpacing/>
        <w:rPr>
          <w:iCs/>
          <w:sz w:val="20"/>
          <w:szCs w:val="20"/>
        </w:rPr>
      </w:pPr>
      <w:r>
        <w:rPr>
          <w:iCs/>
          <w:sz w:val="20"/>
          <w:szCs w:val="20"/>
        </w:rPr>
        <w:t>2.1.1.</w:t>
      </w:r>
      <w:r>
        <w:rPr>
          <w:rFonts w:eastAsia="Arial Unicode MS"/>
          <w:color w:val="000000"/>
          <w:kern w:val="2"/>
          <w:sz w:val="20"/>
          <w:szCs w:val="20"/>
        </w:rPr>
        <w:t> </w:t>
      </w:r>
      <w:r>
        <w:rPr>
          <w:iCs/>
          <w:sz w:val="20"/>
          <w:szCs w:val="20"/>
        </w:rPr>
        <w:t>Работодатель не вправе требовать от работника выполнения работы, не обусловленной трудовым договором</w:t>
      </w:r>
      <w:r>
        <w:rPr>
          <w:iCs/>
          <w:sz w:val="20"/>
          <w:szCs w:val="20"/>
        </w:rPr>
        <w:t xml:space="preserve">, условия трудового договора не могут ухудшать положение работника по сравнению с действующим трудовым законодательством. </w:t>
      </w:r>
    </w:p>
    <w:p w:rsidR="00EA63FF" w:rsidRDefault="0015675F">
      <w:pPr>
        <w:pStyle w:val="32"/>
        <w:ind w:firstLine="709"/>
        <w:contextualSpacing/>
        <w:rPr>
          <w:iCs/>
          <w:sz w:val="20"/>
          <w:szCs w:val="20"/>
        </w:rPr>
      </w:pPr>
      <w:r>
        <w:rPr>
          <w:sz w:val="20"/>
          <w:szCs w:val="20"/>
        </w:rPr>
        <w:t>Условия трудового договора, снижающие уровень прав и гарантий работника, установленный трудовым законодательством, нормативными право</w:t>
      </w:r>
      <w:r>
        <w:rPr>
          <w:sz w:val="20"/>
          <w:szCs w:val="20"/>
        </w:rPr>
        <w:t>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A63FF" w:rsidRDefault="0015675F">
      <w:pPr>
        <w:pStyle w:val="32"/>
        <w:ind w:firstLine="709"/>
        <w:contextualSpacing/>
        <w:rPr>
          <w:iCs/>
          <w:sz w:val="20"/>
          <w:szCs w:val="20"/>
        </w:rPr>
      </w:pPr>
      <w:r>
        <w:rPr>
          <w:iCs/>
          <w:sz w:val="20"/>
          <w:szCs w:val="20"/>
        </w:rPr>
        <w:t>2.1.2.</w:t>
      </w:r>
      <w:r>
        <w:rPr>
          <w:rFonts w:eastAsia="Arial Unicode MS"/>
          <w:color w:val="000000"/>
          <w:kern w:val="2"/>
          <w:sz w:val="20"/>
          <w:szCs w:val="20"/>
        </w:rPr>
        <w:t> </w:t>
      </w:r>
      <w:r>
        <w:rPr>
          <w:iCs/>
          <w:sz w:val="20"/>
          <w:szCs w:val="20"/>
        </w:rPr>
        <w:t>Изменение требо</w:t>
      </w:r>
      <w:r>
        <w:rPr>
          <w:iCs/>
          <w:sz w:val="20"/>
          <w:szCs w:val="20"/>
        </w:rPr>
        <w:t xml:space="preserve">ваний к квалификации педагогического работника по занимаемой должности, в том числе установленных профессиональным стандартом, </w:t>
      </w:r>
      <w:r>
        <w:rPr>
          <w:iCs/>
          <w:color w:val="000000" w:themeColor="text1"/>
          <w:sz w:val="20"/>
          <w:szCs w:val="20"/>
        </w:rPr>
        <w:t>в период действия трудового договора</w:t>
      </w:r>
      <w:r>
        <w:rPr>
          <w:iCs/>
          <w:sz w:val="20"/>
          <w:szCs w:val="20"/>
        </w:rPr>
        <w:t>,</w:t>
      </w:r>
      <w:r>
        <w:rPr>
          <w:iCs/>
          <w:color w:val="FF0000"/>
          <w:sz w:val="20"/>
          <w:szCs w:val="20"/>
        </w:rPr>
        <w:t xml:space="preserve"> </w:t>
      </w:r>
      <w:r>
        <w:rPr>
          <w:iCs/>
          <w:sz w:val="20"/>
          <w:szCs w:val="20"/>
        </w:rPr>
        <w:t xml:space="preserve">не может являться основанием для изменения условий трудового договора либо расторжения с </w:t>
      </w:r>
      <w:r>
        <w:rPr>
          <w:iCs/>
          <w:sz w:val="20"/>
          <w:szCs w:val="20"/>
        </w:rPr>
        <w:t>ним трудового договора по пункту третьему статьи 81</w:t>
      </w:r>
      <w:r>
        <w:rPr>
          <w:rFonts w:eastAsia="Arial Unicode MS"/>
          <w:color w:val="000000"/>
          <w:kern w:val="2"/>
          <w:sz w:val="20"/>
          <w:szCs w:val="20"/>
        </w:rPr>
        <w:t> </w:t>
      </w:r>
      <w:r>
        <w:rPr>
          <w:iCs/>
          <w:sz w:val="20"/>
          <w:szCs w:val="2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w:t>
      </w:r>
      <w:r>
        <w:rPr>
          <w:iCs/>
          <w:sz w:val="20"/>
          <w:szCs w:val="20"/>
        </w:rPr>
        <w:t>ботник признан соответствующим занимаемой должности или работнику установлена первая (высшая) квалификационная категория.</w:t>
      </w:r>
    </w:p>
    <w:p w:rsidR="00EA63FF" w:rsidRDefault="0015675F">
      <w:pPr>
        <w:pStyle w:val="32"/>
        <w:ind w:firstLine="709"/>
        <w:contextualSpacing/>
        <w:rPr>
          <w:b/>
          <w:bCs/>
          <w:iCs/>
          <w:sz w:val="20"/>
          <w:szCs w:val="20"/>
        </w:rPr>
      </w:pPr>
      <w:r>
        <w:rPr>
          <w:b/>
          <w:bCs/>
          <w:iCs/>
          <w:sz w:val="20"/>
          <w:szCs w:val="20"/>
        </w:rPr>
        <w:t>2.2.</w:t>
      </w:r>
      <w:r>
        <w:rPr>
          <w:rFonts w:eastAsia="Arial Unicode MS"/>
          <w:b/>
          <w:bCs/>
          <w:color w:val="000000"/>
          <w:kern w:val="2"/>
          <w:sz w:val="20"/>
          <w:szCs w:val="20"/>
        </w:rPr>
        <w:t> </w:t>
      </w:r>
      <w:r>
        <w:rPr>
          <w:b/>
          <w:bCs/>
          <w:iCs/>
          <w:sz w:val="20"/>
          <w:szCs w:val="20"/>
        </w:rPr>
        <w:t>Работодатель обязуется:</w:t>
      </w:r>
    </w:p>
    <w:p w:rsidR="00EA63FF" w:rsidRDefault="0015675F">
      <w:pPr>
        <w:pStyle w:val="32"/>
        <w:ind w:firstLine="709"/>
        <w:contextualSpacing/>
        <w:rPr>
          <w:iCs/>
          <w:sz w:val="20"/>
          <w:szCs w:val="20"/>
        </w:rPr>
      </w:pPr>
      <w:r>
        <w:rPr>
          <w:iCs/>
          <w:sz w:val="20"/>
          <w:szCs w:val="20"/>
        </w:rPr>
        <w:t>2.2.1.</w:t>
      </w:r>
      <w:r>
        <w:rPr>
          <w:rFonts w:eastAsia="Arial Unicode MS"/>
          <w:color w:val="000000"/>
          <w:kern w:val="2"/>
          <w:sz w:val="20"/>
          <w:szCs w:val="20"/>
        </w:rPr>
        <w:t> </w:t>
      </w:r>
      <w:r>
        <w:rPr>
          <w:iCs/>
          <w:sz w:val="20"/>
          <w:szCs w:val="20"/>
        </w:rPr>
        <w:t>При определении должностных обязанностей работников руководствоваться Единым квалификационным спра</w:t>
      </w:r>
      <w:r>
        <w:rPr>
          <w:iCs/>
          <w:sz w:val="20"/>
          <w:szCs w:val="20"/>
        </w:rPr>
        <w:t>вочником должностей руководителей, специалистов и служащих.</w:t>
      </w:r>
    </w:p>
    <w:p w:rsidR="00EA63FF" w:rsidRDefault="0015675F">
      <w:pPr>
        <w:pStyle w:val="32"/>
        <w:ind w:firstLine="709"/>
        <w:contextualSpacing/>
        <w:rPr>
          <w:iCs/>
          <w:sz w:val="20"/>
          <w:szCs w:val="20"/>
        </w:rPr>
      </w:pPr>
      <w:r>
        <w:rPr>
          <w:iCs/>
          <w:sz w:val="20"/>
          <w:szCs w:val="20"/>
        </w:rPr>
        <w:t>2.2.2.</w:t>
      </w:r>
      <w:r>
        <w:rPr>
          <w:rFonts w:eastAsia="Arial Unicode MS"/>
          <w:color w:val="000000"/>
          <w:kern w:val="2"/>
          <w:sz w:val="20"/>
          <w:szCs w:val="20"/>
        </w:rPr>
        <w:t> </w:t>
      </w:r>
      <w:r>
        <w:rPr>
          <w:iCs/>
          <w:sz w:val="20"/>
          <w:szCs w:val="20"/>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sz w:val="20"/>
          <w:szCs w:val="20"/>
        </w:rPr>
        <w:t> </w:t>
      </w:r>
      <w:r>
        <w:rPr>
          <w:iCs/>
          <w:sz w:val="20"/>
          <w:szCs w:val="20"/>
        </w:rPr>
        <w:t>ТК РФ.</w:t>
      </w:r>
    </w:p>
    <w:p w:rsidR="00EA63FF" w:rsidRDefault="0015675F">
      <w:pPr>
        <w:pStyle w:val="32"/>
        <w:ind w:firstLine="709"/>
        <w:contextualSpacing/>
        <w:rPr>
          <w:iCs/>
          <w:color w:val="FF0000"/>
          <w:sz w:val="20"/>
          <w:szCs w:val="20"/>
        </w:rPr>
      </w:pPr>
      <w:r>
        <w:rPr>
          <w:iCs/>
          <w:sz w:val="20"/>
          <w:szCs w:val="20"/>
        </w:rPr>
        <w:t>2.2.3.</w:t>
      </w:r>
      <w:r>
        <w:rPr>
          <w:rFonts w:eastAsia="Arial Unicode MS"/>
          <w:color w:val="000000"/>
          <w:kern w:val="2"/>
          <w:sz w:val="20"/>
          <w:szCs w:val="20"/>
        </w:rPr>
        <w:t> </w:t>
      </w:r>
      <w:r>
        <w:rPr>
          <w:iCs/>
          <w:sz w:val="20"/>
          <w:szCs w:val="20"/>
        </w:rPr>
        <w:t>При составлении штатного расписан</w:t>
      </w:r>
      <w:r>
        <w:rPr>
          <w:iCs/>
          <w:sz w:val="20"/>
          <w:szCs w:val="20"/>
        </w:rPr>
        <w:t xml:space="preserve">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sz w:val="20"/>
          <w:szCs w:val="20"/>
        </w:rPr>
        <w:t>(Постановлени</w:t>
      </w:r>
      <w:r>
        <w:rPr>
          <w:iCs/>
          <w:color w:val="000000" w:themeColor="text1"/>
          <w:sz w:val="20"/>
          <w:szCs w:val="20"/>
        </w:rPr>
        <w:t>е Правительства Российской Федерации от 21.02.2022г. № 225).</w:t>
      </w:r>
    </w:p>
    <w:p w:rsidR="00EA63FF" w:rsidRDefault="0015675F">
      <w:pPr>
        <w:pStyle w:val="32"/>
        <w:ind w:firstLine="709"/>
        <w:contextualSpacing/>
        <w:rPr>
          <w:iCs/>
          <w:sz w:val="20"/>
          <w:szCs w:val="20"/>
        </w:rPr>
      </w:pPr>
      <w:r>
        <w:rPr>
          <w:iCs/>
          <w:sz w:val="20"/>
          <w:szCs w:val="20"/>
        </w:rPr>
        <w:t>2.2.4.</w:t>
      </w:r>
      <w:r>
        <w:rPr>
          <w:rFonts w:eastAsia="Arial Unicode MS"/>
          <w:color w:val="000000"/>
          <w:kern w:val="2"/>
          <w:sz w:val="20"/>
          <w:szCs w:val="20"/>
        </w:rPr>
        <w:t>  </w:t>
      </w:r>
      <w:r>
        <w:rPr>
          <w:iCs/>
          <w:sz w:val="20"/>
          <w:szCs w:val="20"/>
        </w:rPr>
        <w:t xml:space="preserve">Своевременно </w:t>
      </w:r>
      <w:r>
        <w:rPr>
          <w:sz w:val="20"/>
          <w:szCs w:val="20"/>
        </w:rPr>
        <w:t xml:space="preserve">и в полном объёме </w:t>
      </w:r>
      <w:r>
        <w:rPr>
          <w:iCs/>
          <w:sz w:val="20"/>
          <w:szCs w:val="20"/>
        </w:rPr>
        <w:t>осуществлять перечисление за работников страховых взносов на:</w:t>
      </w:r>
    </w:p>
    <w:p w:rsidR="00EA63FF" w:rsidRDefault="0015675F">
      <w:pPr>
        <w:pStyle w:val="32"/>
        <w:ind w:firstLine="709"/>
        <w:contextualSpacing/>
        <w:rPr>
          <w:iCs/>
          <w:sz w:val="20"/>
          <w:szCs w:val="20"/>
        </w:rPr>
      </w:pPr>
      <w:r>
        <w:rPr>
          <w:iCs/>
          <w:sz w:val="20"/>
          <w:szCs w:val="20"/>
        </w:rPr>
        <w:t>-</w:t>
      </w:r>
      <w:r>
        <w:rPr>
          <w:rFonts w:eastAsia="Arial Unicode MS"/>
          <w:kern w:val="2"/>
          <w:sz w:val="20"/>
          <w:szCs w:val="20"/>
        </w:rPr>
        <w:t> </w:t>
      </w:r>
      <w:r>
        <w:rPr>
          <w:iCs/>
          <w:sz w:val="20"/>
          <w:szCs w:val="20"/>
        </w:rPr>
        <w:t>обязательное медицинское страхование;</w:t>
      </w:r>
    </w:p>
    <w:p w:rsidR="00EA63FF" w:rsidRDefault="0015675F">
      <w:pPr>
        <w:pStyle w:val="32"/>
        <w:ind w:firstLine="709"/>
        <w:contextualSpacing/>
        <w:rPr>
          <w:iCs/>
          <w:sz w:val="20"/>
          <w:szCs w:val="20"/>
        </w:rPr>
      </w:pPr>
      <w:r>
        <w:rPr>
          <w:iCs/>
          <w:sz w:val="20"/>
          <w:szCs w:val="20"/>
        </w:rPr>
        <w:t>- обязательное пенсионное страхование;</w:t>
      </w:r>
    </w:p>
    <w:p w:rsidR="00EA63FF" w:rsidRDefault="0015675F">
      <w:pPr>
        <w:pStyle w:val="32"/>
        <w:ind w:firstLine="709"/>
        <w:contextualSpacing/>
        <w:rPr>
          <w:iCs/>
          <w:sz w:val="20"/>
          <w:szCs w:val="20"/>
        </w:rPr>
      </w:pPr>
      <w:r>
        <w:rPr>
          <w:iCs/>
          <w:sz w:val="20"/>
          <w:szCs w:val="20"/>
        </w:rPr>
        <w:t>-</w:t>
      </w:r>
      <w:r>
        <w:rPr>
          <w:rFonts w:eastAsia="Arial Unicode MS"/>
          <w:kern w:val="2"/>
          <w:sz w:val="20"/>
          <w:szCs w:val="20"/>
        </w:rPr>
        <w:t> </w:t>
      </w:r>
      <w:r>
        <w:rPr>
          <w:iCs/>
          <w:sz w:val="20"/>
          <w:szCs w:val="20"/>
        </w:rPr>
        <w:t xml:space="preserve">обязательное </w:t>
      </w:r>
      <w:r>
        <w:rPr>
          <w:iCs/>
          <w:sz w:val="20"/>
          <w:szCs w:val="20"/>
        </w:rPr>
        <w:t>социальное страхование на случай временной нетрудоспособности и в связи с материнством;</w:t>
      </w:r>
    </w:p>
    <w:p w:rsidR="00EA63FF" w:rsidRDefault="0015675F">
      <w:pPr>
        <w:pStyle w:val="32"/>
        <w:ind w:firstLine="709"/>
        <w:contextualSpacing/>
        <w:rPr>
          <w:iCs/>
          <w:sz w:val="20"/>
          <w:szCs w:val="20"/>
        </w:rPr>
      </w:pPr>
      <w:r>
        <w:rPr>
          <w:iCs/>
          <w:sz w:val="20"/>
          <w:szCs w:val="20"/>
        </w:rPr>
        <w:t>-</w:t>
      </w:r>
      <w:r>
        <w:rPr>
          <w:rFonts w:eastAsia="Arial Unicode MS"/>
          <w:kern w:val="2"/>
          <w:sz w:val="20"/>
          <w:szCs w:val="20"/>
        </w:rPr>
        <w:t> </w:t>
      </w:r>
      <w:r>
        <w:rPr>
          <w:iCs/>
          <w:sz w:val="20"/>
          <w:szCs w:val="20"/>
        </w:rPr>
        <w:t>обязательное социальное страхование от несчастных случаев на производстве и профессиональных заболеваний.</w:t>
      </w:r>
    </w:p>
    <w:p w:rsidR="00EA63FF" w:rsidRDefault="0015675F">
      <w:pPr>
        <w:pStyle w:val="32"/>
        <w:ind w:firstLine="709"/>
        <w:contextualSpacing/>
        <w:rPr>
          <w:iCs/>
          <w:sz w:val="20"/>
          <w:szCs w:val="20"/>
        </w:rPr>
      </w:pPr>
      <w:r>
        <w:rPr>
          <w:iCs/>
          <w:sz w:val="20"/>
          <w:szCs w:val="20"/>
        </w:rPr>
        <w:t>2.2.5. Передавать полные и объективные сведения индивидуальн</w:t>
      </w:r>
      <w:r>
        <w:rPr>
          <w:iCs/>
          <w:sz w:val="20"/>
          <w:szCs w:val="20"/>
        </w:rPr>
        <w:t xml:space="preserve">ого (персонифицированного) учета в органы </w:t>
      </w:r>
      <w:r>
        <w:rPr>
          <w:iCs/>
          <w:color w:val="000000" w:themeColor="text1"/>
          <w:sz w:val="20"/>
          <w:szCs w:val="20"/>
        </w:rPr>
        <w:t>Социального фонда России</w:t>
      </w:r>
      <w:r>
        <w:rPr>
          <w:iCs/>
          <w:color w:val="00B050"/>
          <w:sz w:val="20"/>
          <w:szCs w:val="20"/>
        </w:rPr>
        <w:t xml:space="preserve"> </w:t>
      </w:r>
      <w:r>
        <w:rPr>
          <w:iCs/>
          <w:sz w:val="20"/>
          <w:szCs w:val="20"/>
        </w:rPr>
        <w:t>с указанием льготного кода категории работников, имеющих право на досрочное пенсионное обеспечение.</w:t>
      </w:r>
    </w:p>
    <w:p w:rsidR="00EA63FF" w:rsidRDefault="0015675F">
      <w:pPr>
        <w:pStyle w:val="32"/>
        <w:ind w:firstLine="709"/>
        <w:contextualSpacing/>
        <w:rPr>
          <w:sz w:val="20"/>
          <w:szCs w:val="20"/>
        </w:rPr>
      </w:pPr>
      <w:r>
        <w:rPr>
          <w:sz w:val="20"/>
          <w:szCs w:val="20"/>
        </w:rPr>
        <w:lastRenderedPageBreak/>
        <w:t>2.2.6.</w:t>
      </w:r>
      <w:r>
        <w:rPr>
          <w:rFonts w:eastAsia="Arial Unicode MS"/>
          <w:color w:val="000000"/>
          <w:kern w:val="2"/>
          <w:sz w:val="20"/>
          <w:szCs w:val="20"/>
        </w:rPr>
        <w:t> </w:t>
      </w:r>
      <w:r>
        <w:rPr>
          <w:sz w:val="20"/>
          <w:szCs w:val="20"/>
        </w:rPr>
        <w:t>Предусматривать в трудовом договоре, что объём учебной нагрузки педагогического ра</w:t>
      </w:r>
      <w:r>
        <w:rPr>
          <w:sz w:val="20"/>
          <w:szCs w:val="20"/>
        </w:rPr>
        <w:t>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w:t>
      </w:r>
      <w:r>
        <w:rPr>
          <w:sz w:val="20"/>
          <w:szCs w:val="20"/>
        </w:rPr>
        <w:t>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w:t>
      </w:r>
      <w:r>
        <w:rPr>
          <w:sz w:val="20"/>
          <w:szCs w:val="20"/>
        </w:rPr>
        <w:t>нном положениями федерального нормативного правового акта и утверждается локальным нормативным актом образовательной организации.</w:t>
      </w:r>
    </w:p>
    <w:p w:rsidR="00EA63FF" w:rsidRDefault="0015675F">
      <w:pPr>
        <w:pStyle w:val="32"/>
        <w:ind w:firstLine="709"/>
        <w:contextualSpacing/>
        <w:rPr>
          <w:sz w:val="20"/>
          <w:szCs w:val="20"/>
        </w:rPr>
      </w:pPr>
      <w:r>
        <w:rPr>
          <w:sz w:val="20"/>
          <w:szCs w:val="20"/>
        </w:rPr>
        <w:t>Учитывать, что объём учебной нагрузки является обязательным условием для внесения в трудовой договор.</w:t>
      </w:r>
    </w:p>
    <w:p w:rsidR="00EA63FF" w:rsidRDefault="0015675F">
      <w:pPr>
        <w:pStyle w:val="32"/>
        <w:ind w:firstLine="709"/>
        <w:contextualSpacing/>
        <w:rPr>
          <w:iCs/>
          <w:sz w:val="20"/>
          <w:szCs w:val="20"/>
        </w:rPr>
      </w:pPr>
      <w:r>
        <w:rPr>
          <w:iCs/>
          <w:sz w:val="20"/>
          <w:szCs w:val="20"/>
        </w:rPr>
        <w:t>2.2.7.</w:t>
      </w:r>
      <w:r>
        <w:rPr>
          <w:rFonts w:eastAsia="Arial Unicode MS"/>
          <w:color w:val="000000"/>
          <w:kern w:val="2"/>
          <w:sz w:val="20"/>
          <w:szCs w:val="20"/>
        </w:rPr>
        <w:t> </w:t>
      </w:r>
      <w:r>
        <w:rPr>
          <w:iCs/>
          <w:sz w:val="20"/>
          <w:szCs w:val="20"/>
        </w:rPr>
        <w:t>Заключать трудово</w:t>
      </w:r>
      <w:r>
        <w:rPr>
          <w:iCs/>
          <w:sz w:val="20"/>
          <w:szCs w:val="20"/>
        </w:rPr>
        <w:t xml:space="preserve">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sz w:val="20"/>
          <w:szCs w:val="20"/>
        </w:rPr>
        <w:t>с указанием обстоятельств, послуживших основанием для заключения сро</w:t>
      </w:r>
      <w:r>
        <w:rPr>
          <w:sz w:val="20"/>
          <w:szCs w:val="20"/>
        </w:rPr>
        <w:t>чного трудового договора</w:t>
      </w:r>
      <w:r>
        <w:rPr>
          <w:iCs/>
          <w:sz w:val="20"/>
          <w:szCs w:val="20"/>
        </w:rPr>
        <w:t xml:space="preserve">. </w:t>
      </w:r>
    </w:p>
    <w:p w:rsidR="00EA63FF" w:rsidRDefault="0015675F">
      <w:pPr>
        <w:pStyle w:val="32"/>
        <w:ind w:firstLine="709"/>
        <w:contextualSpacing/>
        <w:rPr>
          <w:sz w:val="20"/>
          <w:szCs w:val="20"/>
        </w:rPr>
      </w:pPr>
      <w:r>
        <w:rPr>
          <w:sz w:val="20"/>
          <w:szCs w:val="20"/>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w:t>
      </w:r>
      <w:r>
        <w:rPr>
          <w:sz w:val="20"/>
          <w:szCs w:val="20"/>
        </w:rPr>
        <w:t>ия соответствия занимаемой должности.</w:t>
      </w:r>
    </w:p>
    <w:p w:rsidR="00EA63FF" w:rsidRDefault="0015675F">
      <w:pPr>
        <w:pStyle w:val="32"/>
        <w:ind w:firstLine="709"/>
        <w:contextualSpacing/>
        <w:rPr>
          <w:rFonts w:eastAsia="Arial Unicode MS"/>
          <w:color w:val="000000" w:themeColor="text1"/>
          <w:kern w:val="2"/>
          <w:sz w:val="20"/>
          <w:szCs w:val="20"/>
        </w:rPr>
      </w:pPr>
      <w:r>
        <w:rPr>
          <w:sz w:val="20"/>
          <w:szCs w:val="20"/>
        </w:rPr>
        <w:t>2.2.8.</w:t>
      </w:r>
      <w:r>
        <w:rPr>
          <w:rFonts w:eastAsia="Arial Unicode MS"/>
          <w:color w:val="000000"/>
          <w:kern w:val="2"/>
          <w:sz w:val="20"/>
          <w:szCs w:val="20"/>
        </w:rPr>
        <w:t> </w:t>
      </w:r>
      <w:r>
        <w:rPr>
          <w:rFonts w:eastAsia="Arial Unicode MS"/>
          <w:color w:val="000000" w:themeColor="text1"/>
          <w:kern w:val="2"/>
          <w:sz w:val="20"/>
          <w:szCs w:val="20"/>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w:t>
      </w:r>
      <w:r>
        <w:rPr>
          <w:rFonts w:eastAsia="Arial Unicode MS"/>
          <w:color w:val="000000" w:themeColor="text1"/>
          <w:kern w:val="2"/>
          <w:sz w:val="20"/>
          <w:szCs w:val="20"/>
        </w:rPr>
        <w:t>должно соответствовать условиям заключенного трудового договора.</w:t>
      </w:r>
    </w:p>
    <w:p w:rsidR="00EA63FF" w:rsidRDefault="0015675F">
      <w:pPr>
        <w:pStyle w:val="32"/>
        <w:ind w:firstLine="709"/>
        <w:contextualSpacing/>
        <w:rPr>
          <w:color w:val="000000" w:themeColor="text1"/>
          <w:sz w:val="20"/>
          <w:szCs w:val="20"/>
        </w:rPr>
      </w:pPr>
      <w:r>
        <w:rPr>
          <w:color w:val="000000" w:themeColor="text1"/>
          <w:sz w:val="20"/>
          <w:szCs w:val="2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w:t>
      </w:r>
      <w:r>
        <w:rPr>
          <w:color w:val="000000" w:themeColor="text1"/>
          <w:sz w:val="20"/>
          <w:szCs w:val="20"/>
        </w:rPr>
        <w:t xml:space="preserve"> непосредственно связанными с трудовой деятельностью работника, коллективным договором.</w:t>
      </w:r>
    </w:p>
    <w:p w:rsidR="00EA63FF" w:rsidRDefault="0015675F">
      <w:pPr>
        <w:pStyle w:val="32"/>
        <w:ind w:firstLine="709"/>
        <w:contextualSpacing/>
        <w:rPr>
          <w:color w:val="000000" w:themeColor="text1"/>
          <w:sz w:val="20"/>
          <w:szCs w:val="20"/>
        </w:rPr>
      </w:pPr>
      <w:r>
        <w:rPr>
          <w:color w:val="000000" w:themeColor="text1"/>
          <w:sz w:val="20"/>
          <w:szCs w:val="2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w:t>
      </w:r>
      <w:r>
        <w:rPr>
          <w:color w:val="000000" w:themeColor="text1"/>
          <w:sz w:val="20"/>
          <w:szCs w:val="20"/>
        </w:rPr>
        <w:t>ередавать работнику в день заключения.</w:t>
      </w:r>
    </w:p>
    <w:p w:rsidR="00EA63FF" w:rsidRDefault="0015675F">
      <w:pPr>
        <w:pStyle w:val="32"/>
        <w:ind w:firstLine="709"/>
        <w:contextualSpacing/>
        <w:rPr>
          <w:b/>
          <w:bCs/>
          <w:sz w:val="20"/>
          <w:szCs w:val="20"/>
        </w:rPr>
      </w:pPr>
      <w:r>
        <w:rPr>
          <w:sz w:val="20"/>
          <w:szCs w:val="20"/>
        </w:rPr>
        <w:t>2.2.9.</w:t>
      </w:r>
      <w:r>
        <w:rPr>
          <w:rFonts w:eastAsia="Arial Unicode MS"/>
          <w:color w:val="000000"/>
          <w:kern w:val="2"/>
          <w:sz w:val="20"/>
          <w:szCs w:val="20"/>
        </w:rPr>
        <w:t> </w:t>
      </w:r>
      <w:r>
        <w:rPr>
          <w:sz w:val="20"/>
          <w:szCs w:val="20"/>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EA63FF" w:rsidRDefault="0015675F">
      <w:pPr>
        <w:shd w:val="clear" w:color="auto" w:fill="FFFFFF"/>
        <w:tabs>
          <w:tab w:val="left" w:pos="1411"/>
        </w:tabs>
        <w:ind w:firstLine="709"/>
        <w:contextualSpacing/>
        <w:jc w:val="both"/>
        <w:rPr>
          <w:color w:val="000000"/>
          <w:sz w:val="20"/>
          <w:szCs w:val="20"/>
        </w:rPr>
      </w:pPr>
      <w:r>
        <w:rPr>
          <w:color w:val="000000"/>
          <w:sz w:val="20"/>
          <w:szCs w:val="20"/>
        </w:rPr>
        <w:t>Обеспечивать своевреме</w:t>
      </w:r>
      <w:r>
        <w:rPr>
          <w:color w:val="000000"/>
          <w:sz w:val="20"/>
          <w:szCs w:val="20"/>
        </w:rPr>
        <w:t>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w:t>
      </w:r>
      <w:r>
        <w:rPr>
          <w:color w:val="000000"/>
          <w:sz w:val="20"/>
          <w:szCs w:val="20"/>
        </w:rPr>
        <w:t>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A63FF" w:rsidRDefault="0015675F">
      <w:pPr>
        <w:ind w:firstLine="709"/>
        <w:contextualSpacing/>
        <w:jc w:val="both"/>
        <w:rPr>
          <w:sz w:val="20"/>
          <w:szCs w:val="20"/>
        </w:rPr>
      </w:pPr>
      <w:r>
        <w:rPr>
          <w:sz w:val="20"/>
          <w:szCs w:val="20"/>
        </w:rPr>
        <w:t>2.2.10.</w:t>
      </w:r>
      <w:r>
        <w:rPr>
          <w:rFonts w:eastAsia="Arial Unicode MS"/>
          <w:color w:val="000000"/>
          <w:kern w:val="2"/>
          <w:sz w:val="20"/>
          <w:szCs w:val="20"/>
        </w:rPr>
        <w:t> </w:t>
      </w:r>
      <w:r>
        <w:rPr>
          <w:sz w:val="20"/>
          <w:szCs w:val="20"/>
        </w:rPr>
        <w:t xml:space="preserve">Производить изменение определённых сторонами условий трудового договора, в </w:t>
      </w:r>
      <w:r>
        <w:rPr>
          <w:sz w:val="20"/>
          <w:szCs w:val="20"/>
        </w:rPr>
        <w:t>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A63FF" w:rsidRDefault="0015675F">
      <w:pPr>
        <w:ind w:firstLine="709"/>
        <w:contextualSpacing/>
        <w:jc w:val="both"/>
        <w:rPr>
          <w:rFonts w:eastAsia="Arial Unicode MS"/>
          <w:color w:val="000000" w:themeColor="text1"/>
          <w:kern w:val="2"/>
          <w:sz w:val="20"/>
          <w:szCs w:val="20"/>
        </w:rPr>
      </w:pPr>
      <w:r>
        <w:rPr>
          <w:color w:val="000000" w:themeColor="text1"/>
          <w:sz w:val="20"/>
          <w:szCs w:val="20"/>
        </w:rPr>
        <w:t>2.2.11.</w:t>
      </w:r>
      <w:r>
        <w:rPr>
          <w:rFonts w:eastAsia="Arial Unicode MS"/>
          <w:color w:val="000000" w:themeColor="text1"/>
          <w:kern w:val="2"/>
          <w:sz w:val="20"/>
          <w:szCs w:val="20"/>
        </w:rPr>
        <w:t> </w:t>
      </w:r>
      <w:r>
        <w:rPr>
          <w:color w:val="000000" w:themeColor="text1"/>
          <w:sz w:val="20"/>
          <w:szCs w:val="20"/>
        </w:rPr>
        <w:t>В целях ограничения составления и заполнения педагогиче</w:t>
      </w:r>
      <w:r>
        <w:rPr>
          <w:color w:val="000000" w:themeColor="text1"/>
          <w:sz w:val="20"/>
          <w:szCs w:val="20"/>
        </w:rPr>
        <w:t xml:space="preserve">скими работниками избыточной документации </w:t>
      </w:r>
      <w:r>
        <w:rPr>
          <w:rFonts w:eastAsia="Arial Unicode MS"/>
          <w:color w:val="000000" w:themeColor="text1"/>
          <w:kern w:val="2"/>
          <w:sz w:val="20"/>
          <w:szCs w:val="20"/>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EA63FF" w:rsidRDefault="0015675F">
      <w:pPr>
        <w:ind w:firstLine="709"/>
        <w:contextualSpacing/>
        <w:jc w:val="both"/>
        <w:rPr>
          <w:rFonts w:eastAsia="Arial Unicode MS"/>
          <w:color w:val="000000" w:themeColor="text1"/>
          <w:kern w:val="2"/>
          <w:sz w:val="20"/>
          <w:szCs w:val="20"/>
        </w:rPr>
      </w:pPr>
      <w:r>
        <w:rPr>
          <w:rFonts w:eastAsia="Arial Unicode MS"/>
          <w:color w:val="000000" w:themeColor="text1"/>
          <w:kern w:val="2"/>
          <w:sz w:val="20"/>
          <w:szCs w:val="20"/>
        </w:rPr>
        <w:t xml:space="preserve">Перечень документации разрабатывается в соответствии </w:t>
      </w:r>
      <w:r>
        <w:rPr>
          <w:rFonts w:eastAsia="Arial Unicode MS"/>
          <w:color w:val="000000" w:themeColor="text1"/>
          <w:kern w:val="2"/>
          <w:sz w:val="20"/>
          <w:szCs w:val="20"/>
        </w:rPr>
        <w:t>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EA63FF" w:rsidRDefault="0015675F">
      <w:pPr>
        <w:pStyle w:val="32"/>
        <w:ind w:firstLine="709"/>
        <w:contextualSpacing/>
        <w:rPr>
          <w:color w:val="000000" w:themeColor="text1"/>
          <w:sz w:val="20"/>
          <w:szCs w:val="20"/>
        </w:rPr>
      </w:pPr>
      <w:r>
        <w:rPr>
          <w:sz w:val="20"/>
          <w:szCs w:val="20"/>
        </w:rPr>
        <w:t>2.2.12.</w:t>
      </w:r>
      <w:r>
        <w:rPr>
          <w:rFonts w:eastAsia="Arial Unicode MS"/>
          <w:color w:val="000000"/>
          <w:kern w:val="2"/>
          <w:sz w:val="20"/>
          <w:szCs w:val="20"/>
        </w:rPr>
        <w:t xml:space="preserve"> Уведомлять </w:t>
      </w:r>
      <w:r>
        <w:rPr>
          <w:sz w:val="20"/>
          <w:szCs w:val="20"/>
        </w:rPr>
        <w:t>выбо</w:t>
      </w:r>
      <w:r>
        <w:rPr>
          <w:sz w:val="20"/>
          <w:szCs w:val="20"/>
        </w:rPr>
        <w:t>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w:t>
      </w:r>
      <w:r>
        <w:rPr>
          <w:sz w:val="20"/>
          <w:szCs w:val="20"/>
        </w:rPr>
        <w:t xml:space="preserve">ветствии с пунктом вторым части первой статьи 81 ТК РФ, а при массовых увольнениях работников </w:t>
      </w:r>
      <w:r>
        <w:rPr>
          <w:color w:val="000000" w:themeColor="text1"/>
          <w:sz w:val="20"/>
          <w:szCs w:val="20"/>
        </w:rPr>
        <w:t>– не позднее, чем за три месяца.</w:t>
      </w:r>
    </w:p>
    <w:p w:rsidR="00EA63FF" w:rsidRDefault="0015675F">
      <w:pPr>
        <w:tabs>
          <w:tab w:val="left" w:pos="6865"/>
        </w:tabs>
        <w:ind w:firstLine="709"/>
        <w:jc w:val="both"/>
        <w:rPr>
          <w:color w:val="000000" w:themeColor="text1"/>
          <w:spacing w:val="-2"/>
          <w:sz w:val="20"/>
          <w:szCs w:val="20"/>
        </w:rPr>
      </w:pPr>
      <w:r>
        <w:rPr>
          <w:color w:val="000000" w:themeColor="text1"/>
          <w:spacing w:val="-2"/>
          <w:sz w:val="20"/>
          <w:szCs w:val="20"/>
        </w:rPr>
        <w:t xml:space="preserve">Считать критериями массового увольнения работников в отрасли: </w:t>
      </w:r>
    </w:p>
    <w:p w:rsidR="00EA63FF" w:rsidRDefault="0015675F">
      <w:pPr>
        <w:tabs>
          <w:tab w:val="left" w:pos="6865"/>
        </w:tabs>
        <w:ind w:firstLine="709"/>
        <w:jc w:val="both"/>
        <w:rPr>
          <w:color w:val="000000" w:themeColor="text1"/>
          <w:spacing w:val="-2"/>
          <w:sz w:val="20"/>
          <w:szCs w:val="20"/>
        </w:rPr>
      </w:pPr>
      <w:r>
        <w:rPr>
          <w:color w:val="000000" w:themeColor="text1"/>
          <w:spacing w:val="-2"/>
          <w:sz w:val="20"/>
          <w:szCs w:val="20"/>
        </w:rPr>
        <w:t>- увольнение работников в связи с ликвидацией образовательной орга</w:t>
      </w:r>
      <w:r>
        <w:rPr>
          <w:color w:val="000000" w:themeColor="text1"/>
          <w:spacing w:val="-2"/>
          <w:sz w:val="20"/>
          <w:szCs w:val="20"/>
        </w:rPr>
        <w:t>низации с численностью 15 и более работающих;</w:t>
      </w:r>
    </w:p>
    <w:p w:rsidR="00EA63FF" w:rsidRDefault="0015675F">
      <w:pPr>
        <w:tabs>
          <w:tab w:val="left" w:pos="6865"/>
        </w:tabs>
        <w:ind w:firstLine="709"/>
        <w:jc w:val="both"/>
        <w:rPr>
          <w:color w:val="000000" w:themeColor="text1"/>
          <w:spacing w:val="-2"/>
          <w:sz w:val="20"/>
          <w:szCs w:val="20"/>
        </w:rPr>
      </w:pPr>
      <w:r>
        <w:rPr>
          <w:color w:val="000000" w:themeColor="text1"/>
          <w:spacing w:val="-2"/>
          <w:sz w:val="20"/>
          <w:szCs w:val="20"/>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EA63FF" w:rsidRDefault="0015675F">
      <w:pPr>
        <w:pStyle w:val="32"/>
        <w:ind w:firstLine="709"/>
        <w:contextualSpacing/>
        <w:rPr>
          <w:sz w:val="20"/>
          <w:szCs w:val="20"/>
        </w:rPr>
      </w:pPr>
      <w:r>
        <w:rPr>
          <w:sz w:val="20"/>
          <w:szCs w:val="20"/>
        </w:rPr>
        <w:t xml:space="preserve">Уведомление должно содержать проект нового штатного расписания, </w:t>
      </w:r>
      <w:r>
        <w:rPr>
          <w:sz w:val="20"/>
          <w:szCs w:val="20"/>
        </w:rPr>
        <w:t>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w:t>
      </w:r>
      <w:r>
        <w:rPr>
          <w:sz w:val="20"/>
          <w:szCs w:val="20"/>
        </w:rPr>
        <w:t>йства.</w:t>
      </w:r>
    </w:p>
    <w:p w:rsidR="00EA63FF" w:rsidRDefault="0015675F">
      <w:pPr>
        <w:pStyle w:val="32"/>
        <w:ind w:firstLine="709"/>
        <w:contextualSpacing/>
        <w:rPr>
          <w:sz w:val="20"/>
          <w:szCs w:val="20"/>
        </w:rPr>
      </w:pPr>
      <w:r>
        <w:rPr>
          <w:sz w:val="20"/>
          <w:szCs w:val="20"/>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w:t>
      </w:r>
      <w:r>
        <w:rPr>
          <w:sz w:val="20"/>
          <w:szCs w:val="20"/>
        </w:rPr>
        <w:t>ов обучающихся.</w:t>
      </w:r>
    </w:p>
    <w:p w:rsidR="00EA63FF" w:rsidRDefault="0015675F">
      <w:pPr>
        <w:pStyle w:val="32"/>
        <w:ind w:firstLine="709"/>
        <w:rPr>
          <w:sz w:val="20"/>
          <w:szCs w:val="20"/>
        </w:rPr>
      </w:pPr>
      <w:r>
        <w:rPr>
          <w:sz w:val="20"/>
          <w:szCs w:val="20"/>
        </w:rPr>
        <w:t>2.2.13.</w:t>
      </w:r>
      <w:r>
        <w:rPr>
          <w:rFonts w:eastAsia="Arial Unicode MS"/>
          <w:color w:val="000000"/>
          <w:kern w:val="2"/>
          <w:sz w:val="20"/>
          <w:szCs w:val="20"/>
        </w:rPr>
        <w:t> </w:t>
      </w:r>
      <w:r>
        <w:rPr>
          <w:sz w:val="20"/>
          <w:szCs w:val="20"/>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w:t>
      </w:r>
      <w:r>
        <w:rPr>
          <w:sz w:val="20"/>
          <w:szCs w:val="20"/>
        </w:rPr>
        <w:lastRenderedPageBreak/>
        <w:t>ТК РФ при равной производительности и квалификаци</w:t>
      </w:r>
      <w:r>
        <w:rPr>
          <w:sz w:val="20"/>
          <w:szCs w:val="20"/>
        </w:rPr>
        <w:t>и преимущественное право на оставление на работе имеют работники:</w:t>
      </w:r>
    </w:p>
    <w:p w:rsidR="00EA63FF" w:rsidRDefault="0015675F">
      <w:pPr>
        <w:jc w:val="both"/>
        <w:rPr>
          <w:sz w:val="20"/>
          <w:szCs w:val="20"/>
        </w:rPr>
      </w:pPr>
      <w:r>
        <w:rPr>
          <w:sz w:val="20"/>
          <w:szCs w:val="20"/>
        </w:rPr>
        <w:tab/>
        <w:t>-  одинокие матери и отцы, воспитывающие ребенка в возрасте до 16 лет;</w:t>
      </w:r>
    </w:p>
    <w:p w:rsidR="00EA63FF" w:rsidRDefault="0015675F">
      <w:pPr>
        <w:jc w:val="both"/>
        <w:rPr>
          <w:sz w:val="20"/>
          <w:szCs w:val="20"/>
        </w:rPr>
      </w:pPr>
      <w:r>
        <w:rPr>
          <w:sz w:val="20"/>
          <w:szCs w:val="20"/>
        </w:rPr>
        <w:tab/>
        <w:t>- родители, имеющие ребенка – инвалида в возрасте до 18 лет;</w:t>
      </w:r>
    </w:p>
    <w:p w:rsidR="00EA63FF" w:rsidRDefault="0015675F">
      <w:pPr>
        <w:jc w:val="both"/>
        <w:rPr>
          <w:sz w:val="20"/>
          <w:szCs w:val="20"/>
        </w:rPr>
      </w:pPr>
      <w:r>
        <w:rPr>
          <w:sz w:val="20"/>
          <w:szCs w:val="20"/>
        </w:rPr>
        <w:tab/>
        <w:t>- проработавшие в организации свыше 10 лет;</w:t>
      </w:r>
    </w:p>
    <w:p w:rsidR="00EA63FF" w:rsidRDefault="0015675F">
      <w:pPr>
        <w:jc w:val="both"/>
        <w:rPr>
          <w:sz w:val="20"/>
          <w:szCs w:val="20"/>
        </w:rPr>
      </w:pPr>
      <w:r>
        <w:rPr>
          <w:sz w:val="20"/>
          <w:szCs w:val="20"/>
        </w:rPr>
        <w:tab/>
        <w:t>- награжде</w:t>
      </w:r>
      <w:r>
        <w:rPr>
          <w:sz w:val="20"/>
          <w:szCs w:val="20"/>
        </w:rPr>
        <w:t>нные государственными и (или) ведомственными наградами в связи с педагогической деятельностью;</w:t>
      </w:r>
    </w:p>
    <w:p w:rsidR="00EA63FF" w:rsidRDefault="0015675F">
      <w:pPr>
        <w:jc w:val="both"/>
        <w:rPr>
          <w:sz w:val="20"/>
          <w:szCs w:val="20"/>
        </w:rPr>
      </w:pPr>
      <w:r>
        <w:rPr>
          <w:sz w:val="20"/>
          <w:szCs w:val="20"/>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w:t>
      </w:r>
      <w:r>
        <w:rPr>
          <w:sz w:val="20"/>
          <w:szCs w:val="20"/>
        </w:rPr>
        <w:t>ния, имеющие трудовой стаж менее одного года;</w:t>
      </w:r>
    </w:p>
    <w:p w:rsidR="00EA63FF" w:rsidRDefault="0015675F">
      <w:pPr>
        <w:ind w:firstLine="709"/>
        <w:jc w:val="both"/>
        <w:rPr>
          <w:bCs/>
          <w:color w:val="000000" w:themeColor="text1"/>
          <w:sz w:val="20"/>
          <w:szCs w:val="20"/>
        </w:rPr>
      </w:pPr>
      <w:r>
        <w:rPr>
          <w:bCs/>
          <w:color w:val="000000" w:themeColor="text1"/>
          <w:sz w:val="20"/>
          <w:szCs w:val="20"/>
        </w:rPr>
        <w:t xml:space="preserve">- работники - за два года до назначения страховой пенсии по старости; </w:t>
      </w:r>
    </w:p>
    <w:p w:rsidR="00EA63FF" w:rsidRDefault="0015675F">
      <w:pPr>
        <w:ind w:firstLine="709"/>
        <w:jc w:val="both"/>
        <w:rPr>
          <w:bCs/>
          <w:sz w:val="20"/>
          <w:szCs w:val="20"/>
        </w:rPr>
      </w:pPr>
      <w:r>
        <w:rPr>
          <w:bCs/>
          <w:sz w:val="20"/>
          <w:szCs w:val="20"/>
        </w:rPr>
        <w:t>- председатели первичных и территориальных организаций Профсоюза, не освобожденные от основной работы, как в период исполнения ими этих пол</w:t>
      </w:r>
      <w:r>
        <w:rPr>
          <w:bCs/>
          <w:sz w:val="20"/>
          <w:szCs w:val="20"/>
        </w:rPr>
        <w:t>номочий, так и в течение двух лет после окончания срока их полномочий.</w:t>
      </w:r>
    </w:p>
    <w:p w:rsidR="00EA63FF" w:rsidRDefault="0015675F">
      <w:pPr>
        <w:pStyle w:val="32"/>
        <w:ind w:firstLine="709"/>
        <w:contextualSpacing/>
        <w:rPr>
          <w:sz w:val="20"/>
          <w:szCs w:val="20"/>
        </w:rPr>
      </w:pPr>
      <w:r>
        <w:rPr>
          <w:sz w:val="20"/>
          <w:szCs w:val="20"/>
        </w:rPr>
        <w:t>2.2.14.</w:t>
      </w:r>
      <w:r>
        <w:rPr>
          <w:rFonts w:eastAsia="Arial Unicode MS"/>
          <w:color w:val="000000"/>
          <w:kern w:val="2"/>
          <w:sz w:val="20"/>
          <w:szCs w:val="20"/>
        </w:rPr>
        <w:t> </w:t>
      </w:r>
      <w:r>
        <w:rPr>
          <w:sz w:val="20"/>
          <w:szCs w:val="20"/>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w:t>
      </w:r>
      <w:r>
        <w:rPr>
          <w:sz w:val="20"/>
          <w:szCs w:val="20"/>
        </w:rPr>
        <w:t>охранением среднего заработка.</w:t>
      </w:r>
    </w:p>
    <w:p w:rsidR="00EA63FF" w:rsidRDefault="0015675F">
      <w:pPr>
        <w:pStyle w:val="32"/>
        <w:ind w:firstLine="709"/>
        <w:contextualSpacing/>
        <w:rPr>
          <w:sz w:val="20"/>
          <w:szCs w:val="20"/>
        </w:rPr>
      </w:pPr>
      <w:r>
        <w:rPr>
          <w:sz w:val="20"/>
          <w:szCs w:val="20"/>
        </w:rPr>
        <w:t>2.2.15.</w:t>
      </w:r>
      <w:r>
        <w:rPr>
          <w:rFonts w:eastAsia="Arial Unicode MS"/>
          <w:color w:val="000000"/>
          <w:kern w:val="2"/>
          <w:sz w:val="20"/>
          <w:szCs w:val="20"/>
        </w:rPr>
        <w:t> </w:t>
      </w:r>
      <w:r>
        <w:rPr>
          <w:sz w:val="20"/>
          <w:szCs w:val="20"/>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0"/>
          <w:szCs w:val="20"/>
        </w:rPr>
        <w:t> </w:t>
      </w:r>
      <w:r>
        <w:rPr>
          <w:sz w:val="20"/>
          <w:szCs w:val="20"/>
        </w:rPr>
        <w:t xml:space="preserve">ТК РФ </w:t>
      </w:r>
      <w:r>
        <w:rPr>
          <w:sz w:val="20"/>
          <w:szCs w:val="20"/>
        </w:rPr>
        <w:t>с работником – членом Профсоюза.</w:t>
      </w:r>
    </w:p>
    <w:p w:rsidR="00EA63FF" w:rsidRDefault="0015675F">
      <w:pPr>
        <w:pStyle w:val="32"/>
        <w:ind w:firstLine="709"/>
        <w:contextualSpacing/>
        <w:rPr>
          <w:color w:val="92D050"/>
          <w:sz w:val="20"/>
          <w:szCs w:val="20"/>
        </w:rPr>
      </w:pPr>
      <w:r>
        <w:rPr>
          <w:sz w:val="20"/>
          <w:szCs w:val="20"/>
        </w:rPr>
        <w:t>2.2.16.</w:t>
      </w:r>
      <w:r>
        <w:rPr>
          <w:rFonts w:eastAsia="Arial Unicode MS"/>
          <w:color w:val="000000"/>
          <w:kern w:val="2"/>
          <w:sz w:val="20"/>
          <w:szCs w:val="20"/>
        </w:rPr>
        <w:t> </w:t>
      </w:r>
      <w:r>
        <w:rPr>
          <w:sz w:val="20"/>
          <w:szCs w:val="20"/>
        </w:rPr>
        <w:t>Осуществлять выплаты, предусмотренные статьёй 178</w:t>
      </w:r>
      <w:r>
        <w:rPr>
          <w:rFonts w:eastAsia="Arial Unicode MS"/>
          <w:color w:val="000000"/>
          <w:kern w:val="2"/>
          <w:sz w:val="20"/>
          <w:szCs w:val="20"/>
        </w:rPr>
        <w:t> </w:t>
      </w:r>
      <w:r>
        <w:rPr>
          <w:sz w:val="20"/>
          <w:szCs w:val="20"/>
        </w:rPr>
        <w:t xml:space="preserve">ТК РФ, увольняемым работникам при расторжении трудового договора в связи с ликвидацией </w:t>
      </w:r>
      <w:r>
        <w:rPr>
          <w:color w:val="000000" w:themeColor="text1"/>
          <w:sz w:val="20"/>
          <w:szCs w:val="20"/>
        </w:rPr>
        <w:t>организации либо сокращением численности или штата</w:t>
      </w:r>
      <w:r>
        <w:rPr>
          <w:color w:val="00B050"/>
          <w:sz w:val="20"/>
          <w:szCs w:val="20"/>
        </w:rPr>
        <w:t>.</w:t>
      </w:r>
    </w:p>
    <w:p w:rsidR="00EA63FF" w:rsidRDefault="0015675F">
      <w:pPr>
        <w:pStyle w:val="32"/>
        <w:tabs>
          <w:tab w:val="left" w:pos="709"/>
          <w:tab w:val="left" w:pos="1620"/>
        </w:tabs>
        <w:ind w:firstLine="709"/>
        <w:contextualSpacing/>
        <w:rPr>
          <w:sz w:val="20"/>
          <w:szCs w:val="20"/>
        </w:rPr>
      </w:pPr>
      <w:r>
        <w:rPr>
          <w:sz w:val="20"/>
          <w:szCs w:val="20"/>
        </w:rPr>
        <w:t>2.2.17.</w:t>
      </w:r>
      <w:r>
        <w:rPr>
          <w:rFonts w:eastAsia="Arial Unicode MS"/>
          <w:color w:val="000000"/>
          <w:kern w:val="2"/>
          <w:sz w:val="20"/>
          <w:szCs w:val="20"/>
        </w:rPr>
        <w:t> </w:t>
      </w:r>
      <w:r>
        <w:rPr>
          <w:sz w:val="20"/>
          <w:szCs w:val="20"/>
        </w:rPr>
        <w:t xml:space="preserve">Рассматривать все </w:t>
      </w:r>
      <w:r>
        <w:rPr>
          <w:sz w:val="20"/>
          <w:szCs w:val="20"/>
        </w:rPr>
        <w:t>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A63FF" w:rsidRDefault="0015675F">
      <w:pPr>
        <w:pStyle w:val="32"/>
        <w:tabs>
          <w:tab w:val="left" w:pos="709"/>
          <w:tab w:val="left" w:pos="1620"/>
        </w:tabs>
        <w:ind w:firstLine="709"/>
        <w:contextualSpacing/>
        <w:rPr>
          <w:sz w:val="20"/>
          <w:szCs w:val="20"/>
        </w:rPr>
      </w:pPr>
      <w:r>
        <w:rPr>
          <w:sz w:val="20"/>
          <w:szCs w:val="20"/>
        </w:rPr>
        <w:t>Обеспечивать проведение консультаций с выборным органом первичной профсоюзной органи</w:t>
      </w:r>
      <w:r>
        <w:rPr>
          <w:sz w:val="20"/>
          <w:szCs w:val="20"/>
        </w:rPr>
        <w:t>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A63FF" w:rsidRDefault="0015675F">
      <w:pPr>
        <w:pStyle w:val="32"/>
        <w:tabs>
          <w:tab w:val="left" w:pos="709"/>
          <w:tab w:val="left" w:pos="1620"/>
        </w:tabs>
        <w:ind w:firstLine="709"/>
        <w:contextualSpacing/>
        <w:rPr>
          <w:sz w:val="20"/>
          <w:szCs w:val="20"/>
        </w:rPr>
      </w:pPr>
      <w:r>
        <w:rPr>
          <w:sz w:val="20"/>
          <w:szCs w:val="20"/>
        </w:rPr>
        <w:t xml:space="preserve">Обеспечивать обязательное участие выборного органа </w:t>
      </w:r>
      <w:r>
        <w:rPr>
          <w:sz w:val="20"/>
          <w:szCs w:val="20"/>
        </w:rPr>
        <w:t>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A63FF" w:rsidRDefault="0015675F">
      <w:pPr>
        <w:pStyle w:val="32"/>
        <w:tabs>
          <w:tab w:val="left" w:pos="709"/>
          <w:tab w:val="left" w:pos="1620"/>
        </w:tabs>
        <w:ind w:firstLine="709"/>
        <w:contextualSpacing/>
        <w:rPr>
          <w:sz w:val="20"/>
          <w:szCs w:val="20"/>
        </w:rPr>
      </w:pPr>
      <w:r>
        <w:rPr>
          <w:sz w:val="20"/>
          <w:szCs w:val="20"/>
        </w:rPr>
        <w:t>2.2.18.</w:t>
      </w:r>
      <w:r>
        <w:rPr>
          <w:rFonts w:eastAsia="Arial Unicode MS"/>
          <w:color w:val="000000"/>
          <w:kern w:val="2"/>
          <w:sz w:val="20"/>
          <w:szCs w:val="20"/>
        </w:rPr>
        <w:t> </w:t>
      </w:r>
      <w:r>
        <w:rPr>
          <w:sz w:val="20"/>
          <w:szCs w:val="20"/>
        </w:rPr>
        <w:t>Принимать меры по переводу работника с его письменного согл</w:t>
      </w:r>
      <w:r>
        <w:rPr>
          <w:sz w:val="20"/>
          <w:szCs w:val="20"/>
        </w:rPr>
        <w:t>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rPr>
          <w:sz w:val="20"/>
          <w:szCs w:val="20"/>
        </w:rPr>
        <w:t xml:space="preserve">, в случае признания его по результатам аттестации несоответствующим занимаемой должности вследствие недостаточной квалификации. </w:t>
      </w:r>
    </w:p>
    <w:p w:rsidR="00EA63FF" w:rsidRDefault="0015675F">
      <w:pPr>
        <w:pStyle w:val="32"/>
        <w:tabs>
          <w:tab w:val="left" w:pos="709"/>
          <w:tab w:val="left" w:pos="1620"/>
        </w:tabs>
        <w:ind w:firstLine="709"/>
        <w:contextualSpacing/>
        <w:rPr>
          <w:sz w:val="20"/>
          <w:szCs w:val="20"/>
        </w:rPr>
      </w:pPr>
      <w:r>
        <w:rPr>
          <w:sz w:val="20"/>
          <w:szCs w:val="20"/>
        </w:rPr>
        <w:t>Не допускать расторжения трудового договора с работником в случае признания его несоответствия занимаемой должности или выполн</w:t>
      </w:r>
      <w:r>
        <w:rPr>
          <w:sz w:val="20"/>
          <w:szCs w:val="20"/>
        </w:rPr>
        <w:t>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EA63FF" w:rsidRDefault="0015675F">
      <w:pPr>
        <w:ind w:firstLine="709"/>
        <w:contextualSpacing/>
        <w:jc w:val="both"/>
        <w:rPr>
          <w:color w:val="000000"/>
          <w:sz w:val="20"/>
          <w:szCs w:val="20"/>
        </w:rPr>
      </w:pPr>
      <w:r>
        <w:rPr>
          <w:color w:val="000000"/>
          <w:sz w:val="20"/>
          <w:szCs w:val="20"/>
        </w:rPr>
        <w:t>Не допускать увольнения работника в период его временной нетрудоспособности или пребывания в от</w:t>
      </w:r>
      <w:r>
        <w:rPr>
          <w:color w:val="000000"/>
          <w:sz w:val="20"/>
          <w:szCs w:val="20"/>
        </w:rPr>
        <w:t>пуске, а также лиц, указанных в части четвёртой статьи 261 ТК РФ.</w:t>
      </w:r>
    </w:p>
    <w:p w:rsidR="00EA63FF" w:rsidRDefault="0015675F">
      <w:pPr>
        <w:ind w:firstLine="709"/>
        <w:contextualSpacing/>
        <w:jc w:val="both"/>
        <w:rPr>
          <w:sz w:val="20"/>
          <w:szCs w:val="20"/>
        </w:rPr>
      </w:pPr>
      <w:r>
        <w:rPr>
          <w:sz w:val="20"/>
          <w:szCs w:val="20"/>
        </w:rPr>
        <w:t>2.2.19.</w:t>
      </w:r>
      <w:r>
        <w:rPr>
          <w:rFonts w:eastAsia="Arial Unicode MS"/>
          <w:color w:val="000000"/>
          <w:kern w:val="2"/>
          <w:sz w:val="20"/>
          <w:szCs w:val="20"/>
        </w:rPr>
        <w:t> </w:t>
      </w:r>
      <w:r>
        <w:rPr>
          <w:bCs/>
          <w:iCs/>
          <w:sz w:val="20"/>
          <w:szCs w:val="20"/>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w:t>
      </w:r>
      <w:r>
        <w:rPr>
          <w:bCs/>
          <w:iCs/>
          <w:sz w:val="20"/>
          <w:szCs w:val="20"/>
        </w:rPr>
        <w:t>дового договора) работнику выплачивается выходное пособие в размере не менее среднего месячного заработка.</w:t>
      </w:r>
    </w:p>
    <w:p w:rsidR="00EA63FF" w:rsidRDefault="0015675F">
      <w:pPr>
        <w:ind w:firstLine="709"/>
        <w:contextualSpacing/>
        <w:jc w:val="both"/>
        <w:rPr>
          <w:b/>
          <w:bCs/>
          <w:sz w:val="20"/>
          <w:szCs w:val="20"/>
        </w:rPr>
      </w:pPr>
      <w:r>
        <w:rPr>
          <w:b/>
          <w:bCs/>
          <w:color w:val="000000"/>
          <w:sz w:val="20"/>
          <w:szCs w:val="20"/>
        </w:rPr>
        <w:t>2.3.</w:t>
      </w:r>
      <w:r>
        <w:rPr>
          <w:rFonts w:eastAsia="Arial Unicode MS"/>
          <w:b/>
          <w:bCs/>
          <w:color w:val="000000"/>
          <w:kern w:val="2"/>
          <w:sz w:val="20"/>
          <w:szCs w:val="20"/>
        </w:rPr>
        <w:t> </w:t>
      </w:r>
      <w:r>
        <w:rPr>
          <w:b/>
          <w:bCs/>
          <w:color w:val="000000"/>
          <w:sz w:val="20"/>
          <w:szCs w:val="20"/>
        </w:rPr>
        <w:t>Выборный орган первичной профсоюзной организации обязуется:</w:t>
      </w:r>
    </w:p>
    <w:p w:rsidR="00EA63FF" w:rsidRDefault="0015675F">
      <w:pPr>
        <w:pStyle w:val="aff4"/>
        <w:spacing w:beforeAutospacing="0" w:afterAutospacing="0"/>
        <w:ind w:firstLine="709"/>
        <w:contextualSpacing/>
        <w:jc w:val="both"/>
        <w:rPr>
          <w:color w:val="000000"/>
          <w:sz w:val="20"/>
          <w:szCs w:val="20"/>
        </w:rPr>
      </w:pPr>
      <w:r>
        <w:rPr>
          <w:color w:val="000000"/>
          <w:sz w:val="20"/>
          <w:szCs w:val="20"/>
        </w:rPr>
        <w:t>2.3.1.</w:t>
      </w:r>
      <w:r>
        <w:rPr>
          <w:rFonts w:eastAsia="Arial Unicode MS"/>
          <w:color w:val="000000"/>
          <w:kern w:val="2"/>
          <w:sz w:val="20"/>
          <w:szCs w:val="20"/>
        </w:rPr>
        <w:t> </w:t>
      </w:r>
      <w:r>
        <w:rPr>
          <w:color w:val="000000"/>
          <w:sz w:val="20"/>
          <w:szCs w:val="20"/>
        </w:rPr>
        <w:t xml:space="preserve">Осуществлять контроль соблюдения работодателем трудового законодательства и </w:t>
      </w:r>
      <w:r>
        <w:rPr>
          <w:color w:val="000000"/>
          <w:sz w:val="20"/>
          <w:szCs w:val="20"/>
        </w:rPr>
        <w:t>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w:t>
      </w:r>
      <w:r>
        <w:rPr>
          <w:color w:val="000000"/>
          <w:sz w:val="20"/>
          <w:szCs w:val="20"/>
        </w:rPr>
        <w:t xml:space="preserve"> и компенсаций, льгот и преимуществ, а также по другим социально-трудовым вопросам и имеет право требовать устранения выявленных нарушений.</w:t>
      </w:r>
    </w:p>
    <w:p w:rsidR="00EA63FF" w:rsidRDefault="0015675F">
      <w:pPr>
        <w:pStyle w:val="aff4"/>
        <w:spacing w:beforeAutospacing="0" w:afterAutospacing="0"/>
        <w:ind w:firstLine="709"/>
        <w:contextualSpacing/>
        <w:jc w:val="both"/>
        <w:rPr>
          <w:color w:val="000000"/>
          <w:sz w:val="20"/>
          <w:szCs w:val="20"/>
        </w:rPr>
      </w:pPr>
      <w:r>
        <w:rPr>
          <w:color w:val="000000"/>
          <w:sz w:val="20"/>
          <w:szCs w:val="20"/>
        </w:rPr>
        <w:t>2.3.2.</w:t>
      </w:r>
      <w:r>
        <w:rPr>
          <w:rFonts w:eastAsia="Arial Unicode MS"/>
          <w:color w:val="000000"/>
          <w:kern w:val="2"/>
          <w:sz w:val="20"/>
          <w:szCs w:val="20"/>
        </w:rPr>
        <w:t> </w:t>
      </w:r>
      <w:r>
        <w:rPr>
          <w:color w:val="000000"/>
          <w:sz w:val="20"/>
          <w:szCs w:val="20"/>
        </w:rPr>
        <w:t>Обеспечивать обязательное участие представителя выборного органа первичной профсоюзной организации в аттестац</w:t>
      </w:r>
      <w:r>
        <w:rPr>
          <w:color w:val="000000"/>
          <w:sz w:val="20"/>
          <w:szCs w:val="20"/>
        </w:rPr>
        <w:t>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w:t>
      </w:r>
      <w:r>
        <w:rPr>
          <w:color w:val="000000"/>
          <w:sz w:val="20"/>
          <w:szCs w:val="20"/>
        </w:rPr>
        <w:t>гогических работников как это обусловлено требованиями части третьей статьи 82 ТК РФ.</w:t>
      </w:r>
    </w:p>
    <w:p w:rsidR="00EA63FF" w:rsidRDefault="0015675F">
      <w:pPr>
        <w:pStyle w:val="aff4"/>
        <w:spacing w:beforeAutospacing="0" w:afterAutospacing="0"/>
        <w:ind w:firstLine="709"/>
        <w:contextualSpacing/>
        <w:jc w:val="both"/>
        <w:rPr>
          <w:color w:val="000000" w:themeColor="text1"/>
          <w:sz w:val="20"/>
          <w:szCs w:val="20"/>
        </w:rPr>
      </w:pPr>
      <w:r>
        <w:rPr>
          <w:color w:val="000000"/>
          <w:sz w:val="20"/>
          <w:szCs w:val="20"/>
        </w:rPr>
        <w:t>2.3.3</w:t>
      </w:r>
      <w:r>
        <w:rPr>
          <w:color w:val="92D050"/>
          <w:sz w:val="20"/>
          <w:szCs w:val="20"/>
        </w:rPr>
        <w:t>.</w:t>
      </w:r>
      <w:r>
        <w:rPr>
          <w:rFonts w:eastAsia="Arial Unicode MS"/>
          <w:color w:val="92D050"/>
          <w:kern w:val="2"/>
          <w:sz w:val="20"/>
          <w:szCs w:val="20"/>
        </w:rPr>
        <w:t> </w:t>
      </w:r>
      <w:r>
        <w:rPr>
          <w:color w:val="000000" w:themeColor="text1"/>
          <w:sz w:val="20"/>
          <w:szCs w:val="20"/>
        </w:rPr>
        <w:t>Осуществлять контроль за выполнением коллективного договора, локальных нормативных актов, регулирующих трудовые отношения.</w:t>
      </w:r>
    </w:p>
    <w:p w:rsidR="00EA63FF" w:rsidRDefault="0015675F">
      <w:pPr>
        <w:pStyle w:val="aff4"/>
        <w:spacing w:beforeAutospacing="0" w:afterAutospacing="0"/>
        <w:ind w:firstLine="709"/>
        <w:contextualSpacing/>
        <w:jc w:val="both"/>
        <w:rPr>
          <w:color w:val="00B050"/>
          <w:sz w:val="20"/>
          <w:szCs w:val="20"/>
        </w:rPr>
      </w:pPr>
      <w:r>
        <w:rPr>
          <w:color w:val="000000"/>
          <w:sz w:val="20"/>
          <w:szCs w:val="20"/>
        </w:rPr>
        <w:t>2.3.4.</w:t>
      </w:r>
      <w:r>
        <w:rPr>
          <w:rFonts w:eastAsia="Arial Unicode MS"/>
          <w:color w:val="000000"/>
          <w:kern w:val="2"/>
          <w:sz w:val="20"/>
          <w:szCs w:val="20"/>
        </w:rPr>
        <w:t> </w:t>
      </w:r>
      <w:r>
        <w:rPr>
          <w:color w:val="000000"/>
          <w:sz w:val="20"/>
          <w:szCs w:val="20"/>
        </w:rPr>
        <w:t>Осуществлять контроль за порядком</w:t>
      </w:r>
      <w:r>
        <w:rPr>
          <w:color w:val="000000"/>
          <w:sz w:val="20"/>
          <w:szCs w:val="20"/>
        </w:rPr>
        <w:t xml:space="preserve"> хранения и ведения трудовых книжек (в том числе сведений о трудовой деятельности в электронном виде) работников, </w:t>
      </w:r>
      <w:r>
        <w:rPr>
          <w:sz w:val="20"/>
          <w:szCs w:val="20"/>
        </w:rPr>
        <w:t>предусмотренным трудовым законодательством</w:t>
      </w:r>
      <w:r>
        <w:rPr>
          <w:color w:val="000000"/>
          <w:sz w:val="20"/>
          <w:szCs w:val="20"/>
        </w:rPr>
        <w:t xml:space="preserve">, за своевременностью внесения в них записей, </w:t>
      </w:r>
      <w:r>
        <w:rPr>
          <w:color w:val="000000" w:themeColor="text1"/>
          <w:sz w:val="20"/>
          <w:szCs w:val="20"/>
        </w:rPr>
        <w:t xml:space="preserve">в том числе при установлении квалификационных </w:t>
      </w:r>
      <w:r>
        <w:rPr>
          <w:color w:val="000000" w:themeColor="text1"/>
          <w:sz w:val="20"/>
          <w:szCs w:val="20"/>
        </w:rPr>
        <w:t>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r>
        <w:rPr>
          <w:color w:val="00B050"/>
          <w:sz w:val="20"/>
          <w:szCs w:val="20"/>
        </w:rPr>
        <w:t xml:space="preserve"> </w:t>
      </w:r>
    </w:p>
    <w:p w:rsidR="00EA63FF" w:rsidRDefault="0015675F">
      <w:pPr>
        <w:pStyle w:val="aff4"/>
        <w:spacing w:beforeAutospacing="0" w:afterAutospacing="0"/>
        <w:ind w:firstLine="709"/>
        <w:contextualSpacing/>
        <w:jc w:val="both"/>
        <w:rPr>
          <w:color w:val="000000"/>
          <w:sz w:val="20"/>
          <w:szCs w:val="20"/>
        </w:rPr>
      </w:pPr>
      <w:r>
        <w:rPr>
          <w:color w:val="000000"/>
          <w:sz w:val="20"/>
          <w:szCs w:val="20"/>
        </w:rPr>
        <w:lastRenderedPageBreak/>
        <w:t>2.3.5.</w:t>
      </w:r>
      <w:r>
        <w:rPr>
          <w:rFonts w:eastAsia="Arial Unicode MS"/>
          <w:color w:val="000000"/>
          <w:kern w:val="2"/>
          <w:sz w:val="20"/>
          <w:szCs w:val="20"/>
        </w:rPr>
        <w:t> </w:t>
      </w:r>
      <w:r>
        <w:rPr>
          <w:color w:val="000000"/>
          <w:sz w:val="20"/>
          <w:szCs w:val="20"/>
        </w:rPr>
        <w:t>Представлять и защищать интересы работников по рассмо</w:t>
      </w:r>
      <w:r>
        <w:rPr>
          <w:color w:val="000000"/>
          <w:sz w:val="20"/>
          <w:szCs w:val="20"/>
        </w:rPr>
        <w:t>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0"/>
          <w:szCs w:val="20"/>
        </w:rPr>
        <w:t> </w:t>
      </w:r>
      <w:r>
        <w:rPr>
          <w:color w:val="000000"/>
          <w:sz w:val="20"/>
          <w:szCs w:val="20"/>
        </w:rPr>
        <w:t>РФ.</w:t>
      </w:r>
    </w:p>
    <w:p w:rsidR="00EA63FF" w:rsidRDefault="00EA63FF">
      <w:pPr>
        <w:pStyle w:val="aff4"/>
        <w:spacing w:beforeAutospacing="0" w:afterAutospacing="0"/>
        <w:ind w:firstLine="709"/>
        <w:contextualSpacing/>
        <w:jc w:val="center"/>
        <w:rPr>
          <w:color w:val="000000"/>
          <w:sz w:val="20"/>
          <w:szCs w:val="20"/>
        </w:rPr>
      </w:pPr>
    </w:p>
    <w:p w:rsidR="00EA63FF" w:rsidRDefault="0015675F">
      <w:pPr>
        <w:pStyle w:val="32"/>
        <w:ind w:firstLine="709"/>
        <w:contextualSpacing/>
        <w:jc w:val="center"/>
        <w:outlineLvl w:val="0"/>
        <w:rPr>
          <w:b/>
          <w:bCs/>
          <w:caps/>
          <w:sz w:val="20"/>
          <w:szCs w:val="20"/>
        </w:rPr>
      </w:pPr>
      <w:bookmarkStart w:id="1" w:name="_Hlk98771261"/>
      <w:r>
        <w:rPr>
          <w:b/>
          <w:bCs/>
          <w:caps/>
          <w:sz w:val="20"/>
          <w:szCs w:val="20"/>
          <w:lang w:val="en-US"/>
        </w:rPr>
        <w:t>III</w:t>
      </w:r>
      <w:r>
        <w:rPr>
          <w:b/>
          <w:bCs/>
          <w:caps/>
          <w:sz w:val="20"/>
          <w:szCs w:val="20"/>
        </w:rPr>
        <w:t>. рабочее время и время отдыха</w:t>
      </w:r>
    </w:p>
    <w:p w:rsidR="00EA63FF" w:rsidRDefault="00EA63FF">
      <w:pPr>
        <w:pStyle w:val="32"/>
        <w:ind w:firstLine="709"/>
        <w:contextualSpacing/>
        <w:jc w:val="center"/>
        <w:rPr>
          <w:b/>
          <w:bCs/>
          <w:sz w:val="20"/>
          <w:szCs w:val="20"/>
        </w:rPr>
      </w:pPr>
    </w:p>
    <w:p w:rsidR="00EA63FF" w:rsidRDefault="0015675F">
      <w:pPr>
        <w:pStyle w:val="32"/>
        <w:ind w:firstLine="709"/>
        <w:contextualSpacing/>
        <w:rPr>
          <w:sz w:val="20"/>
          <w:szCs w:val="20"/>
        </w:rPr>
      </w:pPr>
      <w:r>
        <w:rPr>
          <w:sz w:val="20"/>
          <w:szCs w:val="20"/>
        </w:rPr>
        <w:t>3.</w:t>
      </w:r>
      <w:r>
        <w:rPr>
          <w:rFonts w:eastAsia="Arial Unicode MS"/>
          <w:color w:val="000000"/>
          <w:kern w:val="2"/>
          <w:sz w:val="20"/>
          <w:szCs w:val="20"/>
        </w:rPr>
        <w:t> </w:t>
      </w:r>
      <w:r>
        <w:rPr>
          <w:sz w:val="20"/>
          <w:szCs w:val="20"/>
        </w:rPr>
        <w:t>Стороны пришли к со</w:t>
      </w:r>
      <w:r>
        <w:rPr>
          <w:sz w:val="20"/>
          <w:szCs w:val="20"/>
        </w:rPr>
        <w:t>глашению о том, что:</w:t>
      </w:r>
    </w:p>
    <w:p w:rsidR="00EA63FF" w:rsidRDefault="0015675F">
      <w:pPr>
        <w:pStyle w:val="32"/>
        <w:ind w:firstLine="709"/>
        <w:contextualSpacing/>
        <w:rPr>
          <w:sz w:val="20"/>
          <w:szCs w:val="20"/>
        </w:rPr>
      </w:pPr>
      <w:r>
        <w:rPr>
          <w:sz w:val="20"/>
          <w:szCs w:val="20"/>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w:t>
      </w:r>
      <w:r>
        <w:rPr>
          <w:sz w:val="20"/>
          <w:szCs w:val="20"/>
        </w:rPr>
        <w:t xml:space="preserve">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w:t>
      </w:r>
      <w:r>
        <w:rPr>
          <w:sz w:val="20"/>
          <w:szCs w:val="20"/>
        </w:rPr>
        <w:t>говоре";</w:t>
      </w:r>
    </w:p>
    <w:p w:rsidR="00EA63FF" w:rsidRDefault="0015675F">
      <w:pPr>
        <w:pStyle w:val="ConsPlusNormal"/>
        <w:ind w:firstLine="709"/>
        <w:contextualSpacing/>
        <w:jc w:val="both"/>
        <w:rPr>
          <w:rFonts w:ascii="Times New Roman" w:hAnsi="Times New Roman" w:cs="Times New Roman"/>
          <w:color w:val="000000" w:themeColor="text1"/>
          <w:highlight w:val="lightGray"/>
        </w:rPr>
      </w:pPr>
      <w:r>
        <w:rPr>
          <w:rFonts w:ascii="Times New Roman" w:hAnsi="Times New Roman" w:cs="Times New Roman"/>
          <w:kern w:val="0"/>
        </w:rPr>
        <w:t>3.1.1.</w:t>
      </w:r>
      <w:r>
        <w:rPr>
          <w:rFonts w:ascii="Times New Roman" w:eastAsia="Arial Unicode MS" w:hAnsi="Times New Roman" w:cs="Times New Roman"/>
          <w:color w:val="000000"/>
        </w:rPr>
        <w:t> </w:t>
      </w:r>
      <w:r>
        <w:rPr>
          <w:rFonts w:ascii="Times New Roman" w:hAnsi="Times New Roman" w:cs="Times New Roman"/>
          <w:kern w:val="0"/>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w:t>
      </w:r>
      <w:r>
        <w:rPr>
          <w:rFonts w:ascii="Times New Roman" w:hAnsi="Times New Roman" w:cs="Times New Roman"/>
          <w:kern w:val="0"/>
        </w:rPr>
        <w:t xml:space="preserve">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color w:val="000000" w:themeColor="text1"/>
          <w:kern w:val="0"/>
        </w:rPr>
        <w:t>орг</w:t>
      </w:r>
      <w:r>
        <w:rPr>
          <w:rFonts w:ascii="Times New Roman" w:hAnsi="Times New Roman" w:cs="Times New Roman"/>
          <w:color w:val="000000" w:themeColor="text1"/>
          <w:kern w:val="0"/>
        </w:rPr>
        <w:t xml:space="preserve">анизации, а так же трудовыми договорами. </w:t>
      </w:r>
    </w:p>
    <w:p w:rsidR="00EA63FF" w:rsidRDefault="0015675F">
      <w:pPr>
        <w:pStyle w:val="32"/>
        <w:ind w:firstLine="709"/>
        <w:contextualSpacing/>
        <w:rPr>
          <w:sz w:val="20"/>
          <w:szCs w:val="20"/>
        </w:rPr>
      </w:pPr>
      <w:r>
        <w:rPr>
          <w:sz w:val="20"/>
          <w:szCs w:val="20"/>
        </w:rPr>
        <w:t>3.1.2.</w:t>
      </w:r>
      <w:r>
        <w:rPr>
          <w:rFonts w:eastAsia="Arial Unicode MS"/>
          <w:kern w:val="2"/>
          <w:sz w:val="20"/>
          <w:szCs w:val="20"/>
        </w:rPr>
        <w:t> </w:t>
      </w:r>
      <w:r>
        <w:rPr>
          <w:sz w:val="20"/>
          <w:szCs w:val="20"/>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w:t>
      </w:r>
      <w:r>
        <w:rPr>
          <w:sz w:val="20"/>
          <w:szCs w:val="20"/>
        </w:rPr>
        <w:t xml:space="preserve">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w:t>
      </w:r>
      <w:r>
        <w:rPr>
          <w:sz w:val="20"/>
          <w:szCs w:val="20"/>
        </w:rPr>
        <w:t>учебном году, а также для обеспечения предупреждения учителя в письменном виде не менее чем за два месяца о возможных ее изменениях.</w:t>
      </w:r>
    </w:p>
    <w:p w:rsidR="00EA63FF" w:rsidRDefault="0015675F">
      <w:pPr>
        <w:ind w:firstLine="709"/>
        <w:contextualSpacing/>
        <w:jc w:val="both"/>
        <w:rPr>
          <w:color w:val="000000" w:themeColor="text1"/>
          <w:sz w:val="20"/>
          <w:szCs w:val="20"/>
        </w:rPr>
      </w:pPr>
      <w:r>
        <w:rPr>
          <w:color w:val="000000" w:themeColor="text1"/>
          <w:sz w:val="20"/>
          <w:szCs w:val="20"/>
        </w:rPr>
        <w:t>При установлении учебной нагрузки учителям, для которых данная организация является местом основной работы, как правило, со</w:t>
      </w:r>
      <w:r>
        <w:rPr>
          <w:color w:val="000000" w:themeColor="text1"/>
          <w:sz w:val="20"/>
          <w:szCs w:val="20"/>
        </w:rPr>
        <w:t xml:space="preserve">храняется прежний объем учебной нагрузки и преемственность преподавания предметов в классах. </w:t>
      </w:r>
    </w:p>
    <w:p w:rsidR="00EA63FF" w:rsidRDefault="0015675F">
      <w:pPr>
        <w:ind w:firstLine="709"/>
        <w:contextualSpacing/>
        <w:jc w:val="both"/>
        <w:rPr>
          <w:sz w:val="20"/>
          <w:szCs w:val="20"/>
        </w:rPr>
      </w:pPr>
      <w:r>
        <w:rPr>
          <w:sz w:val="20"/>
          <w:szCs w:val="20"/>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w:t>
      </w:r>
      <w:r>
        <w:rPr>
          <w:sz w:val="20"/>
          <w:szCs w:val="20"/>
        </w:rPr>
        <w:t>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0"/>
          <w:szCs w:val="20"/>
        </w:rPr>
        <w:t> </w:t>
      </w:r>
      <w:r>
        <w:rPr>
          <w:sz w:val="20"/>
          <w:szCs w:val="20"/>
        </w:rPr>
        <w:t>1.6</w:t>
      </w:r>
      <w:r>
        <w:rPr>
          <w:rFonts w:eastAsia="Arial Unicode MS"/>
          <w:kern w:val="2"/>
          <w:sz w:val="20"/>
          <w:szCs w:val="20"/>
        </w:rPr>
        <w:t> </w:t>
      </w:r>
      <w:r>
        <w:rPr>
          <w:sz w:val="20"/>
          <w:szCs w:val="20"/>
        </w:rPr>
        <w:t>приложения 2 к приказу №</w:t>
      </w:r>
      <w:r>
        <w:rPr>
          <w:rFonts w:eastAsia="Arial Unicode MS"/>
          <w:kern w:val="2"/>
          <w:sz w:val="20"/>
          <w:szCs w:val="20"/>
        </w:rPr>
        <w:t> </w:t>
      </w:r>
      <w:r>
        <w:rPr>
          <w:sz w:val="20"/>
          <w:szCs w:val="20"/>
        </w:rPr>
        <w:t>1601 Министерства образования и науки РФ.</w:t>
      </w:r>
    </w:p>
    <w:p w:rsidR="00EA63FF" w:rsidRDefault="0015675F">
      <w:pPr>
        <w:pStyle w:val="32"/>
        <w:ind w:firstLine="709"/>
        <w:contextualSpacing/>
        <w:rPr>
          <w:iCs/>
          <w:sz w:val="20"/>
          <w:szCs w:val="20"/>
        </w:rPr>
      </w:pPr>
      <w:r>
        <w:rPr>
          <w:iCs/>
          <w:sz w:val="20"/>
          <w:szCs w:val="20"/>
        </w:rPr>
        <w:t>Умень</w:t>
      </w:r>
      <w:r>
        <w:rPr>
          <w:iCs/>
          <w:sz w:val="20"/>
          <w:szCs w:val="20"/>
        </w:rPr>
        <w:t>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sz w:val="20"/>
          <w:szCs w:val="20"/>
        </w:rPr>
        <w:t> </w:t>
      </w:r>
      <w:r>
        <w:rPr>
          <w:iCs/>
          <w:sz w:val="20"/>
          <w:szCs w:val="20"/>
        </w:rPr>
        <w:t>1.7,</w:t>
      </w:r>
      <w:r>
        <w:rPr>
          <w:rFonts w:eastAsia="Arial Unicode MS"/>
          <w:kern w:val="2"/>
          <w:sz w:val="20"/>
          <w:szCs w:val="20"/>
        </w:rPr>
        <w:t> </w:t>
      </w:r>
      <w:r>
        <w:rPr>
          <w:iCs/>
          <w:sz w:val="20"/>
          <w:szCs w:val="20"/>
        </w:rPr>
        <w:t>5.2 приложения 2 к приказу №</w:t>
      </w:r>
      <w:r>
        <w:rPr>
          <w:rFonts w:eastAsia="Arial Unicode MS"/>
          <w:kern w:val="2"/>
          <w:sz w:val="20"/>
          <w:szCs w:val="20"/>
        </w:rPr>
        <w:t> </w:t>
      </w:r>
      <w:r>
        <w:rPr>
          <w:iCs/>
          <w:sz w:val="20"/>
          <w:szCs w:val="20"/>
        </w:rPr>
        <w:t xml:space="preserve">1601 Министерства </w:t>
      </w:r>
      <w:r>
        <w:rPr>
          <w:iCs/>
          <w:sz w:val="20"/>
          <w:szCs w:val="20"/>
        </w:rPr>
        <w:t>образования и науки РФ от 22.12.2014г., в том числе:</w:t>
      </w:r>
    </w:p>
    <w:p w:rsidR="00EA63FF" w:rsidRDefault="0015675F">
      <w:pPr>
        <w:pStyle w:val="32"/>
        <w:ind w:firstLine="709"/>
        <w:contextualSpacing/>
        <w:rPr>
          <w:iCs/>
          <w:sz w:val="20"/>
          <w:szCs w:val="20"/>
        </w:rPr>
      </w:pPr>
      <w:r>
        <w:rPr>
          <w:iCs/>
          <w:sz w:val="20"/>
          <w:szCs w:val="20"/>
        </w:rPr>
        <w:t>а)</w:t>
      </w:r>
      <w:r>
        <w:rPr>
          <w:rFonts w:eastAsia="Arial Unicode MS"/>
          <w:kern w:val="2"/>
          <w:sz w:val="20"/>
          <w:szCs w:val="20"/>
        </w:rPr>
        <w:t> </w:t>
      </w:r>
      <w:r>
        <w:rPr>
          <w:iCs/>
          <w:sz w:val="20"/>
          <w:szCs w:val="20"/>
        </w:rPr>
        <w:t>по взаимному согласию сторон;</w:t>
      </w:r>
    </w:p>
    <w:p w:rsidR="00EA63FF" w:rsidRDefault="0015675F">
      <w:pPr>
        <w:pStyle w:val="32"/>
        <w:ind w:firstLine="709"/>
        <w:contextualSpacing/>
        <w:rPr>
          <w:iCs/>
          <w:sz w:val="20"/>
          <w:szCs w:val="20"/>
        </w:rPr>
      </w:pPr>
      <w:r>
        <w:rPr>
          <w:iCs/>
          <w:sz w:val="20"/>
          <w:szCs w:val="20"/>
        </w:rPr>
        <w:t>б)</w:t>
      </w:r>
      <w:r>
        <w:rPr>
          <w:rFonts w:eastAsia="Arial Unicode MS"/>
          <w:kern w:val="2"/>
          <w:sz w:val="20"/>
          <w:szCs w:val="20"/>
        </w:rPr>
        <w:t> </w:t>
      </w:r>
      <w:r>
        <w:rPr>
          <w:iCs/>
          <w:sz w:val="20"/>
          <w:szCs w:val="20"/>
        </w:rPr>
        <w:t>по инициативе работодателя в случаях:</w:t>
      </w:r>
    </w:p>
    <w:p w:rsidR="00EA63FF" w:rsidRDefault="0015675F">
      <w:pPr>
        <w:pStyle w:val="32"/>
        <w:ind w:firstLine="709"/>
        <w:contextualSpacing/>
        <w:rPr>
          <w:iCs/>
          <w:strike/>
          <w:sz w:val="20"/>
          <w:szCs w:val="20"/>
        </w:rPr>
      </w:pPr>
      <w:r>
        <w:rPr>
          <w:iCs/>
          <w:sz w:val="20"/>
          <w:szCs w:val="20"/>
        </w:rPr>
        <w:t>-</w:t>
      </w:r>
      <w:r>
        <w:rPr>
          <w:rFonts w:eastAsia="Arial Unicode MS"/>
          <w:kern w:val="2"/>
          <w:sz w:val="20"/>
          <w:szCs w:val="20"/>
        </w:rPr>
        <w:t> </w:t>
      </w:r>
      <w:r>
        <w:rPr>
          <w:iCs/>
          <w:sz w:val="20"/>
          <w:szCs w:val="20"/>
        </w:rPr>
        <w:t>уменьшения количества часов по учебным планам и программам, сокращения количества классов (групп);</w:t>
      </w:r>
    </w:p>
    <w:p w:rsidR="00EA63FF" w:rsidRDefault="0015675F">
      <w:pPr>
        <w:pStyle w:val="32"/>
        <w:ind w:firstLine="709"/>
        <w:contextualSpacing/>
        <w:rPr>
          <w:iCs/>
          <w:sz w:val="20"/>
          <w:szCs w:val="20"/>
        </w:rPr>
      </w:pPr>
      <w:r>
        <w:rPr>
          <w:iCs/>
          <w:sz w:val="20"/>
          <w:szCs w:val="20"/>
        </w:rPr>
        <w:t>-</w:t>
      </w:r>
      <w:r>
        <w:rPr>
          <w:rFonts w:eastAsia="Arial Unicode MS"/>
          <w:kern w:val="2"/>
          <w:sz w:val="20"/>
          <w:szCs w:val="20"/>
        </w:rPr>
        <w:t> </w:t>
      </w:r>
      <w:r>
        <w:rPr>
          <w:iCs/>
          <w:sz w:val="20"/>
          <w:szCs w:val="20"/>
        </w:rPr>
        <w:t>восстановления на работе у</w:t>
      </w:r>
      <w:r>
        <w:rPr>
          <w:iCs/>
          <w:sz w:val="20"/>
          <w:szCs w:val="20"/>
        </w:rPr>
        <w:t>чителя, ранее выполнявшего эту учебную нагрузку;</w:t>
      </w:r>
    </w:p>
    <w:p w:rsidR="00EA63FF" w:rsidRDefault="0015675F">
      <w:pPr>
        <w:pStyle w:val="32"/>
        <w:ind w:firstLine="709"/>
        <w:contextualSpacing/>
        <w:rPr>
          <w:iCs/>
          <w:sz w:val="20"/>
          <w:szCs w:val="20"/>
        </w:rPr>
      </w:pPr>
      <w:r>
        <w:rPr>
          <w:iCs/>
          <w:sz w:val="20"/>
          <w:szCs w:val="20"/>
        </w:rPr>
        <w:t>-</w:t>
      </w:r>
      <w:r>
        <w:rPr>
          <w:rFonts w:eastAsia="Arial Unicode MS"/>
          <w:kern w:val="2"/>
          <w:sz w:val="20"/>
          <w:szCs w:val="20"/>
        </w:rPr>
        <w:t> </w:t>
      </w:r>
      <w:r>
        <w:rPr>
          <w:iCs/>
          <w:sz w:val="20"/>
          <w:szCs w:val="20"/>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A63FF" w:rsidRDefault="0015675F">
      <w:pPr>
        <w:ind w:firstLine="709"/>
        <w:contextualSpacing/>
        <w:jc w:val="both"/>
        <w:rPr>
          <w:sz w:val="20"/>
          <w:szCs w:val="20"/>
        </w:rPr>
      </w:pPr>
      <w:r>
        <w:rPr>
          <w:sz w:val="20"/>
          <w:szCs w:val="20"/>
        </w:rPr>
        <w:t>Объём учебной нагрузки, установленный учителям в начале учебного</w:t>
      </w:r>
      <w:r>
        <w:rPr>
          <w:sz w:val="20"/>
          <w:szCs w:val="20"/>
        </w:rPr>
        <w:t xml:space="preserve">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w:t>
      </w:r>
      <w:r>
        <w:rPr>
          <w:sz w:val="20"/>
          <w:szCs w:val="20"/>
        </w:rPr>
        <w:t xml:space="preserve">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w:t>
      </w:r>
      <w:r>
        <w:rPr>
          <w:sz w:val="20"/>
          <w:szCs w:val="20"/>
        </w:rPr>
        <w:t>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A63FF" w:rsidRDefault="0015675F">
      <w:pPr>
        <w:ind w:firstLine="709"/>
        <w:contextualSpacing/>
        <w:jc w:val="both"/>
        <w:rPr>
          <w:sz w:val="20"/>
          <w:szCs w:val="20"/>
        </w:rPr>
      </w:pPr>
      <w:r>
        <w:rPr>
          <w:sz w:val="20"/>
          <w:szCs w:val="20"/>
        </w:rPr>
        <w:t>Высвобождающаяся в связи с увольнением учителей, педагогических работников учебная нагрузка должна предл</w:t>
      </w:r>
      <w:r>
        <w:rPr>
          <w:sz w:val="20"/>
          <w:szCs w:val="20"/>
        </w:rPr>
        <w:t>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A63FF" w:rsidRDefault="0015675F">
      <w:pPr>
        <w:ind w:firstLine="709"/>
        <w:contextualSpacing/>
        <w:jc w:val="both"/>
        <w:rPr>
          <w:sz w:val="20"/>
          <w:szCs w:val="20"/>
        </w:rPr>
      </w:pPr>
      <w:r>
        <w:rPr>
          <w:sz w:val="20"/>
          <w:szCs w:val="20"/>
        </w:rPr>
        <w:t>Учебная нагрузка учителям, находящимся в отпуске по уходу за ребёнком до исполн</w:t>
      </w:r>
      <w:r>
        <w:rPr>
          <w:sz w:val="20"/>
          <w:szCs w:val="20"/>
        </w:rPr>
        <w:t>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A63FF" w:rsidRDefault="0015675F">
      <w:pPr>
        <w:pStyle w:val="32"/>
        <w:ind w:firstLine="709"/>
        <w:contextualSpacing/>
        <w:rPr>
          <w:iCs/>
          <w:sz w:val="20"/>
          <w:szCs w:val="20"/>
        </w:rPr>
      </w:pPr>
      <w:r>
        <w:rPr>
          <w:iCs/>
          <w:sz w:val="20"/>
          <w:szCs w:val="20"/>
        </w:rPr>
        <w:t>3.1.3. </w:t>
      </w:r>
      <w:r>
        <w:rPr>
          <w:iCs/>
          <w:color w:val="000000" w:themeColor="text1"/>
          <w:sz w:val="20"/>
          <w:szCs w:val="20"/>
        </w:rPr>
        <w:t>Заместители ру</w:t>
      </w:r>
      <w:r>
        <w:rPr>
          <w:iCs/>
          <w:sz w:val="20"/>
          <w:szCs w:val="20"/>
        </w:rPr>
        <w:t xml:space="preserve">ководителя и другие работники образовательной организации </w:t>
      </w:r>
      <w:r>
        <w:rPr>
          <w:iCs/>
          <w:sz w:val="20"/>
          <w:szCs w:val="20"/>
        </w:rPr>
        <w:t xml:space="preserve">помимо работы, определённой трудовым договором, вправе </w:t>
      </w:r>
      <w:r>
        <w:rPr>
          <w:iCs/>
          <w:color w:val="000000" w:themeColor="text1"/>
          <w:sz w:val="20"/>
          <w:szCs w:val="20"/>
        </w:rPr>
        <w:t>на основе дополнительного соглашения к трудовому договору по основной работ</w:t>
      </w:r>
      <w:r>
        <w:rPr>
          <w:iCs/>
          <w:sz w:val="20"/>
          <w:szCs w:val="20"/>
        </w:rPr>
        <w:t xml:space="preserve">е на условиях совмещения осуществлять в образовательной организации без занятия штатной </w:t>
      </w:r>
      <w:r>
        <w:rPr>
          <w:iCs/>
          <w:sz w:val="20"/>
          <w:szCs w:val="20"/>
        </w:rPr>
        <w:lastRenderedPageBreak/>
        <w:t>должности преподавательскую работу в к</w:t>
      </w:r>
      <w:r>
        <w:rPr>
          <w:iCs/>
          <w:sz w:val="20"/>
          <w:szCs w:val="20"/>
        </w:rPr>
        <w:t>лассах, группах, кружках, секциях, которая не считается совместительством.</w:t>
      </w:r>
    </w:p>
    <w:p w:rsidR="00EA63FF" w:rsidRDefault="0015675F">
      <w:pPr>
        <w:pStyle w:val="32"/>
        <w:ind w:firstLine="709"/>
        <w:contextualSpacing/>
        <w:rPr>
          <w:iCs/>
          <w:color w:val="000000" w:themeColor="text1"/>
          <w:sz w:val="20"/>
          <w:szCs w:val="20"/>
        </w:rPr>
      </w:pPr>
      <w:r>
        <w:rPr>
          <w:iCs/>
          <w:color w:val="000000" w:themeColor="text1"/>
          <w:sz w:val="20"/>
          <w:szCs w:val="20"/>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w:t>
      </w:r>
      <w:r>
        <w:rPr>
          <w:iCs/>
          <w:color w:val="000000" w:themeColor="text1"/>
          <w:sz w:val="20"/>
          <w:szCs w:val="20"/>
        </w:rPr>
        <w:t>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w:t>
      </w:r>
      <w:r>
        <w:rPr>
          <w:iCs/>
          <w:color w:val="000000" w:themeColor="text1"/>
          <w:sz w:val="20"/>
          <w:szCs w:val="20"/>
        </w:rPr>
        <w:t xml:space="preserve">ены преподавательской работой в объёме не менее чем на ставку заработной платы, при необходимом учёте мотивированного мнения </w:t>
      </w:r>
      <w:r>
        <w:rPr>
          <w:color w:val="000000" w:themeColor="text1"/>
          <w:sz w:val="20"/>
          <w:szCs w:val="20"/>
        </w:rPr>
        <w:t>выборного органа первичной профсоюзной организации</w:t>
      </w:r>
      <w:r>
        <w:rPr>
          <w:iCs/>
          <w:color w:val="000000" w:themeColor="text1"/>
          <w:sz w:val="20"/>
          <w:szCs w:val="20"/>
        </w:rPr>
        <w:t>.</w:t>
      </w:r>
    </w:p>
    <w:p w:rsidR="00EA63FF" w:rsidRDefault="0015675F">
      <w:pPr>
        <w:pStyle w:val="32"/>
        <w:ind w:firstLine="709"/>
        <w:contextualSpacing/>
        <w:rPr>
          <w:sz w:val="20"/>
          <w:szCs w:val="20"/>
        </w:rPr>
      </w:pPr>
      <w:r>
        <w:rPr>
          <w:sz w:val="20"/>
          <w:szCs w:val="20"/>
        </w:rPr>
        <w:t xml:space="preserve">Условия выполнения и объём учебной нагрузки заместителя руководителя, </w:t>
      </w:r>
      <w:r>
        <w:rPr>
          <w:sz w:val="20"/>
          <w:szCs w:val="20"/>
        </w:rPr>
        <w:t>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w:t>
      </w:r>
      <w:r>
        <w:rPr>
          <w:sz w:val="20"/>
          <w:szCs w:val="20"/>
        </w:rPr>
        <w:t>ки указанных работников является обязательным условием трудового договора или дополнительного соглашения к нему.</w:t>
      </w:r>
    </w:p>
    <w:p w:rsidR="00EA63FF" w:rsidRDefault="0015675F">
      <w:pPr>
        <w:pStyle w:val="32"/>
        <w:ind w:firstLine="709"/>
        <w:contextualSpacing/>
        <w:rPr>
          <w:sz w:val="20"/>
          <w:szCs w:val="20"/>
        </w:rPr>
      </w:pPr>
      <w:r>
        <w:rPr>
          <w:sz w:val="20"/>
          <w:szCs w:val="20"/>
        </w:rPr>
        <w:t>3.1.4.</w:t>
      </w:r>
      <w:r>
        <w:rPr>
          <w:rFonts w:eastAsia="Arial Unicode MS"/>
          <w:color w:val="000000"/>
          <w:kern w:val="2"/>
          <w:sz w:val="20"/>
          <w:szCs w:val="20"/>
        </w:rPr>
        <w:t> </w:t>
      </w:r>
      <w:r>
        <w:rPr>
          <w:sz w:val="20"/>
          <w:szCs w:val="20"/>
        </w:rPr>
        <w:t>Для руководителя, заместителей руководителя, руководителей структурных подразделений, работников из числа административно- хозяйственног</w:t>
      </w:r>
      <w:r>
        <w:rPr>
          <w:sz w:val="20"/>
          <w:szCs w:val="20"/>
        </w:rPr>
        <w:t>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A63FF" w:rsidRDefault="0015675F">
      <w:pPr>
        <w:pStyle w:val="32"/>
        <w:ind w:firstLine="709"/>
        <w:contextualSpacing/>
        <w:rPr>
          <w:rFonts w:eastAsia="Arial CYR"/>
          <w:color w:val="000000"/>
          <w:sz w:val="20"/>
          <w:szCs w:val="20"/>
        </w:rPr>
      </w:pPr>
      <w:r>
        <w:rPr>
          <w:rFonts w:eastAsia="Arial CYR"/>
          <w:color w:val="000000"/>
          <w:sz w:val="20"/>
          <w:szCs w:val="20"/>
        </w:rPr>
        <w:t>3.1</w:t>
      </w:r>
      <w:r>
        <w:rPr>
          <w:rFonts w:eastAsia="Arial CYR"/>
          <w:color w:val="000000"/>
          <w:sz w:val="20"/>
          <w:szCs w:val="20"/>
        </w:rPr>
        <w:t>.5</w:t>
      </w:r>
      <w:r>
        <w:rPr>
          <w:rFonts w:eastAsia="Arial CYR"/>
          <w:color w:val="000000"/>
          <w:sz w:val="20"/>
          <w:szCs w:val="20"/>
        </w:rPr>
        <w:t>.</w:t>
      </w:r>
      <w:r>
        <w:rPr>
          <w:rFonts w:eastAsia="Arial Unicode MS"/>
          <w:color w:val="000000"/>
          <w:kern w:val="2"/>
          <w:sz w:val="20"/>
          <w:szCs w:val="20"/>
        </w:rPr>
        <w:t> </w:t>
      </w:r>
      <w:r>
        <w:rPr>
          <w:sz w:val="20"/>
          <w:szCs w:val="20"/>
        </w:rPr>
        <w:t xml:space="preserve">Для педагогических работников образовательной организации </w:t>
      </w:r>
      <w:r>
        <w:rPr>
          <w:sz w:val="20"/>
          <w:szCs w:val="20"/>
        </w:rPr>
        <w:t>устанавливается сокращенная продолжительность рабочего времени – не более 36 часов в неделю.</w:t>
      </w:r>
    </w:p>
    <w:p w:rsidR="00EA63FF" w:rsidRDefault="0015675F">
      <w:pPr>
        <w:pStyle w:val="32"/>
        <w:ind w:firstLine="709"/>
        <w:contextualSpacing/>
        <w:rPr>
          <w:strike/>
          <w:sz w:val="20"/>
          <w:szCs w:val="20"/>
        </w:rPr>
      </w:pPr>
      <w:r>
        <w:rPr>
          <w:sz w:val="20"/>
          <w:szCs w:val="20"/>
        </w:rPr>
        <w:t>3.1.</w:t>
      </w:r>
      <w:r>
        <w:rPr>
          <w:sz w:val="20"/>
          <w:szCs w:val="20"/>
        </w:rPr>
        <w:t>6</w:t>
      </w:r>
      <w:r>
        <w:rPr>
          <w:sz w:val="20"/>
          <w:szCs w:val="20"/>
        </w:rPr>
        <w:t>.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w:t>
      </w:r>
      <w:r>
        <w:rPr>
          <w:sz w:val="20"/>
          <w:szCs w:val="20"/>
        </w:rPr>
        <w:t xml:space="preserve">ботников и с учётом особенностей их труда, предусмотренных приказами № 1601 Министерства образования и науки РФ от 22.12.2014г. и № 536. </w:t>
      </w:r>
    </w:p>
    <w:p w:rsidR="00EA63FF" w:rsidRDefault="0015675F">
      <w:pPr>
        <w:pStyle w:val="20"/>
        <w:spacing w:after="0" w:line="240" w:lineRule="auto"/>
        <w:ind w:left="0" w:firstLine="709"/>
        <w:contextualSpacing/>
        <w:jc w:val="both"/>
        <w:rPr>
          <w:sz w:val="20"/>
          <w:szCs w:val="20"/>
        </w:rPr>
      </w:pPr>
      <w:r>
        <w:rPr>
          <w:iCs/>
          <w:sz w:val="20"/>
          <w:szCs w:val="20"/>
        </w:rPr>
        <w:t>3.1.</w:t>
      </w:r>
      <w:r>
        <w:rPr>
          <w:iCs/>
          <w:sz w:val="20"/>
          <w:szCs w:val="20"/>
        </w:rPr>
        <w:t>7</w:t>
      </w:r>
      <w:r>
        <w:rPr>
          <w:iCs/>
          <w:sz w:val="20"/>
          <w:szCs w:val="20"/>
        </w:rPr>
        <w:t>.</w:t>
      </w:r>
      <w:r>
        <w:rPr>
          <w:rFonts w:eastAsia="Arial Unicode MS"/>
          <w:color w:val="000000"/>
          <w:kern w:val="2"/>
          <w:sz w:val="20"/>
          <w:szCs w:val="20"/>
        </w:rPr>
        <w:t> </w:t>
      </w:r>
      <w:r>
        <w:rPr>
          <w:sz w:val="20"/>
          <w:szCs w:val="20"/>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0"/>
          <w:szCs w:val="20"/>
        </w:rPr>
        <w:t>последнего учебного занятия.</w:t>
      </w:r>
    </w:p>
    <w:p w:rsidR="00EA63FF" w:rsidRDefault="0015675F">
      <w:pPr>
        <w:pStyle w:val="32"/>
        <w:ind w:firstLine="709"/>
        <w:contextualSpacing/>
        <w:rPr>
          <w:sz w:val="20"/>
          <w:szCs w:val="20"/>
        </w:rPr>
      </w:pPr>
      <w:r>
        <w:rPr>
          <w:sz w:val="20"/>
          <w:szCs w:val="20"/>
        </w:rPr>
        <w:t>3.1.</w:t>
      </w:r>
      <w:r>
        <w:rPr>
          <w:sz w:val="20"/>
          <w:szCs w:val="20"/>
        </w:rPr>
        <w:t>8</w:t>
      </w:r>
      <w:r>
        <w:rPr>
          <w:sz w:val="20"/>
          <w:szCs w:val="20"/>
        </w:rPr>
        <w:t>.</w:t>
      </w:r>
      <w:r>
        <w:rPr>
          <w:rFonts w:eastAsia="Arial Unicode MS"/>
          <w:color w:val="000000"/>
          <w:kern w:val="2"/>
          <w:sz w:val="20"/>
          <w:szCs w:val="20"/>
        </w:rPr>
        <w:t> </w:t>
      </w:r>
      <w:r>
        <w:rPr>
          <w:sz w:val="20"/>
          <w:szCs w:val="20"/>
        </w:rPr>
        <w:t>Режим рабочего времени и времени отды</w:t>
      </w:r>
      <w:r>
        <w:rPr>
          <w:sz w:val="20"/>
          <w:szCs w:val="20"/>
        </w:rPr>
        <w:t>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A63FF" w:rsidRDefault="0015675F">
      <w:pPr>
        <w:pStyle w:val="32"/>
        <w:ind w:firstLine="709"/>
        <w:contextualSpacing/>
        <w:rPr>
          <w:sz w:val="20"/>
          <w:szCs w:val="20"/>
        </w:rPr>
      </w:pPr>
      <w:r>
        <w:rPr>
          <w:sz w:val="20"/>
          <w:szCs w:val="20"/>
        </w:rPr>
        <w:t xml:space="preserve">Режим рабочего времени работников в течение </w:t>
      </w:r>
      <w:r>
        <w:rPr>
          <w:sz w:val="20"/>
          <w:szCs w:val="20"/>
        </w:rPr>
        <w:t xml:space="preserve">недели </w:t>
      </w:r>
      <w:r>
        <w:rPr>
          <w:i/>
          <w:sz w:val="20"/>
          <w:szCs w:val="20"/>
        </w:rPr>
        <w:t>(шестидневная или пятидневная)</w:t>
      </w:r>
      <w:r>
        <w:rPr>
          <w:sz w:val="20"/>
          <w:szCs w:val="20"/>
        </w:rPr>
        <w:t xml:space="preserve"> с </w:t>
      </w:r>
      <w:r>
        <w:rPr>
          <w:i/>
          <w:sz w:val="20"/>
          <w:szCs w:val="20"/>
        </w:rPr>
        <w:t>(соответственно с одним или двумя)</w:t>
      </w:r>
      <w:r>
        <w:rPr>
          <w:sz w:val="20"/>
          <w:szCs w:val="20"/>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w:t>
      </w:r>
      <w:r>
        <w:rPr>
          <w:sz w:val="20"/>
          <w:szCs w:val="20"/>
        </w:rPr>
        <w:t>ных занятий.</w:t>
      </w:r>
    </w:p>
    <w:p w:rsidR="00EA63FF" w:rsidRDefault="0015675F">
      <w:pPr>
        <w:pStyle w:val="32"/>
        <w:ind w:firstLine="709"/>
        <w:contextualSpacing/>
        <w:rPr>
          <w:sz w:val="20"/>
          <w:szCs w:val="20"/>
        </w:rPr>
      </w:pPr>
      <w:r>
        <w:rPr>
          <w:sz w:val="20"/>
          <w:szCs w:val="20"/>
        </w:rPr>
        <w:t>Общим выходным днем является воскресенье.</w:t>
      </w:r>
    </w:p>
    <w:p w:rsidR="00EA63FF" w:rsidRDefault="0015675F">
      <w:pPr>
        <w:tabs>
          <w:tab w:val="left" w:pos="7230"/>
        </w:tabs>
        <w:ind w:firstLine="709"/>
        <w:contextualSpacing/>
        <w:jc w:val="both"/>
        <w:rPr>
          <w:sz w:val="20"/>
          <w:szCs w:val="20"/>
        </w:rPr>
      </w:pPr>
      <w:r>
        <w:rPr>
          <w:sz w:val="20"/>
          <w:szCs w:val="20"/>
        </w:rPr>
        <w:t>3.1.</w:t>
      </w:r>
      <w:r>
        <w:rPr>
          <w:sz w:val="20"/>
          <w:szCs w:val="20"/>
        </w:rPr>
        <w:t>9</w:t>
      </w:r>
      <w:r>
        <w:rPr>
          <w:sz w:val="20"/>
          <w:szCs w:val="20"/>
        </w:rPr>
        <w:t>.</w:t>
      </w:r>
      <w:r>
        <w:rPr>
          <w:rFonts w:eastAsia="Arial Unicode MS"/>
          <w:color w:val="000000"/>
          <w:kern w:val="2"/>
          <w:sz w:val="20"/>
          <w:szCs w:val="20"/>
        </w:rPr>
        <w:t> </w:t>
      </w:r>
      <w:r>
        <w:rPr>
          <w:sz w:val="20"/>
          <w:szCs w:val="20"/>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EA63FF" w:rsidRDefault="0015675F">
      <w:pPr>
        <w:tabs>
          <w:tab w:val="left" w:pos="7230"/>
        </w:tabs>
        <w:ind w:firstLine="709"/>
        <w:contextualSpacing/>
        <w:jc w:val="both"/>
        <w:rPr>
          <w:sz w:val="20"/>
          <w:szCs w:val="20"/>
        </w:rPr>
      </w:pPr>
      <w:r>
        <w:rPr>
          <w:sz w:val="20"/>
          <w:szCs w:val="20"/>
        </w:rPr>
        <w:t xml:space="preserve">занятиями более двух часов подряд, </w:t>
      </w:r>
      <w:r>
        <w:rPr>
          <w:sz w:val="20"/>
          <w:szCs w:val="20"/>
        </w:rPr>
        <w:t>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A63FF" w:rsidRDefault="0015675F">
      <w:pPr>
        <w:tabs>
          <w:tab w:val="left" w:pos="7230"/>
        </w:tabs>
        <w:ind w:firstLine="709"/>
        <w:contextualSpacing/>
        <w:jc w:val="both"/>
        <w:rPr>
          <w:sz w:val="20"/>
          <w:szCs w:val="20"/>
        </w:rPr>
      </w:pPr>
      <w:r>
        <w:rPr>
          <w:sz w:val="20"/>
          <w:szCs w:val="20"/>
        </w:rPr>
        <w:t>При составлении расписаний учебных занятий организация обязана исключить нерациональные затраты времени у</w:t>
      </w:r>
      <w:r>
        <w:rPr>
          <w:sz w:val="20"/>
          <w:szCs w:val="20"/>
        </w:rPr>
        <w:t>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w:t>
      </w:r>
      <w:r>
        <w:rPr>
          <w:sz w:val="20"/>
          <w:szCs w:val="20"/>
        </w:rPr>
        <w:t>и занятиями (уроками) для обучающихся.</w:t>
      </w:r>
    </w:p>
    <w:p w:rsidR="00EA63FF" w:rsidRDefault="0015675F">
      <w:pPr>
        <w:pStyle w:val="32"/>
        <w:ind w:firstLine="709"/>
        <w:contextualSpacing/>
        <w:rPr>
          <w:sz w:val="20"/>
          <w:szCs w:val="20"/>
        </w:rPr>
      </w:pPr>
      <w:r>
        <w:rPr>
          <w:sz w:val="20"/>
          <w:szCs w:val="20"/>
        </w:rPr>
        <w:t>3.1.1</w:t>
      </w:r>
      <w:r>
        <w:rPr>
          <w:sz w:val="20"/>
          <w:szCs w:val="20"/>
        </w:rPr>
        <w:t>0</w:t>
      </w:r>
      <w:r>
        <w:rPr>
          <w:sz w:val="20"/>
          <w:szCs w:val="20"/>
        </w:rPr>
        <w:t>.</w:t>
      </w:r>
      <w:r>
        <w:rPr>
          <w:rFonts w:eastAsia="Arial Unicode MS"/>
          <w:color w:val="000000"/>
          <w:kern w:val="2"/>
          <w:sz w:val="20"/>
          <w:szCs w:val="20"/>
        </w:rPr>
        <w:t> </w:t>
      </w:r>
      <w:r>
        <w:rPr>
          <w:sz w:val="20"/>
          <w:szCs w:val="20"/>
        </w:rPr>
        <w:t xml:space="preserve">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w:t>
      </w:r>
      <w:r>
        <w:rPr>
          <w:sz w:val="20"/>
          <w:szCs w:val="20"/>
        </w:rPr>
        <w:t>самообразования, подготовки к занятиям.</w:t>
      </w:r>
    </w:p>
    <w:p w:rsidR="00EA63FF" w:rsidRDefault="0015675F">
      <w:pPr>
        <w:tabs>
          <w:tab w:val="left" w:pos="7230"/>
        </w:tabs>
        <w:ind w:firstLine="709"/>
        <w:contextualSpacing/>
        <w:jc w:val="both"/>
        <w:rPr>
          <w:sz w:val="20"/>
          <w:szCs w:val="20"/>
        </w:rPr>
      </w:pPr>
      <w:r>
        <w:rPr>
          <w:sz w:val="20"/>
          <w:szCs w:val="20"/>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w:t>
      </w:r>
      <w:r>
        <w:rPr>
          <w:sz w:val="20"/>
          <w:szCs w:val="20"/>
        </w:rPr>
        <w:t>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A63FF" w:rsidRDefault="0015675F">
      <w:pPr>
        <w:pStyle w:val="32"/>
        <w:ind w:firstLine="709"/>
        <w:contextualSpacing/>
        <w:rPr>
          <w:sz w:val="20"/>
          <w:szCs w:val="20"/>
        </w:rPr>
      </w:pPr>
      <w:r>
        <w:rPr>
          <w:sz w:val="20"/>
          <w:szCs w:val="20"/>
        </w:rPr>
        <w:t>3.1.1</w:t>
      </w:r>
      <w:r>
        <w:rPr>
          <w:sz w:val="20"/>
          <w:szCs w:val="20"/>
        </w:rPr>
        <w:t>1</w:t>
      </w:r>
      <w:r>
        <w:rPr>
          <w:sz w:val="20"/>
          <w:szCs w:val="20"/>
        </w:rPr>
        <w:t>.</w:t>
      </w:r>
      <w:r>
        <w:rPr>
          <w:rFonts w:eastAsia="Arial Unicode MS"/>
          <w:color w:val="000000"/>
          <w:kern w:val="2"/>
          <w:sz w:val="20"/>
          <w:szCs w:val="20"/>
        </w:rPr>
        <w:t> </w:t>
      </w:r>
      <w:r>
        <w:rPr>
          <w:sz w:val="20"/>
          <w:szCs w:val="20"/>
        </w:rPr>
        <w:t>В каникулярны</w:t>
      </w:r>
      <w:r>
        <w:rPr>
          <w:sz w:val="20"/>
          <w:szCs w:val="20"/>
        </w:rPr>
        <w:t>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w:t>
      </w:r>
      <w:r>
        <w:rPr>
          <w:sz w:val="20"/>
          <w:szCs w:val="20"/>
        </w:rPr>
        <w:t xml:space="preserve">ти их рабочего времени (установленного объёма учебной нагрузки), определённой им до начала каникул, с сохранением заработной платы. </w:t>
      </w:r>
    </w:p>
    <w:p w:rsidR="00EA63FF" w:rsidRDefault="0015675F">
      <w:pPr>
        <w:pStyle w:val="32"/>
        <w:ind w:firstLine="709"/>
        <w:contextualSpacing/>
        <w:rPr>
          <w:sz w:val="20"/>
          <w:szCs w:val="20"/>
        </w:rPr>
      </w:pPr>
      <w:r>
        <w:rPr>
          <w:sz w:val="20"/>
          <w:szCs w:val="20"/>
        </w:rPr>
        <w:t>График работы в период каникул утверждается приказом работодателем по согласованию с выборным органом первичной профсоюзной</w:t>
      </w:r>
      <w:r>
        <w:rPr>
          <w:sz w:val="20"/>
          <w:szCs w:val="20"/>
        </w:rPr>
        <w:t xml:space="preserve"> организации.</w:t>
      </w:r>
    </w:p>
    <w:p w:rsidR="00EA63FF" w:rsidRDefault="0015675F">
      <w:pPr>
        <w:pStyle w:val="32"/>
        <w:ind w:firstLine="709"/>
        <w:contextualSpacing/>
        <w:rPr>
          <w:sz w:val="20"/>
          <w:szCs w:val="20"/>
        </w:rPr>
      </w:pPr>
      <w:r>
        <w:rPr>
          <w:sz w:val="20"/>
          <w:szCs w:val="20"/>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A63FF" w:rsidRDefault="0015675F">
      <w:pPr>
        <w:pStyle w:val="32"/>
        <w:ind w:firstLine="709"/>
        <w:contextualSpacing/>
        <w:rPr>
          <w:sz w:val="20"/>
          <w:szCs w:val="20"/>
        </w:rPr>
      </w:pPr>
      <w:r>
        <w:rPr>
          <w:sz w:val="20"/>
          <w:szCs w:val="20"/>
        </w:rPr>
        <w:lastRenderedPageBreak/>
        <w:t>Каникуля</w:t>
      </w:r>
      <w:r>
        <w:rPr>
          <w:sz w:val="20"/>
          <w:szCs w:val="20"/>
        </w:rPr>
        <w:t>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A63FF" w:rsidRDefault="0015675F">
      <w:pPr>
        <w:pStyle w:val="32"/>
        <w:ind w:firstLine="709"/>
        <w:contextualSpacing/>
        <w:rPr>
          <w:sz w:val="20"/>
          <w:szCs w:val="20"/>
        </w:rPr>
      </w:pPr>
      <w:r>
        <w:rPr>
          <w:sz w:val="20"/>
          <w:szCs w:val="20"/>
        </w:rPr>
        <w:t>В каникулярный период, а также в период отмены учебных занятий учеб</w:t>
      </w:r>
      <w:r>
        <w:rPr>
          <w:sz w:val="20"/>
          <w:szCs w:val="20"/>
        </w:rPr>
        <w:t>но-вспомогательный и обслуживающий персонал образовательной организации с</w:t>
      </w:r>
      <w:r>
        <w:rPr>
          <w:color w:val="000000" w:themeColor="text1"/>
          <w:sz w:val="20"/>
          <w:szCs w:val="20"/>
        </w:rPr>
        <w:t xml:space="preserve"> их согласия</w:t>
      </w:r>
      <w:r>
        <w:rPr>
          <w:color w:val="00B050"/>
          <w:sz w:val="20"/>
          <w:szCs w:val="20"/>
        </w:rPr>
        <w:t xml:space="preserve"> </w:t>
      </w:r>
      <w:r>
        <w:rPr>
          <w:sz w:val="20"/>
          <w:szCs w:val="20"/>
        </w:rP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A63FF" w:rsidRDefault="0015675F">
      <w:pPr>
        <w:tabs>
          <w:tab w:val="left" w:pos="7230"/>
        </w:tabs>
        <w:ind w:firstLine="709"/>
        <w:contextualSpacing/>
        <w:jc w:val="both"/>
        <w:rPr>
          <w:sz w:val="20"/>
          <w:szCs w:val="20"/>
        </w:rPr>
      </w:pPr>
      <w:r>
        <w:rPr>
          <w:sz w:val="20"/>
          <w:szCs w:val="20"/>
        </w:rPr>
        <w:t xml:space="preserve">Режим рабочего </w:t>
      </w:r>
      <w:r>
        <w:rPr>
          <w:sz w:val="20"/>
          <w:szCs w:val="20"/>
        </w:rPr>
        <w:t>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A63FF" w:rsidRDefault="0015675F">
      <w:pPr>
        <w:pStyle w:val="32"/>
        <w:ind w:firstLine="709"/>
        <w:contextualSpacing/>
        <w:rPr>
          <w:sz w:val="20"/>
          <w:szCs w:val="20"/>
        </w:rPr>
      </w:pPr>
      <w:r>
        <w:rPr>
          <w:sz w:val="20"/>
          <w:szCs w:val="20"/>
        </w:rPr>
        <w:t>3</w:t>
      </w:r>
      <w:r>
        <w:rPr>
          <w:sz w:val="20"/>
          <w:szCs w:val="20"/>
        </w:rPr>
        <w:t>.1.1</w:t>
      </w:r>
      <w:r>
        <w:rPr>
          <w:sz w:val="20"/>
          <w:szCs w:val="20"/>
        </w:rPr>
        <w:t>2</w:t>
      </w:r>
      <w:r>
        <w:rPr>
          <w:sz w:val="20"/>
          <w:szCs w:val="20"/>
        </w:rPr>
        <w:t>.</w:t>
      </w:r>
      <w:r>
        <w:rPr>
          <w:rFonts w:eastAsia="Arial Unicode MS"/>
          <w:color w:val="000000"/>
          <w:kern w:val="2"/>
          <w:sz w:val="20"/>
          <w:szCs w:val="20"/>
        </w:rPr>
        <w:t> </w:t>
      </w:r>
      <w:r>
        <w:rPr>
          <w:sz w:val="20"/>
          <w:szCs w:val="20"/>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A63FF" w:rsidRDefault="0015675F">
      <w:pPr>
        <w:pStyle w:val="32"/>
        <w:ind w:firstLine="709"/>
        <w:contextualSpacing/>
        <w:rPr>
          <w:sz w:val="20"/>
          <w:szCs w:val="20"/>
        </w:rPr>
      </w:pPr>
      <w:r>
        <w:rPr>
          <w:sz w:val="20"/>
          <w:szCs w:val="20"/>
        </w:rPr>
        <w:t>Работодатель может привлекать работников к сверхурочным работам в соответств</w:t>
      </w:r>
      <w:r>
        <w:rPr>
          <w:sz w:val="20"/>
          <w:szCs w:val="20"/>
        </w:rPr>
        <w:t>ии со статьёй 99 ТК РФ только с предварительного согласия выборного органа первичной профсоюзной организации.</w:t>
      </w:r>
    </w:p>
    <w:p w:rsidR="00EA63FF" w:rsidRDefault="0015675F">
      <w:pPr>
        <w:pStyle w:val="32"/>
        <w:ind w:firstLine="709"/>
        <w:contextualSpacing/>
        <w:rPr>
          <w:sz w:val="20"/>
          <w:szCs w:val="20"/>
        </w:rPr>
      </w:pPr>
      <w:r>
        <w:rPr>
          <w:sz w:val="20"/>
          <w:szCs w:val="20"/>
        </w:rPr>
        <w:t>К сверхурочной работе не допускаются беременные женщины, работников в возрасте до восемнадцати лет, другие категории работников в соответствии с Т</w:t>
      </w:r>
      <w:r>
        <w:rPr>
          <w:sz w:val="20"/>
          <w:szCs w:val="20"/>
        </w:rPr>
        <w:t>К РФ и иными федеральными законами.</w:t>
      </w:r>
    </w:p>
    <w:p w:rsidR="00EA63FF" w:rsidRDefault="0015675F">
      <w:pPr>
        <w:pStyle w:val="32"/>
        <w:ind w:firstLine="709"/>
        <w:contextualSpacing/>
        <w:rPr>
          <w:sz w:val="20"/>
          <w:szCs w:val="20"/>
        </w:rPr>
      </w:pPr>
      <w:r>
        <w:rPr>
          <w:sz w:val="20"/>
          <w:szCs w:val="20"/>
        </w:rPr>
        <w:t>3.1.1</w:t>
      </w:r>
      <w:r>
        <w:rPr>
          <w:sz w:val="20"/>
          <w:szCs w:val="20"/>
        </w:rPr>
        <w:t>3</w:t>
      </w:r>
      <w:r>
        <w:rPr>
          <w:sz w:val="20"/>
          <w:szCs w:val="20"/>
        </w:rPr>
        <w:t>.</w:t>
      </w:r>
      <w:r>
        <w:rPr>
          <w:rFonts w:eastAsia="Arial Unicode MS"/>
          <w:color w:val="000000"/>
          <w:kern w:val="2"/>
          <w:sz w:val="20"/>
          <w:szCs w:val="20"/>
        </w:rPr>
        <w:t> </w:t>
      </w:r>
      <w:r>
        <w:rPr>
          <w:sz w:val="20"/>
          <w:szCs w:val="20"/>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A63FF" w:rsidRDefault="0015675F">
      <w:pPr>
        <w:pStyle w:val="32"/>
        <w:ind w:firstLine="709"/>
        <w:contextualSpacing/>
        <w:rPr>
          <w:sz w:val="20"/>
          <w:szCs w:val="20"/>
        </w:rPr>
      </w:pPr>
      <w:r>
        <w:rPr>
          <w:sz w:val="20"/>
          <w:szCs w:val="20"/>
        </w:rPr>
        <w:t>3.1.1</w:t>
      </w:r>
      <w:r>
        <w:rPr>
          <w:sz w:val="20"/>
          <w:szCs w:val="20"/>
        </w:rPr>
        <w:t>4</w:t>
      </w:r>
      <w:r>
        <w:rPr>
          <w:sz w:val="20"/>
          <w:szCs w:val="20"/>
        </w:rPr>
        <w:t>.</w:t>
      </w:r>
      <w:r>
        <w:rPr>
          <w:rFonts w:eastAsia="Arial Unicode MS"/>
          <w:color w:val="000000"/>
          <w:kern w:val="2"/>
          <w:sz w:val="20"/>
          <w:szCs w:val="20"/>
        </w:rPr>
        <w:t> </w:t>
      </w:r>
      <w:r>
        <w:rPr>
          <w:sz w:val="20"/>
          <w:szCs w:val="20"/>
        </w:rPr>
        <w:t>Работа в выходные и праздничные дни запрещается. Привл</w:t>
      </w:r>
      <w:r>
        <w:rPr>
          <w:sz w:val="20"/>
          <w:szCs w:val="20"/>
        </w:rPr>
        <w:t>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w:t>
      </w:r>
      <w:r>
        <w:rPr>
          <w:sz w:val="20"/>
          <w:szCs w:val="20"/>
        </w:rPr>
        <w:t>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A63FF" w:rsidRDefault="0015675F">
      <w:pPr>
        <w:pStyle w:val="32"/>
        <w:ind w:firstLine="709"/>
        <w:contextualSpacing/>
        <w:rPr>
          <w:spacing w:val="-6"/>
          <w:sz w:val="20"/>
          <w:szCs w:val="20"/>
        </w:rPr>
      </w:pPr>
      <w:r>
        <w:rPr>
          <w:spacing w:val="-6"/>
          <w:sz w:val="20"/>
          <w:szCs w:val="20"/>
        </w:rPr>
        <w:t>3.1.1</w:t>
      </w:r>
      <w:r>
        <w:rPr>
          <w:spacing w:val="-6"/>
          <w:sz w:val="20"/>
          <w:szCs w:val="20"/>
        </w:rPr>
        <w:t xml:space="preserve">5. </w:t>
      </w:r>
      <w:r>
        <w:rPr>
          <w:rFonts w:eastAsia="Arial Unicode MS"/>
          <w:color w:val="000000"/>
          <w:kern w:val="2"/>
          <w:sz w:val="20"/>
          <w:szCs w:val="20"/>
        </w:rPr>
        <w:t> </w:t>
      </w:r>
      <w:r>
        <w:rPr>
          <w:spacing w:val="-6"/>
          <w:sz w:val="20"/>
          <w:szCs w:val="20"/>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A63FF" w:rsidRDefault="0015675F">
      <w:pPr>
        <w:pStyle w:val="32"/>
        <w:ind w:firstLine="709"/>
        <w:contextualSpacing/>
        <w:rPr>
          <w:spacing w:val="-6"/>
          <w:sz w:val="20"/>
          <w:szCs w:val="20"/>
        </w:rPr>
      </w:pPr>
      <w:r>
        <w:rPr>
          <w:spacing w:val="-6"/>
          <w:sz w:val="20"/>
          <w:szCs w:val="20"/>
        </w:rPr>
        <w:t>Для учителей, выполняющих свои обязанности непрер</w:t>
      </w:r>
      <w:r>
        <w:rPr>
          <w:spacing w:val="-6"/>
          <w:sz w:val="20"/>
          <w:szCs w:val="20"/>
        </w:rPr>
        <w:t>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EA63FF" w:rsidRDefault="0015675F">
      <w:pPr>
        <w:ind w:firstLine="709"/>
        <w:contextualSpacing/>
        <w:jc w:val="both"/>
        <w:rPr>
          <w:sz w:val="20"/>
          <w:szCs w:val="20"/>
        </w:rPr>
      </w:pPr>
      <w:r>
        <w:rPr>
          <w:spacing w:val="-6"/>
          <w:sz w:val="20"/>
          <w:szCs w:val="20"/>
        </w:rPr>
        <w:t>3.1.1</w:t>
      </w:r>
      <w:r>
        <w:rPr>
          <w:spacing w:val="-6"/>
          <w:sz w:val="20"/>
          <w:szCs w:val="20"/>
        </w:rPr>
        <w:t>6</w:t>
      </w:r>
      <w:r>
        <w:rPr>
          <w:spacing w:val="-6"/>
          <w:sz w:val="20"/>
          <w:szCs w:val="20"/>
        </w:rPr>
        <w:t>.</w:t>
      </w:r>
      <w:r>
        <w:rPr>
          <w:rFonts w:eastAsia="Arial Unicode MS"/>
          <w:color w:val="000000"/>
          <w:kern w:val="2"/>
          <w:sz w:val="20"/>
          <w:szCs w:val="20"/>
        </w:rPr>
        <w:t> </w:t>
      </w:r>
      <w:r>
        <w:rPr>
          <w:sz w:val="20"/>
          <w:szCs w:val="20"/>
        </w:rPr>
        <w:t>Педагогическим ра</w:t>
      </w:r>
      <w:r>
        <w:rPr>
          <w:sz w:val="20"/>
          <w:szCs w:val="20"/>
        </w:rPr>
        <w:t>ботникам предоставляется ежегодный основной удлинённый оплачиваемый отпуск, продолжительностью</w:t>
      </w:r>
      <w:r>
        <w:rPr>
          <w:sz w:val="20"/>
          <w:szCs w:val="20"/>
        </w:rPr>
        <w:t>56 и 42</w:t>
      </w:r>
      <w:r>
        <w:rPr>
          <w:sz w:val="20"/>
          <w:szCs w:val="20"/>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w:t>
      </w:r>
      <w:r>
        <w:rPr>
          <w:sz w:val="20"/>
          <w:szCs w:val="20"/>
        </w:rPr>
        <w:t>ботка.</w:t>
      </w:r>
    </w:p>
    <w:p w:rsidR="00EA63FF" w:rsidRDefault="0015675F">
      <w:pPr>
        <w:ind w:firstLine="709"/>
        <w:contextualSpacing/>
        <w:jc w:val="both"/>
        <w:rPr>
          <w:sz w:val="20"/>
          <w:szCs w:val="20"/>
        </w:rPr>
      </w:pPr>
      <w:r>
        <w:rPr>
          <w:sz w:val="20"/>
          <w:szCs w:val="20"/>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EA63FF" w:rsidRDefault="0015675F">
      <w:pPr>
        <w:pStyle w:val="32"/>
        <w:ind w:firstLine="709"/>
        <w:contextualSpacing/>
        <w:rPr>
          <w:color w:val="FF0000"/>
          <w:sz w:val="20"/>
          <w:szCs w:val="20"/>
        </w:rPr>
      </w:pPr>
      <w:r>
        <w:rPr>
          <w:sz w:val="20"/>
          <w:szCs w:val="20"/>
        </w:rPr>
        <w:t>Отпуск за первый год работы предоставляется рабо</w:t>
      </w:r>
      <w:r>
        <w:rPr>
          <w:sz w:val="20"/>
          <w:szCs w:val="20"/>
        </w:rPr>
        <w:t xml:space="preserve">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sz w:val="20"/>
          <w:szCs w:val="20"/>
        </w:rPr>
        <w:t>отпуск может быть пре</w:t>
      </w:r>
      <w:r>
        <w:rPr>
          <w:color w:val="000000" w:themeColor="text1"/>
          <w:sz w:val="20"/>
          <w:szCs w:val="20"/>
        </w:rPr>
        <w:t>доставлен работникам и до истечения шести месяцев, а также в других случаях, определённых статьёй 122 ТК РФ.</w:t>
      </w:r>
    </w:p>
    <w:p w:rsidR="00EA63FF" w:rsidRDefault="0015675F">
      <w:pPr>
        <w:pStyle w:val="32"/>
        <w:ind w:firstLine="709"/>
        <w:contextualSpacing/>
        <w:rPr>
          <w:sz w:val="20"/>
          <w:szCs w:val="20"/>
        </w:rPr>
      </w:pPr>
      <w:r>
        <w:rPr>
          <w:iCs/>
          <w:sz w:val="20"/>
          <w:szCs w:val="20"/>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w:t>
      </w:r>
      <w:r>
        <w:rPr>
          <w:iCs/>
          <w:sz w:val="20"/>
          <w:szCs w:val="20"/>
        </w:rPr>
        <w:t>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A63FF" w:rsidRDefault="0015675F">
      <w:pPr>
        <w:pStyle w:val="32"/>
        <w:ind w:firstLine="709"/>
        <w:contextualSpacing/>
        <w:rPr>
          <w:sz w:val="20"/>
          <w:szCs w:val="20"/>
        </w:rPr>
      </w:pPr>
      <w:r>
        <w:rPr>
          <w:sz w:val="20"/>
          <w:szCs w:val="20"/>
        </w:rPr>
        <w:t>Очередность предоставления оплачиваемых отпусков определяется ежегодно</w:t>
      </w:r>
      <w:r>
        <w:rPr>
          <w:sz w:val="20"/>
          <w:szCs w:val="20"/>
        </w:rPr>
        <w:t xml:space="preserve">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A63FF" w:rsidRDefault="0015675F">
      <w:pPr>
        <w:pStyle w:val="32"/>
        <w:ind w:firstLine="709"/>
        <w:contextualSpacing/>
        <w:rPr>
          <w:sz w:val="20"/>
          <w:szCs w:val="20"/>
        </w:rPr>
      </w:pPr>
      <w:r>
        <w:rPr>
          <w:sz w:val="20"/>
          <w:szCs w:val="20"/>
        </w:rPr>
        <w:t>О времени начала отпуска работник должен быть письменно изв</w:t>
      </w:r>
      <w:r>
        <w:rPr>
          <w:sz w:val="20"/>
          <w:szCs w:val="20"/>
        </w:rPr>
        <w:t>ещен не позднее, чем за две недели до его начала.</w:t>
      </w:r>
    </w:p>
    <w:p w:rsidR="00EA63FF" w:rsidRDefault="0015675F">
      <w:pPr>
        <w:pStyle w:val="32"/>
        <w:ind w:firstLine="709"/>
        <w:contextualSpacing/>
        <w:rPr>
          <w:sz w:val="20"/>
          <w:szCs w:val="20"/>
        </w:rPr>
      </w:pPr>
      <w:r>
        <w:rPr>
          <w:sz w:val="20"/>
          <w:szCs w:val="2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A63FF" w:rsidRDefault="0015675F">
      <w:pPr>
        <w:pStyle w:val="32"/>
        <w:ind w:firstLine="709"/>
        <w:contextualSpacing/>
        <w:rPr>
          <w:sz w:val="20"/>
          <w:szCs w:val="20"/>
        </w:rPr>
      </w:pPr>
      <w:r>
        <w:rPr>
          <w:sz w:val="20"/>
          <w:szCs w:val="20"/>
        </w:rPr>
        <w:t>Изменение графика отпусков работодателем может осуще</w:t>
      </w:r>
      <w:r>
        <w:rPr>
          <w:sz w:val="20"/>
          <w:szCs w:val="20"/>
        </w:rPr>
        <w:t>ствляться с письменного согласия работника и по согласованию с выборным органом первичной профсоюзной организации.</w:t>
      </w:r>
    </w:p>
    <w:p w:rsidR="00EA63FF" w:rsidRDefault="0015675F">
      <w:pPr>
        <w:pStyle w:val="32"/>
        <w:ind w:firstLine="709"/>
        <w:rPr>
          <w:sz w:val="20"/>
          <w:szCs w:val="20"/>
        </w:rPr>
      </w:pPr>
      <w:r>
        <w:rPr>
          <w:sz w:val="20"/>
          <w:szCs w:val="20"/>
        </w:rPr>
        <w:t>3.1.1</w:t>
      </w:r>
      <w:r>
        <w:rPr>
          <w:sz w:val="20"/>
          <w:szCs w:val="20"/>
        </w:rPr>
        <w:t>7</w:t>
      </w:r>
      <w:r>
        <w:rPr>
          <w:sz w:val="20"/>
          <w:szCs w:val="20"/>
        </w:rPr>
        <w:t>.</w:t>
      </w:r>
      <w:r>
        <w:rPr>
          <w:rFonts w:eastAsia="Arial Unicode MS"/>
          <w:color w:val="000000"/>
          <w:kern w:val="2"/>
          <w:sz w:val="20"/>
          <w:szCs w:val="20"/>
        </w:rPr>
        <w:t> </w:t>
      </w:r>
      <w:r>
        <w:rPr>
          <w:sz w:val="20"/>
          <w:szCs w:val="20"/>
        </w:rPr>
        <w:t>В соответствии с законодательством работникам предоставляются ежегодные дополнительные оплачиваемые отпуска:</w:t>
      </w:r>
    </w:p>
    <w:p w:rsidR="00EA63FF" w:rsidRDefault="0015675F">
      <w:pPr>
        <w:ind w:firstLine="705"/>
        <w:jc w:val="both"/>
        <w:rPr>
          <w:sz w:val="20"/>
          <w:szCs w:val="20"/>
        </w:rPr>
      </w:pPr>
      <w:r>
        <w:rPr>
          <w:sz w:val="20"/>
          <w:szCs w:val="20"/>
        </w:rPr>
        <w:t xml:space="preserve">- за работу с вредными </w:t>
      </w:r>
      <w:r>
        <w:rPr>
          <w:sz w:val="20"/>
          <w:szCs w:val="20"/>
        </w:rPr>
        <w:t>условиями труда;</w:t>
      </w:r>
    </w:p>
    <w:p w:rsidR="00EA63FF" w:rsidRDefault="0015675F">
      <w:pPr>
        <w:ind w:firstLine="705"/>
        <w:jc w:val="both"/>
        <w:rPr>
          <w:sz w:val="20"/>
          <w:szCs w:val="20"/>
        </w:rPr>
      </w:pPr>
      <w:r>
        <w:rPr>
          <w:sz w:val="20"/>
          <w:szCs w:val="20"/>
        </w:rPr>
        <w:t>- за ненормированный рабочий день;</w:t>
      </w:r>
    </w:p>
    <w:p w:rsidR="00EA63FF" w:rsidRDefault="0015675F">
      <w:pPr>
        <w:ind w:firstLine="705"/>
        <w:jc w:val="both"/>
        <w:rPr>
          <w:sz w:val="20"/>
          <w:szCs w:val="20"/>
        </w:rPr>
      </w:pPr>
      <w:r>
        <w:rPr>
          <w:sz w:val="20"/>
          <w:szCs w:val="20"/>
        </w:rPr>
        <w:t>- за особый характер работы;</w:t>
      </w:r>
    </w:p>
    <w:p w:rsidR="00EA63FF" w:rsidRDefault="0015675F">
      <w:pPr>
        <w:ind w:firstLine="567"/>
        <w:jc w:val="both"/>
        <w:rPr>
          <w:i/>
          <w:kern w:val="2"/>
          <w:sz w:val="20"/>
          <w:szCs w:val="20"/>
          <w:lang w:eastAsia="ar-SA"/>
        </w:rPr>
      </w:pPr>
      <w:r>
        <w:rPr>
          <w:sz w:val="20"/>
          <w:szCs w:val="20"/>
        </w:rPr>
        <w:lastRenderedPageBreak/>
        <w:t>Работникам, занятым на работах с вредными и опасными условиями</w:t>
      </w:r>
      <w:r>
        <w:rPr>
          <w:kern w:val="2"/>
          <w:sz w:val="20"/>
          <w:szCs w:val="20"/>
          <w:lang w:eastAsia="ar-SA"/>
        </w:rPr>
        <w:t xml:space="preserve"> труда, обеспечивается право на дополнительный отпуск и сокращенный рабочий день, </w:t>
      </w:r>
      <w:r>
        <w:rPr>
          <w:i/>
          <w:kern w:val="2"/>
          <w:sz w:val="20"/>
          <w:szCs w:val="20"/>
          <w:lang w:eastAsia="ar-SA"/>
        </w:rPr>
        <w:t>продолжительность которых опред</w:t>
      </w:r>
      <w:r>
        <w:rPr>
          <w:i/>
          <w:kern w:val="2"/>
          <w:sz w:val="20"/>
          <w:szCs w:val="20"/>
          <w:lang w:eastAsia="ar-SA"/>
        </w:rPr>
        <w:t>еляется в соответствии с приложениями № ___ коллективного договора.</w:t>
      </w:r>
    </w:p>
    <w:p w:rsidR="00EA63FF" w:rsidRDefault="0015675F">
      <w:pPr>
        <w:ind w:firstLine="705"/>
        <w:jc w:val="both"/>
        <w:rPr>
          <w:sz w:val="20"/>
          <w:szCs w:val="20"/>
        </w:rPr>
      </w:pPr>
      <w:r>
        <w:rPr>
          <w:sz w:val="20"/>
          <w:szCs w:val="20"/>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Pr>
          <w:sz w:val="20"/>
          <w:szCs w:val="20"/>
        </w:rPr>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A63FF" w:rsidRDefault="0015675F">
      <w:pPr>
        <w:ind w:firstLine="705"/>
        <w:jc w:val="both"/>
        <w:rPr>
          <w:sz w:val="20"/>
          <w:szCs w:val="20"/>
        </w:rPr>
      </w:pPr>
      <w:r>
        <w:rPr>
          <w:sz w:val="20"/>
          <w:szCs w:val="20"/>
        </w:rPr>
        <w:t xml:space="preserve">3.1.18.1. Одному из </w:t>
      </w:r>
      <w:r>
        <w:rPr>
          <w:sz w:val="20"/>
          <w:szCs w:val="20"/>
        </w:rPr>
        <w:t>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w:t>
      </w:r>
      <w:r>
        <w:rPr>
          <w:sz w:val="20"/>
          <w:szCs w:val="20"/>
        </w:rPr>
        <w:t xml:space="preserve">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w:t>
      </w:r>
      <w:r>
        <w:rPr>
          <w:sz w:val="20"/>
          <w:szCs w:val="20"/>
        </w:rPr>
        <w:t>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w:t>
      </w:r>
      <w:r>
        <w:rPr>
          <w:sz w:val="20"/>
          <w:szCs w:val="20"/>
        </w:rPr>
        <w:t>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A63FF" w:rsidRDefault="0015675F">
      <w:pPr>
        <w:ind w:firstLine="705"/>
        <w:jc w:val="both"/>
        <w:rPr>
          <w:sz w:val="20"/>
          <w:szCs w:val="20"/>
        </w:rPr>
      </w:pPr>
      <w:r>
        <w:rPr>
          <w:sz w:val="20"/>
          <w:szCs w:val="20"/>
        </w:rPr>
        <w:t>3.</w:t>
      </w:r>
      <w:r>
        <w:rPr>
          <w:sz w:val="20"/>
          <w:szCs w:val="20"/>
        </w:rPr>
        <w:t>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A63FF" w:rsidRDefault="0015675F">
      <w:pPr>
        <w:ind w:firstLine="705"/>
        <w:jc w:val="both"/>
        <w:rPr>
          <w:sz w:val="20"/>
          <w:szCs w:val="20"/>
        </w:rPr>
      </w:pPr>
      <w:r>
        <w:rPr>
          <w:sz w:val="20"/>
          <w:szCs w:val="20"/>
        </w:rPr>
        <w:t>3.1.18.3. Работникам, имеющим трех</w:t>
      </w:r>
      <w:r>
        <w:rPr>
          <w:sz w:val="20"/>
          <w:szCs w:val="20"/>
        </w:rPr>
        <w:t xml:space="preserve">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EA63FF" w:rsidRDefault="0015675F">
      <w:pPr>
        <w:ind w:firstLine="705"/>
        <w:jc w:val="both"/>
        <w:rPr>
          <w:sz w:val="20"/>
          <w:szCs w:val="20"/>
        </w:rPr>
      </w:pPr>
      <w:r>
        <w:rPr>
          <w:sz w:val="20"/>
          <w:szCs w:val="20"/>
        </w:rPr>
        <w:t xml:space="preserve">3.1.18.4. Работнику, имеющему двух или более детей в возрасте до </w:t>
      </w:r>
      <w:r>
        <w:rPr>
          <w:sz w:val="20"/>
          <w:szCs w:val="20"/>
        </w:rPr>
        <w:t>ше</w:t>
      </w:r>
      <w:r>
        <w:rPr>
          <w:sz w:val="20"/>
          <w:szCs w:val="20"/>
        </w:rPr>
        <w:t>стнадцати</w:t>
      </w:r>
      <w:r>
        <w:rPr>
          <w:sz w:val="20"/>
          <w:szCs w:val="20"/>
        </w:rPr>
        <w:t xml:space="preserve">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w:t>
      </w:r>
      <w:r>
        <w:rPr>
          <w:sz w:val="20"/>
          <w:szCs w:val="20"/>
        </w:rPr>
        <w:t>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w:t>
      </w:r>
      <w:r>
        <w:rPr>
          <w:sz w:val="20"/>
          <w:szCs w:val="20"/>
        </w:rPr>
        <w:t>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A63FF" w:rsidRDefault="0015675F">
      <w:pPr>
        <w:pStyle w:val="32"/>
        <w:ind w:firstLine="709"/>
        <w:contextualSpacing/>
        <w:rPr>
          <w:sz w:val="20"/>
          <w:szCs w:val="20"/>
        </w:rPr>
      </w:pPr>
      <w:r>
        <w:rPr>
          <w:sz w:val="20"/>
          <w:szCs w:val="20"/>
        </w:rPr>
        <w:t>3.1.19.</w:t>
      </w:r>
      <w:r>
        <w:rPr>
          <w:rFonts w:eastAsia="Arial Unicode MS"/>
          <w:color w:val="000000"/>
          <w:kern w:val="2"/>
          <w:sz w:val="20"/>
          <w:szCs w:val="20"/>
        </w:rPr>
        <w:t> </w:t>
      </w:r>
      <w:r>
        <w:rPr>
          <w:sz w:val="20"/>
          <w:szCs w:val="20"/>
        </w:rPr>
        <w:t>При исчислении общей пр</w:t>
      </w:r>
      <w:r>
        <w:rPr>
          <w:sz w:val="20"/>
          <w:szCs w:val="20"/>
        </w:rPr>
        <w:t xml:space="preserve">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A63FF" w:rsidRDefault="0015675F">
      <w:pPr>
        <w:pStyle w:val="32"/>
        <w:ind w:firstLine="709"/>
        <w:contextualSpacing/>
        <w:rPr>
          <w:sz w:val="20"/>
          <w:szCs w:val="20"/>
        </w:rPr>
      </w:pPr>
      <w:r>
        <w:rPr>
          <w:sz w:val="20"/>
          <w:szCs w:val="20"/>
        </w:rPr>
        <w:t>3.1.20.</w:t>
      </w:r>
      <w:r>
        <w:rPr>
          <w:rFonts w:eastAsia="Arial Unicode MS"/>
          <w:color w:val="000000"/>
          <w:kern w:val="2"/>
          <w:sz w:val="20"/>
          <w:szCs w:val="20"/>
        </w:rPr>
        <w:t> </w:t>
      </w:r>
      <w:r>
        <w:rPr>
          <w:sz w:val="20"/>
          <w:szCs w:val="20"/>
        </w:rPr>
        <w:t>На основании листка нетрудоспособности ежегодный оплачиваемый отпуск продлевается в случае временной нетру</w:t>
      </w:r>
      <w:r>
        <w:rPr>
          <w:sz w:val="20"/>
          <w:szCs w:val="20"/>
        </w:rPr>
        <w:t>доспособности работника, наступившей во время отпуска.</w:t>
      </w:r>
    </w:p>
    <w:p w:rsidR="00EA63FF" w:rsidRDefault="0015675F">
      <w:pPr>
        <w:pStyle w:val="32"/>
        <w:ind w:firstLine="709"/>
        <w:contextualSpacing/>
        <w:rPr>
          <w:sz w:val="20"/>
          <w:szCs w:val="20"/>
        </w:rPr>
      </w:pPr>
      <w:r>
        <w:rPr>
          <w:sz w:val="20"/>
          <w:szCs w:val="2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w:t>
      </w:r>
      <w:r>
        <w:rPr>
          <w:sz w:val="20"/>
          <w:szCs w:val="20"/>
        </w:rPr>
        <w:t>днее, чем за две недели.</w:t>
      </w:r>
    </w:p>
    <w:p w:rsidR="00EA63FF" w:rsidRDefault="0015675F">
      <w:pPr>
        <w:ind w:firstLine="709"/>
        <w:contextualSpacing/>
        <w:jc w:val="both"/>
        <w:rPr>
          <w:sz w:val="20"/>
          <w:szCs w:val="20"/>
        </w:rPr>
      </w:pPr>
      <w:r>
        <w:rPr>
          <w:sz w:val="20"/>
          <w:szCs w:val="20"/>
        </w:rPr>
        <w:t>3.1.21.</w:t>
      </w:r>
      <w:r>
        <w:rPr>
          <w:rFonts w:eastAsia="Arial Unicode MS"/>
          <w:color w:val="000000"/>
          <w:kern w:val="2"/>
          <w:sz w:val="20"/>
          <w:szCs w:val="20"/>
        </w:rPr>
        <w:t> </w:t>
      </w:r>
      <w:r>
        <w:rPr>
          <w:sz w:val="20"/>
          <w:szCs w:val="20"/>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A63FF" w:rsidRDefault="0015675F">
      <w:pPr>
        <w:ind w:firstLine="709"/>
        <w:contextualSpacing/>
        <w:jc w:val="both"/>
        <w:rPr>
          <w:sz w:val="20"/>
          <w:szCs w:val="20"/>
        </w:rPr>
      </w:pPr>
      <w:r>
        <w:rPr>
          <w:sz w:val="20"/>
          <w:szCs w:val="20"/>
        </w:rPr>
        <w:t xml:space="preserve">При этом </w:t>
      </w:r>
      <w:r>
        <w:rPr>
          <w:sz w:val="20"/>
          <w:szCs w:val="20"/>
        </w:rPr>
        <w:t xml:space="preserve">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sz w:val="20"/>
          <w:szCs w:val="20"/>
        </w:rPr>
        <w:t>56</w:t>
      </w:r>
      <w:r>
        <w:rPr>
          <w:sz w:val="20"/>
          <w:szCs w:val="20"/>
        </w:rPr>
        <w:t xml:space="preserve"> календарны</w:t>
      </w:r>
      <w:r>
        <w:rPr>
          <w:sz w:val="20"/>
          <w:szCs w:val="20"/>
        </w:rPr>
        <w:t>х дней</w:t>
      </w:r>
      <w:r>
        <w:rPr>
          <w:sz w:val="20"/>
          <w:szCs w:val="20"/>
        </w:rPr>
        <w:t xml:space="preserve"> для работников школы, 42 дня для работников дошкольного отделения. </w:t>
      </w:r>
    </w:p>
    <w:p w:rsidR="00EA63FF" w:rsidRDefault="0015675F">
      <w:pPr>
        <w:ind w:firstLine="709"/>
        <w:contextualSpacing/>
        <w:jc w:val="both"/>
        <w:rPr>
          <w:sz w:val="20"/>
          <w:szCs w:val="20"/>
        </w:rPr>
      </w:pPr>
      <w:r>
        <w:rPr>
          <w:sz w:val="20"/>
          <w:szCs w:val="20"/>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A63FF" w:rsidRDefault="0015675F">
      <w:pPr>
        <w:ind w:firstLine="709"/>
        <w:contextualSpacing/>
        <w:jc w:val="both"/>
        <w:rPr>
          <w:sz w:val="20"/>
          <w:szCs w:val="20"/>
        </w:rPr>
      </w:pPr>
      <w:r>
        <w:rPr>
          <w:sz w:val="20"/>
          <w:szCs w:val="20"/>
        </w:rPr>
        <w:t>При исчисле</w:t>
      </w:r>
      <w:r>
        <w:rPr>
          <w:sz w:val="20"/>
          <w:szCs w:val="20"/>
        </w:rPr>
        <w:t>нии стажа работы при выплате денежной компенсации за неиспользованный отпуск при увольнении необходимо учесть, что:</w:t>
      </w:r>
    </w:p>
    <w:p w:rsidR="00EA63FF" w:rsidRDefault="0015675F">
      <w:pPr>
        <w:ind w:firstLine="709"/>
        <w:contextualSpacing/>
        <w:jc w:val="both"/>
        <w:rPr>
          <w:sz w:val="20"/>
          <w:szCs w:val="20"/>
        </w:rPr>
      </w:pPr>
      <w:r>
        <w:rPr>
          <w:sz w:val="20"/>
          <w:szCs w:val="20"/>
        </w:rPr>
        <w:t>-</w:t>
      </w:r>
      <w:r>
        <w:rPr>
          <w:rFonts w:eastAsia="Arial Unicode MS"/>
          <w:color w:val="000000"/>
          <w:kern w:val="2"/>
          <w:sz w:val="20"/>
          <w:szCs w:val="20"/>
        </w:rPr>
        <w:t> </w:t>
      </w:r>
      <w:r>
        <w:rPr>
          <w:sz w:val="20"/>
          <w:szCs w:val="20"/>
        </w:rPr>
        <w:t>все дни отпусков, предоставляемых по просьбе работника без сохранения заработной платы, если их общая продолжительность превышает 14 кален</w:t>
      </w:r>
      <w:r>
        <w:rPr>
          <w:sz w:val="20"/>
          <w:szCs w:val="20"/>
        </w:rPr>
        <w:t>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A63FF" w:rsidRDefault="0015675F">
      <w:pPr>
        <w:ind w:firstLine="709"/>
        <w:contextualSpacing/>
        <w:jc w:val="both"/>
        <w:rPr>
          <w:sz w:val="20"/>
          <w:szCs w:val="20"/>
        </w:rPr>
      </w:pPr>
      <w:r>
        <w:rPr>
          <w:sz w:val="20"/>
          <w:szCs w:val="20"/>
        </w:rPr>
        <w:t>-</w:t>
      </w:r>
      <w:r>
        <w:rPr>
          <w:rFonts w:eastAsia="Arial Unicode MS"/>
          <w:color w:val="000000"/>
          <w:kern w:val="2"/>
          <w:sz w:val="20"/>
          <w:szCs w:val="20"/>
        </w:rPr>
        <w:t> </w:t>
      </w:r>
      <w:r>
        <w:rPr>
          <w:sz w:val="20"/>
          <w:szCs w:val="20"/>
        </w:rPr>
        <w:t>излишки, составляющие менее половины месяца, исключаются из подсчёта, а излишки, составляющие не ме</w:t>
      </w:r>
      <w:r>
        <w:rPr>
          <w:sz w:val="20"/>
          <w:szCs w:val="20"/>
        </w:rPr>
        <w:t>нее половины месяца, округляются до полного месяца.</w:t>
      </w:r>
    </w:p>
    <w:p w:rsidR="00EA63FF" w:rsidRDefault="0015675F">
      <w:pPr>
        <w:pStyle w:val="32"/>
        <w:ind w:firstLine="709"/>
        <w:contextualSpacing/>
        <w:rPr>
          <w:sz w:val="20"/>
          <w:szCs w:val="20"/>
        </w:rPr>
      </w:pPr>
      <w:r>
        <w:rPr>
          <w:sz w:val="20"/>
          <w:szCs w:val="20"/>
        </w:rPr>
        <w:t>3.1.22.</w:t>
      </w:r>
      <w:r>
        <w:rPr>
          <w:rFonts w:eastAsia="Arial Unicode MS"/>
          <w:color w:val="000000"/>
          <w:kern w:val="2"/>
          <w:sz w:val="20"/>
          <w:szCs w:val="20"/>
        </w:rPr>
        <w:t> </w:t>
      </w:r>
      <w:r>
        <w:rPr>
          <w:sz w:val="20"/>
          <w:szCs w:val="20"/>
        </w:rPr>
        <w:t>Исчисление среднего заработка для оплаты ежегодного отпуска производится в соответствии со статьёй 139 ТК РФ.</w:t>
      </w:r>
    </w:p>
    <w:p w:rsidR="00EA63FF" w:rsidRDefault="0015675F">
      <w:pPr>
        <w:pStyle w:val="32"/>
        <w:ind w:firstLine="709"/>
        <w:contextualSpacing/>
        <w:rPr>
          <w:color w:val="22272F"/>
          <w:sz w:val="20"/>
          <w:szCs w:val="20"/>
        </w:rPr>
      </w:pPr>
      <w:r>
        <w:rPr>
          <w:sz w:val="20"/>
          <w:szCs w:val="20"/>
        </w:rPr>
        <w:t>3.1.23.</w:t>
      </w:r>
      <w:r>
        <w:rPr>
          <w:rFonts w:eastAsia="Arial Unicode MS"/>
          <w:color w:val="000000"/>
          <w:kern w:val="2"/>
          <w:sz w:val="20"/>
          <w:szCs w:val="20"/>
        </w:rPr>
        <w:t> </w:t>
      </w:r>
      <w:r>
        <w:rPr>
          <w:sz w:val="20"/>
          <w:szCs w:val="20"/>
        </w:rPr>
        <w:t>По семейным обстоятельствам и другим уважительным причинам работнику по его пи</w:t>
      </w:r>
      <w:r>
        <w:rPr>
          <w:sz w:val="20"/>
          <w:szCs w:val="20"/>
        </w:rPr>
        <w:t>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A63FF" w:rsidRDefault="0015675F">
      <w:pPr>
        <w:pStyle w:val="s1"/>
        <w:shd w:val="clear" w:color="auto" w:fill="FFFFFF"/>
        <w:spacing w:before="280" w:after="280"/>
        <w:contextualSpacing/>
        <w:jc w:val="both"/>
        <w:rPr>
          <w:color w:val="22272F"/>
          <w:sz w:val="20"/>
          <w:szCs w:val="20"/>
        </w:rPr>
      </w:pPr>
      <w:r>
        <w:rPr>
          <w:color w:val="22272F"/>
          <w:sz w:val="20"/>
          <w:szCs w:val="20"/>
        </w:rPr>
        <w:lastRenderedPageBreak/>
        <w:t>Работодатель обязан на основании письменного заявления работника предоставить отпуск без сох</w:t>
      </w:r>
      <w:r>
        <w:rPr>
          <w:color w:val="22272F"/>
          <w:sz w:val="20"/>
          <w:szCs w:val="20"/>
        </w:rPr>
        <w:t>ранения заработной платы:</w:t>
      </w:r>
    </w:p>
    <w:p w:rsidR="00EA63FF" w:rsidRDefault="0015675F">
      <w:pPr>
        <w:pStyle w:val="s1"/>
        <w:numPr>
          <w:ilvl w:val="0"/>
          <w:numId w:val="5"/>
        </w:numPr>
        <w:shd w:val="clear" w:color="auto" w:fill="FFFFFF"/>
        <w:tabs>
          <w:tab w:val="left" w:pos="993"/>
        </w:tabs>
        <w:spacing w:before="280" w:after="280"/>
        <w:ind w:left="0" w:firstLine="709"/>
        <w:contextualSpacing/>
        <w:jc w:val="both"/>
        <w:rPr>
          <w:color w:val="22272F"/>
          <w:sz w:val="20"/>
          <w:szCs w:val="20"/>
        </w:rPr>
      </w:pPr>
      <w:r>
        <w:rPr>
          <w:color w:val="22272F"/>
          <w:sz w:val="20"/>
          <w:szCs w:val="20"/>
        </w:rPr>
        <w:t>участникам Великой Отечественной войны - до 35 календарных дней в году;</w:t>
      </w:r>
    </w:p>
    <w:p w:rsidR="00EA63FF" w:rsidRDefault="0015675F">
      <w:pPr>
        <w:pStyle w:val="s1"/>
        <w:numPr>
          <w:ilvl w:val="0"/>
          <w:numId w:val="5"/>
        </w:numPr>
        <w:shd w:val="clear" w:color="auto" w:fill="FFFFFF"/>
        <w:tabs>
          <w:tab w:val="left" w:pos="993"/>
        </w:tabs>
        <w:spacing w:before="280" w:after="280"/>
        <w:ind w:left="0" w:firstLine="709"/>
        <w:contextualSpacing/>
        <w:jc w:val="both"/>
        <w:rPr>
          <w:color w:val="22272F"/>
          <w:sz w:val="20"/>
          <w:szCs w:val="20"/>
        </w:rPr>
      </w:pPr>
      <w:r>
        <w:rPr>
          <w:color w:val="22272F"/>
          <w:sz w:val="20"/>
          <w:szCs w:val="20"/>
        </w:rPr>
        <w:t>работающим пенсионерам по старости (по возрасту) - до 14 календарных дней в году;</w:t>
      </w:r>
    </w:p>
    <w:p w:rsidR="00EA63FF" w:rsidRDefault="0015675F">
      <w:pPr>
        <w:pStyle w:val="s1"/>
        <w:numPr>
          <w:ilvl w:val="0"/>
          <w:numId w:val="5"/>
        </w:numPr>
        <w:shd w:val="clear" w:color="auto" w:fill="FFFFFF"/>
        <w:tabs>
          <w:tab w:val="left" w:pos="993"/>
        </w:tabs>
        <w:spacing w:before="280" w:after="280"/>
        <w:ind w:left="0" w:firstLine="709"/>
        <w:contextualSpacing/>
        <w:jc w:val="both"/>
        <w:rPr>
          <w:color w:val="22272F"/>
          <w:sz w:val="20"/>
          <w:szCs w:val="20"/>
        </w:rPr>
      </w:pPr>
      <w:r>
        <w:rPr>
          <w:color w:val="22272F"/>
          <w:sz w:val="20"/>
          <w:szCs w:val="20"/>
        </w:rPr>
        <w:t xml:space="preserve">родителям и женам (мужьям) военнослужащих, сотрудников органов внутренних </w:t>
      </w:r>
      <w:r>
        <w:rPr>
          <w:color w:val="22272F"/>
          <w:sz w:val="20"/>
          <w:szCs w:val="20"/>
        </w:rPr>
        <w:t>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w:t>
      </w:r>
      <w:r>
        <w:rPr>
          <w:color w:val="22272F"/>
          <w:sz w:val="20"/>
          <w:szCs w:val="20"/>
        </w:rPr>
        <w:t>нностей военной службы (службы), либо вследствие заболевания, связанного с прохождением военной службы (службы) - до 14 календарных дней в году;</w:t>
      </w:r>
    </w:p>
    <w:p w:rsidR="00EA63FF" w:rsidRDefault="0015675F">
      <w:pPr>
        <w:pStyle w:val="s1"/>
        <w:numPr>
          <w:ilvl w:val="0"/>
          <w:numId w:val="5"/>
        </w:numPr>
        <w:shd w:val="clear" w:color="auto" w:fill="FFFFFF"/>
        <w:tabs>
          <w:tab w:val="left" w:pos="993"/>
        </w:tabs>
        <w:spacing w:before="280" w:after="280"/>
        <w:ind w:left="0" w:firstLine="709"/>
        <w:contextualSpacing/>
        <w:jc w:val="both"/>
        <w:rPr>
          <w:color w:val="22272F"/>
          <w:sz w:val="20"/>
          <w:szCs w:val="20"/>
        </w:rPr>
      </w:pPr>
      <w:r>
        <w:rPr>
          <w:color w:val="22272F"/>
          <w:sz w:val="20"/>
          <w:szCs w:val="20"/>
        </w:rPr>
        <w:t>работающим инвалидам - до 60 календарных дней в году;</w:t>
      </w:r>
    </w:p>
    <w:p w:rsidR="00EA63FF" w:rsidRDefault="0015675F">
      <w:pPr>
        <w:pStyle w:val="s1"/>
        <w:numPr>
          <w:ilvl w:val="0"/>
          <w:numId w:val="5"/>
        </w:numPr>
        <w:shd w:val="clear" w:color="auto" w:fill="FFFFFF"/>
        <w:tabs>
          <w:tab w:val="left" w:pos="993"/>
        </w:tabs>
        <w:spacing w:before="280" w:after="280"/>
        <w:ind w:left="0" w:firstLine="709"/>
        <w:contextualSpacing/>
        <w:jc w:val="both"/>
        <w:rPr>
          <w:color w:val="22272F"/>
          <w:sz w:val="20"/>
          <w:szCs w:val="20"/>
        </w:rPr>
      </w:pPr>
      <w:r>
        <w:rPr>
          <w:color w:val="22272F"/>
          <w:sz w:val="20"/>
          <w:szCs w:val="20"/>
        </w:rPr>
        <w:t>работникам в случаях рождения ребенка, регистрации брака,</w:t>
      </w:r>
      <w:r>
        <w:rPr>
          <w:color w:val="22272F"/>
          <w:sz w:val="20"/>
          <w:szCs w:val="20"/>
        </w:rPr>
        <w:t xml:space="preserve"> смерти близких родственников - до пяти календарных дней;</w:t>
      </w:r>
    </w:p>
    <w:p w:rsidR="00EA63FF" w:rsidRDefault="0015675F">
      <w:pPr>
        <w:pStyle w:val="s1"/>
        <w:shd w:val="clear" w:color="auto" w:fill="FFFFFF"/>
        <w:spacing w:before="280" w:after="280"/>
        <w:ind w:firstLine="709"/>
        <w:contextualSpacing/>
        <w:jc w:val="both"/>
        <w:rPr>
          <w:color w:val="000000" w:themeColor="text1"/>
          <w:sz w:val="20"/>
          <w:szCs w:val="20"/>
        </w:rPr>
      </w:pPr>
      <w:r>
        <w:rPr>
          <w:color w:val="000000" w:themeColor="text1"/>
          <w:sz w:val="20"/>
          <w:szCs w:val="20"/>
        </w:rPr>
        <w:t>Перенесение отпуска на следующий рабочий год не допускается.</w:t>
      </w:r>
    </w:p>
    <w:p w:rsidR="00EA63FF" w:rsidRDefault="0015675F">
      <w:pPr>
        <w:pStyle w:val="s1"/>
        <w:shd w:val="clear" w:color="auto" w:fill="FFFFFF"/>
        <w:spacing w:before="280" w:after="280"/>
        <w:ind w:firstLine="709"/>
        <w:contextualSpacing/>
        <w:jc w:val="both"/>
        <w:rPr>
          <w:color w:val="000000" w:themeColor="text1"/>
          <w:sz w:val="20"/>
          <w:szCs w:val="20"/>
        </w:rPr>
      </w:pPr>
      <w:r>
        <w:rPr>
          <w:color w:val="000000" w:themeColor="text1"/>
          <w:sz w:val="20"/>
          <w:szCs w:val="20"/>
        </w:rPr>
        <w:t>Работодатель вправе запросить подтверждающие событие документы, иные обоснования</w:t>
      </w:r>
      <w:r>
        <w:rPr>
          <w:color w:val="00B050"/>
          <w:sz w:val="20"/>
          <w:szCs w:val="20"/>
        </w:rPr>
        <w:t>.</w:t>
      </w:r>
    </w:p>
    <w:p w:rsidR="00EA63FF" w:rsidRDefault="0015675F">
      <w:pPr>
        <w:ind w:firstLine="709"/>
        <w:contextualSpacing/>
        <w:jc w:val="both"/>
        <w:rPr>
          <w:sz w:val="20"/>
          <w:szCs w:val="20"/>
        </w:rPr>
      </w:pPr>
      <w:r>
        <w:rPr>
          <w:sz w:val="20"/>
          <w:szCs w:val="20"/>
        </w:rPr>
        <w:t>3.1.2</w:t>
      </w:r>
      <w:r>
        <w:rPr>
          <w:sz w:val="20"/>
          <w:szCs w:val="20"/>
        </w:rPr>
        <w:t>4</w:t>
      </w:r>
      <w:r>
        <w:rPr>
          <w:sz w:val="20"/>
          <w:szCs w:val="20"/>
        </w:rPr>
        <w:t>.</w:t>
      </w:r>
      <w:r>
        <w:rPr>
          <w:rFonts w:eastAsia="Arial Unicode MS"/>
          <w:color w:val="000000"/>
          <w:kern w:val="2"/>
          <w:sz w:val="20"/>
          <w:szCs w:val="20"/>
        </w:rPr>
        <w:t> </w:t>
      </w:r>
      <w:r>
        <w:rPr>
          <w:sz w:val="20"/>
          <w:szCs w:val="20"/>
        </w:rPr>
        <w:t>Педагогическим работникам не реже чем через каж</w:t>
      </w:r>
      <w:r>
        <w:rPr>
          <w:sz w:val="20"/>
          <w:szCs w:val="20"/>
        </w:rPr>
        <w:t>дые десять лет непрерывной педагогической работы предоставляется длительный отпуск сроком до одного года.</w:t>
      </w:r>
    </w:p>
    <w:p w:rsidR="00EA63FF" w:rsidRDefault="0015675F">
      <w:pPr>
        <w:pStyle w:val="afff"/>
        <w:ind w:firstLine="709"/>
        <w:contextualSpacing/>
        <w:jc w:val="both"/>
        <w:rPr>
          <w:sz w:val="20"/>
          <w:szCs w:val="20"/>
        </w:rPr>
      </w:pPr>
      <w:r>
        <w:rPr>
          <w:sz w:val="20"/>
          <w:szCs w:val="20"/>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w:t>
      </w:r>
      <w:r>
        <w:rPr>
          <w:sz w:val="20"/>
          <w:szCs w:val="20"/>
        </w:rPr>
        <w:t>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EA63FF" w:rsidRDefault="0015675F">
      <w:pPr>
        <w:pStyle w:val="32"/>
        <w:ind w:firstLine="709"/>
        <w:contextualSpacing/>
        <w:rPr>
          <w:sz w:val="20"/>
          <w:szCs w:val="20"/>
        </w:rPr>
      </w:pPr>
      <w:r>
        <w:rPr>
          <w:sz w:val="20"/>
          <w:szCs w:val="20"/>
        </w:rPr>
        <w:t>3.2.</w:t>
      </w:r>
      <w:r>
        <w:rPr>
          <w:rFonts w:eastAsia="Arial Unicode MS"/>
          <w:color w:val="000000"/>
          <w:kern w:val="2"/>
          <w:sz w:val="20"/>
          <w:szCs w:val="20"/>
        </w:rPr>
        <w:t> </w:t>
      </w:r>
      <w:r>
        <w:rPr>
          <w:sz w:val="20"/>
          <w:szCs w:val="20"/>
        </w:rPr>
        <w:t>Выборный орган первичной профсоюзной организации обязу</w:t>
      </w:r>
      <w:r>
        <w:rPr>
          <w:sz w:val="20"/>
          <w:szCs w:val="20"/>
        </w:rPr>
        <w:t>ется:</w:t>
      </w:r>
    </w:p>
    <w:p w:rsidR="00EA63FF" w:rsidRDefault="0015675F">
      <w:pPr>
        <w:pStyle w:val="32"/>
        <w:ind w:firstLine="709"/>
        <w:contextualSpacing/>
        <w:rPr>
          <w:sz w:val="20"/>
          <w:szCs w:val="20"/>
        </w:rPr>
      </w:pPr>
      <w:r>
        <w:rPr>
          <w:sz w:val="20"/>
          <w:szCs w:val="20"/>
        </w:rPr>
        <w:t>3.2.1.</w:t>
      </w:r>
      <w:r>
        <w:rPr>
          <w:rFonts w:eastAsia="Arial Unicode MS"/>
          <w:color w:val="000000"/>
          <w:kern w:val="2"/>
          <w:sz w:val="20"/>
          <w:szCs w:val="20"/>
        </w:rPr>
        <w:t> </w:t>
      </w:r>
      <w:r>
        <w:rPr>
          <w:sz w:val="20"/>
          <w:szCs w:val="20"/>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w:t>
      </w:r>
      <w:r>
        <w:rPr>
          <w:sz w:val="20"/>
          <w:szCs w:val="20"/>
        </w:rPr>
        <w:t>м рабочего времени и времени отдыха работников.</w:t>
      </w:r>
    </w:p>
    <w:p w:rsidR="00EA63FF" w:rsidRDefault="0015675F">
      <w:pPr>
        <w:pStyle w:val="32"/>
        <w:ind w:firstLine="709"/>
        <w:contextualSpacing/>
        <w:rPr>
          <w:sz w:val="20"/>
          <w:szCs w:val="20"/>
        </w:rPr>
      </w:pPr>
      <w:r>
        <w:rPr>
          <w:sz w:val="20"/>
          <w:szCs w:val="20"/>
        </w:rPr>
        <w:t>3.2.2.</w:t>
      </w:r>
      <w:r>
        <w:rPr>
          <w:rFonts w:eastAsia="Arial Unicode MS"/>
          <w:color w:val="000000"/>
          <w:kern w:val="2"/>
          <w:sz w:val="20"/>
          <w:szCs w:val="20"/>
        </w:rPr>
        <w:t> </w:t>
      </w:r>
      <w:r>
        <w:rPr>
          <w:sz w:val="20"/>
          <w:szCs w:val="20"/>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w:t>
      </w:r>
      <w:r>
        <w:rPr>
          <w:sz w:val="20"/>
          <w:szCs w:val="20"/>
        </w:rPr>
        <w:t xml:space="preserve"> статьёй 372 ТК РФ.</w:t>
      </w:r>
    </w:p>
    <w:p w:rsidR="00EA63FF" w:rsidRDefault="0015675F">
      <w:pPr>
        <w:pStyle w:val="32"/>
        <w:ind w:firstLine="709"/>
        <w:contextualSpacing/>
        <w:rPr>
          <w:sz w:val="20"/>
          <w:szCs w:val="20"/>
        </w:rPr>
      </w:pPr>
      <w:r>
        <w:rPr>
          <w:sz w:val="20"/>
          <w:szCs w:val="20"/>
        </w:rPr>
        <w:t>3.2.3.</w:t>
      </w:r>
      <w:r>
        <w:rPr>
          <w:rFonts w:eastAsia="Arial Unicode MS"/>
          <w:color w:val="000000"/>
          <w:kern w:val="2"/>
          <w:sz w:val="20"/>
          <w:szCs w:val="20"/>
        </w:rPr>
        <w:t> </w:t>
      </w:r>
      <w:r>
        <w:rPr>
          <w:sz w:val="20"/>
          <w:szCs w:val="20"/>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w:t>
      </w:r>
      <w:r>
        <w:rPr>
          <w:sz w:val="20"/>
          <w:szCs w:val="20"/>
        </w:rPr>
        <w:t>го договора.</w:t>
      </w:r>
      <w:bookmarkEnd w:id="1"/>
    </w:p>
    <w:p w:rsidR="00EA63FF" w:rsidRDefault="00EA63FF">
      <w:pPr>
        <w:pStyle w:val="32"/>
        <w:ind w:firstLine="709"/>
        <w:contextualSpacing/>
        <w:jc w:val="center"/>
        <w:outlineLvl w:val="0"/>
        <w:rPr>
          <w:b/>
          <w:bCs/>
          <w:caps/>
          <w:sz w:val="20"/>
          <w:szCs w:val="20"/>
        </w:rPr>
      </w:pPr>
    </w:p>
    <w:p w:rsidR="00EA63FF" w:rsidRDefault="0015675F">
      <w:pPr>
        <w:pStyle w:val="32"/>
        <w:ind w:firstLine="709"/>
        <w:contextualSpacing/>
        <w:jc w:val="center"/>
        <w:outlineLvl w:val="0"/>
        <w:rPr>
          <w:b/>
          <w:bCs/>
          <w:caps/>
          <w:sz w:val="20"/>
          <w:szCs w:val="20"/>
        </w:rPr>
      </w:pPr>
      <w:r>
        <w:rPr>
          <w:b/>
          <w:bCs/>
          <w:caps/>
          <w:sz w:val="20"/>
          <w:szCs w:val="20"/>
          <w:lang w:val="en-US"/>
        </w:rPr>
        <w:t>IV</w:t>
      </w:r>
      <w:r>
        <w:rPr>
          <w:b/>
          <w:bCs/>
          <w:caps/>
          <w:sz w:val="20"/>
          <w:szCs w:val="20"/>
        </w:rPr>
        <w:t>. Оплата и нормирование труда</w:t>
      </w:r>
    </w:p>
    <w:p w:rsidR="00EA63FF" w:rsidRDefault="00EA63FF">
      <w:pPr>
        <w:pStyle w:val="ad"/>
        <w:ind w:firstLine="709"/>
        <w:contextualSpacing/>
        <w:jc w:val="center"/>
        <w:rPr>
          <w:rFonts w:ascii="Times New Roman" w:eastAsia="MS Mincho" w:hAnsi="Times New Roman"/>
        </w:rPr>
      </w:pP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4.1.</w:t>
      </w:r>
      <w:r>
        <w:rPr>
          <w:rFonts w:ascii="Times New Roman" w:eastAsia="Arial Unicode MS" w:hAnsi="Times New Roman"/>
          <w:color w:val="000000"/>
          <w:kern w:val="2"/>
        </w:rPr>
        <w:t> </w:t>
      </w:r>
      <w:r>
        <w:rPr>
          <w:rFonts w:ascii="Times New Roman" w:eastAsia="MS Mincho" w:hAnsi="Times New Roman"/>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A63FF" w:rsidRDefault="0015675F">
      <w:pPr>
        <w:pStyle w:val="ad"/>
        <w:ind w:firstLine="709"/>
        <w:contextualSpacing/>
        <w:jc w:val="both"/>
        <w:rPr>
          <w:rFonts w:ascii="Times New Roman" w:eastAsia="MS Mincho" w:hAnsi="Times New Roman"/>
          <w:i/>
          <w:iCs/>
        </w:rPr>
      </w:pPr>
      <w:r>
        <w:rPr>
          <w:rFonts w:ascii="Times New Roman" w:eastAsia="MS Mincho" w:hAnsi="Times New Roman"/>
        </w:rPr>
        <w:t>4.1.1.</w:t>
      </w:r>
      <w:r>
        <w:rPr>
          <w:rFonts w:ascii="Times New Roman" w:eastAsia="Arial Unicode MS" w:hAnsi="Times New Roman"/>
          <w:color w:val="000000"/>
          <w:kern w:val="2"/>
        </w:rPr>
        <w:t> </w:t>
      </w:r>
      <w:r>
        <w:rPr>
          <w:rFonts w:ascii="Times New Roman" w:eastAsia="MS Mincho" w:hAnsi="Times New Roman"/>
        </w:rPr>
        <w:t xml:space="preserve">Днями выплаты заработной платы являются: </w:t>
      </w:r>
      <w:r>
        <w:rPr>
          <w:rFonts w:ascii="Times New Roman" w:eastAsia="MS Mincho" w:hAnsi="Times New Roman"/>
        </w:rPr>
        <w:t xml:space="preserve">25 число текущего месяца и 10 число следующего месяца. </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При совпадении дня выплаты с выходным или нерабочим праздничным днём выплата заработной платы производится накануне этого дня.</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4.1.2.</w:t>
      </w:r>
      <w:r>
        <w:rPr>
          <w:rFonts w:ascii="Times New Roman" w:eastAsia="Arial Unicode MS" w:hAnsi="Times New Roman"/>
          <w:color w:val="000000"/>
          <w:kern w:val="2"/>
        </w:rPr>
        <w:t> </w:t>
      </w:r>
      <w:r>
        <w:rPr>
          <w:rFonts w:ascii="Times New Roman" w:eastAsia="MS Mincho" w:hAnsi="Times New Roman"/>
        </w:rPr>
        <w:t>При выплате зарабо</w:t>
      </w:r>
      <w:r>
        <w:rPr>
          <w:rFonts w:ascii="Times New Roman" w:eastAsia="MS Mincho" w:hAnsi="Times New Roman"/>
        </w:rPr>
        <w:t xml:space="preserve">тной платы </w:t>
      </w:r>
      <w:r>
        <w:rPr>
          <w:rFonts w:ascii="Times New Roman" w:eastAsia="MS Mincho" w:hAnsi="Times New Roman"/>
          <w:color w:val="000000" w:themeColor="text1"/>
        </w:rPr>
        <w:t>по итогам месяца</w:t>
      </w:r>
      <w:r>
        <w:rPr>
          <w:rFonts w:ascii="Times New Roman" w:eastAsia="MS Mincho" w:hAnsi="Times New Roman"/>
          <w:color w:val="00B050"/>
        </w:rPr>
        <w:t xml:space="preserve"> </w:t>
      </w:r>
      <w:r>
        <w:rPr>
          <w:rFonts w:ascii="Times New Roman" w:eastAsia="MS Mincho" w:hAnsi="Times New Roman"/>
        </w:rPr>
        <w:t>работнику вручается расчётный листок, с указанием:</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w:t>
      </w:r>
      <w:r>
        <w:rPr>
          <w:rFonts w:ascii="Times New Roman" w:eastAsia="Arial Unicode MS" w:hAnsi="Times New Roman"/>
          <w:color w:val="000000"/>
          <w:kern w:val="2"/>
        </w:rPr>
        <w:t> </w:t>
      </w:r>
      <w:r>
        <w:rPr>
          <w:rFonts w:ascii="Times New Roman" w:eastAsia="MS Mincho" w:hAnsi="Times New Roman"/>
        </w:rPr>
        <w:t>составных частей заработной платы, причитающейся ему за соответствующий период;</w:t>
      </w:r>
    </w:p>
    <w:p w:rsidR="00EA63FF" w:rsidRDefault="0015675F">
      <w:pPr>
        <w:pStyle w:val="ad"/>
        <w:ind w:firstLine="709"/>
        <w:contextualSpacing/>
        <w:jc w:val="both"/>
        <w:rPr>
          <w:rFonts w:ascii="Times New Roman" w:hAnsi="Times New Roman"/>
          <w:iCs/>
        </w:rPr>
      </w:pPr>
      <w:r>
        <w:rPr>
          <w:rFonts w:ascii="Times New Roman" w:eastAsia="MS Mincho" w:hAnsi="Times New Roman"/>
        </w:rPr>
        <w:t>-</w:t>
      </w:r>
      <w:r>
        <w:rPr>
          <w:rFonts w:ascii="Times New Roman" w:eastAsia="Arial Unicode MS" w:hAnsi="Times New Roman"/>
          <w:color w:val="000000"/>
          <w:kern w:val="2"/>
        </w:rPr>
        <w:t> </w:t>
      </w:r>
      <w:r>
        <w:rPr>
          <w:rFonts w:ascii="Times New Roman" w:eastAsia="MS Mincho" w:hAnsi="Times New Roman"/>
        </w:rPr>
        <w:t>размеров иных сумм, начисленных работнику, в том числе денежной компенсации за нарушение рабо</w:t>
      </w:r>
      <w:r>
        <w:rPr>
          <w:rFonts w:ascii="Times New Roman" w:eastAsia="MS Mincho" w:hAnsi="Times New Roman"/>
        </w:rPr>
        <w:t>тодателем</w:t>
      </w:r>
      <w:r>
        <w:rPr>
          <w:rFonts w:ascii="Times New Roman" w:hAnsi="Times New Roman"/>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A63FF" w:rsidRDefault="0015675F">
      <w:pPr>
        <w:ind w:firstLine="709"/>
        <w:contextualSpacing/>
        <w:jc w:val="both"/>
        <w:rPr>
          <w:iCs/>
          <w:sz w:val="20"/>
          <w:szCs w:val="20"/>
        </w:rPr>
      </w:pPr>
      <w:r>
        <w:rPr>
          <w:iCs/>
          <w:sz w:val="20"/>
          <w:szCs w:val="20"/>
        </w:rPr>
        <w:t>-</w:t>
      </w:r>
      <w:r>
        <w:rPr>
          <w:rFonts w:eastAsia="Arial Unicode MS"/>
          <w:color w:val="000000"/>
          <w:kern w:val="2"/>
          <w:sz w:val="20"/>
          <w:szCs w:val="20"/>
        </w:rPr>
        <w:t> </w:t>
      </w:r>
      <w:r>
        <w:rPr>
          <w:iCs/>
          <w:sz w:val="20"/>
          <w:szCs w:val="20"/>
        </w:rPr>
        <w:t>размеров и оснований произведенных удержаний;</w:t>
      </w:r>
    </w:p>
    <w:p w:rsidR="00EA63FF" w:rsidRDefault="0015675F">
      <w:pPr>
        <w:ind w:firstLine="709"/>
        <w:contextualSpacing/>
        <w:jc w:val="both"/>
        <w:rPr>
          <w:iCs/>
          <w:sz w:val="20"/>
          <w:szCs w:val="20"/>
        </w:rPr>
      </w:pPr>
      <w:r>
        <w:rPr>
          <w:iCs/>
          <w:sz w:val="20"/>
          <w:szCs w:val="20"/>
        </w:rPr>
        <w:t>-</w:t>
      </w:r>
      <w:r>
        <w:rPr>
          <w:rFonts w:eastAsia="Arial Unicode MS"/>
          <w:color w:val="000000"/>
          <w:kern w:val="2"/>
          <w:sz w:val="20"/>
          <w:szCs w:val="20"/>
        </w:rPr>
        <w:t> </w:t>
      </w:r>
      <w:r>
        <w:rPr>
          <w:iCs/>
          <w:sz w:val="20"/>
          <w:szCs w:val="20"/>
        </w:rPr>
        <w:t>общей денежной суммы, подлежащей выплате.</w:t>
      </w:r>
    </w:p>
    <w:p w:rsidR="00EA63FF" w:rsidRDefault="0015675F">
      <w:pPr>
        <w:ind w:firstLine="709"/>
        <w:contextualSpacing/>
        <w:jc w:val="both"/>
        <w:rPr>
          <w:sz w:val="20"/>
          <w:szCs w:val="20"/>
        </w:rPr>
      </w:pPr>
      <w:r>
        <w:rPr>
          <w:sz w:val="20"/>
          <w:szCs w:val="20"/>
        </w:rPr>
        <w:t xml:space="preserve">Форма расчётного листка утверждается работодателем с учётом мнения выборного органа первичной профсоюзной организации. </w:t>
      </w:r>
    </w:p>
    <w:p w:rsidR="00EA63FF" w:rsidRDefault="0015675F">
      <w:pPr>
        <w:ind w:firstLine="709"/>
        <w:contextualSpacing/>
        <w:jc w:val="both"/>
        <w:rPr>
          <w:sz w:val="20"/>
          <w:szCs w:val="20"/>
        </w:rPr>
      </w:pPr>
      <w:r>
        <w:rPr>
          <w:sz w:val="20"/>
          <w:szCs w:val="20"/>
        </w:rPr>
        <w:t xml:space="preserve">4.1.3. </w:t>
      </w:r>
      <w:r>
        <w:rPr>
          <w:rFonts w:eastAsia="Arial Unicode MS"/>
          <w:color w:val="000000"/>
          <w:kern w:val="2"/>
          <w:sz w:val="20"/>
          <w:szCs w:val="20"/>
        </w:rPr>
        <w:t> </w:t>
      </w:r>
      <w:r>
        <w:rPr>
          <w:sz w:val="20"/>
          <w:szCs w:val="20"/>
        </w:rPr>
        <w:t xml:space="preserve">Работник вправе заменить кредитную организацию (банк), в </w:t>
      </w:r>
    </w:p>
    <w:p w:rsidR="00EA63FF" w:rsidRDefault="0015675F">
      <w:pPr>
        <w:ind w:firstLine="709"/>
        <w:contextualSpacing/>
        <w:jc w:val="both"/>
        <w:rPr>
          <w:sz w:val="20"/>
          <w:szCs w:val="20"/>
        </w:rPr>
      </w:pPr>
      <w:r>
        <w:rPr>
          <w:sz w:val="20"/>
          <w:szCs w:val="20"/>
        </w:rPr>
        <w:t xml:space="preserve">которую должна быть переведена заработная плата, сообщив в письменной </w:t>
      </w:r>
      <w:r>
        <w:rPr>
          <w:sz w:val="20"/>
          <w:szCs w:val="20"/>
        </w:rPr>
        <w:t xml:space="preserve">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EA63FF" w:rsidRDefault="0015675F">
      <w:pPr>
        <w:ind w:firstLine="709"/>
        <w:contextualSpacing/>
        <w:jc w:val="both"/>
        <w:rPr>
          <w:sz w:val="20"/>
          <w:szCs w:val="20"/>
        </w:rPr>
      </w:pPr>
      <w:r>
        <w:rPr>
          <w:sz w:val="20"/>
          <w:szCs w:val="20"/>
        </w:rPr>
        <w:t>Расходы по перечислению заработной платы в кредитную организацию несет работодатель.</w:t>
      </w:r>
    </w:p>
    <w:p w:rsidR="00EA63FF" w:rsidRDefault="0015675F">
      <w:pPr>
        <w:ind w:firstLine="709"/>
        <w:contextualSpacing/>
        <w:jc w:val="both"/>
        <w:rPr>
          <w:sz w:val="20"/>
          <w:szCs w:val="20"/>
        </w:rPr>
      </w:pPr>
      <w:r>
        <w:rPr>
          <w:sz w:val="20"/>
          <w:szCs w:val="20"/>
        </w:rPr>
        <w:t>4.1.4. Работник обязан</w:t>
      </w:r>
      <w:r>
        <w:rPr>
          <w:sz w:val="20"/>
          <w:szCs w:val="20"/>
        </w:rPr>
        <w:t xml:space="preserve"> получать расчетный листок на руки</w:t>
      </w:r>
      <w:r>
        <w:rPr>
          <w:sz w:val="20"/>
          <w:szCs w:val="20"/>
        </w:rPr>
        <w:t xml:space="preserve"> или на электронную почту (по заявлению работика)</w:t>
      </w:r>
      <w:r>
        <w:rPr>
          <w:sz w:val="20"/>
          <w:szCs w:val="20"/>
        </w:rPr>
        <w:t>.</w:t>
      </w:r>
    </w:p>
    <w:p w:rsidR="00EA63FF" w:rsidRDefault="0015675F">
      <w:pPr>
        <w:ind w:firstLine="709"/>
        <w:contextualSpacing/>
        <w:jc w:val="both"/>
        <w:rPr>
          <w:sz w:val="20"/>
          <w:szCs w:val="20"/>
        </w:rPr>
      </w:pPr>
      <w:r>
        <w:rPr>
          <w:rFonts w:eastAsia="MS Mincho"/>
          <w:sz w:val="20"/>
          <w:szCs w:val="20"/>
        </w:rPr>
        <w:t>4.2.</w:t>
      </w:r>
      <w:r>
        <w:rPr>
          <w:rFonts w:eastAsia="Arial Unicode MS"/>
          <w:kern w:val="2"/>
          <w:sz w:val="20"/>
          <w:szCs w:val="20"/>
        </w:rPr>
        <w:t> </w:t>
      </w:r>
      <w:r>
        <w:rPr>
          <w:sz w:val="20"/>
          <w:szCs w:val="20"/>
        </w:rPr>
        <w:t xml:space="preserve">Оплата труда работников осуществляется в соответствии с законодательством Российской Федерации, постановлением </w:t>
      </w:r>
      <w:r>
        <w:rPr>
          <w:sz w:val="20"/>
          <w:szCs w:val="20"/>
        </w:rPr>
        <w:t>ИКМО г.Казани</w:t>
      </w:r>
      <w:r>
        <w:rPr>
          <w:sz w:val="20"/>
          <w:szCs w:val="20"/>
        </w:rPr>
        <w:t xml:space="preserve"> от </w:t>
      </w:r>
      <w:r>
        <w:rPr>
          <w:sz w:val="20"/>
          <w:szCs w:val="20"/>
        </w:rPr>
        <w:t>03</w:t>
      </w:r>
      <w:r>
        <w:rPr>
          <w:sz w:val="20"/>
          <w:szCs w:val="20"/>
        </w:rPr>
        <w:t>.0</w:t>
      </w:r>
      <w:r>
        <w:rPr>
          <w:sz w:val="20"/>
          <w:szCs w:val="20"/>
        </w:rPr>
        <w:t>7</w:t>
      </w:r>
      <w:r>
        <w:rPr>
          <w:sz w:val="20"/>
          <w:szCs w:val="20"/>
        </w:rPr>
        <w:t xml:space="preserve">.2018 № </w:t>
      </w:r>
      <w:r>
        <w:rPr>
          <w:sz w:val="20"/>
          <w:szCs w:val="20"/>
        </w:rPr>
        <w:t>3854</w:t>
      </w:r>
      <w:r>
        <w:rPr>
          <w:sz w:val="20"/>
          <w:szCs w:val="20"/>
        </w:rPr>
        <w:t xml:space="preserve"> «Об условиях оплаты </w:t>
      </w:r>
      <w:r>
        <w:rPr>
          <w:sz w:val="20"/>
          <w:szCs w:val="20"/>
        </w:rPr>
        <w:t xml:space="preserve">труда работников </w:t>
      </w:r>
      <w:r>
        <w:rPr>
          <w:sz w:val="20"/>
          <w:szCs w:val="20"/>
        </w:rPr>
        <w:t>муниципальных учреждений города Казани</w:t>
      </w:r>
      <w:r>
        <w:rPr>
          <w:sz w:val="20"/>
          <w:szCs w:val="20"/>
        </w:rPr>
        <w:t xml:space="preserve">», постановления Исполнительного комитета соответствующего </w:t>
      </w:r>
      <w:r>
        <w:rPr>
          <w:sz w:val="20"/>
          <w:szCs w:val="20"/>
        </w:rPr>
        <w:lastRenderedPageBreak/>
        <w:t>муниципального образовани</w:t>
      </w:r>
      <w:r>
        <w:rPr>
          <w:sz w:val="20"/>
          <w:szCs w:val="20"/>
        </w:rPr>
        <w:t>я</w:t>
      </w:r>
      <w:r>
        <w:rPr>
          <w:sz w:val="20"/>
          <w:szCs w:val="20"/>
        </w:rPr>
        <w:t xml:space="preserve">, Положением об оплате труда работников муниципального общеобразовательного учреждения. </w:t>
      </w:r>
    </w:p>
    <w:p w:rsidR="00EA63FF" w:rsidRDefault="0015675F">
      <w:pPr>
        <w:ind w:firstLine="709"/>
        <w:contextualSpacing/>
        <w:jc w:val="both"/>
        <w:rPr>
          <w:rFonts w:eastAsia="MS Mincho"/>
          <w:sz w:val="20"/>
          <w:szCs w:val="20"/>
        </w:rPr>
      </w:pPr>
      <w:r>
        <w:rPr>
          <w:rFonts w:eastAsia="MS Mincho"/>
          <w:sz w:val="20"/>
          <w:szCs w:val="20"/>
        </w:rPr>
        <w:t xml:space="preserve">При регулировании вопросов </w:t>
      </w:r>
      <w:r>
        <w:rPr>
          <w:rFonts w:eastAsia="MS Mincho"/>
          <w:sz w:val="20"/>
          <w:szCs w:val="20"/>
        </w:rPr>
        <w:t>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A63FF" w:rsidRDefault="0015675F">
      <w:pPr>
        <w:ind w:firstLine="709"/>
        <w:contextualSpacing/>
        <w:jc w:val="both"/>
        <w:rPr>
          <w:rFonts w:eastAsia="MS Mincho"/>
          <w:sz w:val="20"/>
          <w:szCs w:val="20"/>
        </w:rPr>
      </w:pPr>
      <w:r>
        <w:rPr>
          <w:rFonts w:eastAsia="MS Mincho"/>
          <w:sz w:val="20"/>
          <w:szCs w:val="20"/>
        </w:rPr>
        <w:t>-</w:t>
      </w:r>
      <w:r>
        <w:rPr>
          <w:rFonts w:eastAsia="Arial Unicode MS"/>
          <w:color w:val="000000"/>
          <w:kern w:val="2"/>
          <w:sz w:val="20"/>
          <w:szCs w:val="20"/>
        </w:rPr>
        <w:t> </w:t>
      </w:r>
      <w:r>
        <w:rPr>
          <w:rFonts w:eastAsia="MS Mincho"/>
          <w:sz w:val="20"/>
          <w:szCs w:val="20"/>
        </w:rPr>
        <w:t>размер ставки заработной платы в месяц, являющийся фиксированным размером оплаты труда педагогических раб</w:t>
      </w:r>
      <w:r>
        <w:rPr>
          <w:rFonts w:eastAsia="MS Mincho"/>
          <w:sz w:val="20"/>
          <w:szCs w:val="20"/>
        </w:rPr>
        <w:t>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w:t>
      </w:r>
      <w:r>
        <w:rPr>
          <w:rFonts w:eastAsia="MS Mincho"/>
          <w:sz w:val="20"/>
          <w:szCs w:val="20"/>
        </w:rPr>
        <w:t>) без учёта компенсационных, стимулирующих и социальных выплат;</w:t>
      </w:r>
    </w:p>
    <w:p w:rsidR="00EA63FF" w:rsidRDefault="0015675F">
      <w:pPr>
        <w:ind w:firstLine="709"/>
        <w:contextualSpacing/>
        <w:jc w:val="both"/>
        <w:rPr>
          <w:rFonts w:eastAsia="MS Mincho"/>
          <w:sz w:val="20"/>
          <w:szCs w:val="20"/>
        </w:rPr>
      </w:pPr>
      <w:r>
        <w:rPr>
          <w:rFonts w:eastAsia="MS Mincho"/>
          <w:sz w:val="20"/>
          <w:szCs w:val="20"/>
        </w:rPr>
        <w:t>-</w:t>
      </w:r>
      <w:r>
        <w:rPr>
          <w:rFonts w:eastAsia="Arial Unicode MS"/>
          <w:color w:val="000000"/>
          <w:kern w:val="2"/>
          <w:sz w:val="20"/>
          <w:szCs w:val="20"/>
        </w:rPr>
        <w:t> </w:t>
      </w:r>
      <w:r>
        <w:rPr>
          <w:rFonts w:eastAsia="MS Mincho"/>
          <w:sz w:val="20"/>
          <w:szCs w:val="20"/>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w:t>
      </w:r>
      <w:r>
        <w:rPr>
          <w:rFonts w:eastAsia="MS Mincho"/>
          <w:sz w:val="20"/>
          <w:szCs w:val="20"/>
        </w:rPr>
        <w:t>ез учёта компенсационных, стимулирующих и социальных выплат;</w:t>
      </w:r>
    </w:p>
    <w:p w:rsidR="00EA63FF" w:rsidRDefault="0015675F">
      <w:pPr>
        <w:ind w:firstLine="709"/>
        <w:contextualSpacing/>
        <w:jc w:val="both"/>
        <w:rPr>
          <w:rFonts w:eastAsia="MS Mincho"/>
          <w:sz w:val="20"/>
          <w:szCs w:val="20"/>
        </w:rPr>
      </w:pPr>
      <w:r>
        <w:rPr>
          <w:rFonts w:eastAsia="MS Mincho"/>
          <w:sz w:val="20"/>
          <w:szCs w:val="20"/>
        </w:rPr>
        <w:t>-</w:t>
      </w:r>
      <w:r>
        <w:rPr>
          <w:rFonts w:eastAsia="Arial Unicode MS"/>
          <w:color w:val="000000"/>
          <w:kern w:val="2"/>
          <w:sz w:val="20"/>
          <w:szCs w:val="20"/>
        </w:rPr>
        <w:t> </w:t>
      </w:r>
      <w:r>
        <w:rPr>
          <w:rFonts w:eastAsia="MS Mincho"/>
          <w:sz w:val="20"/>
          <w:szCs w:val="20"/>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0"/>
          <w:szCs w:val="20"/>
        </w:rPr>
        <w:t xml:space="preserve">при выполнении работ различной квалификации, </w:t>
      </w:r>
      <w:r>
        <w:rPr>
          <w:sz w:val="20"/>
          <w:szCs w:val="20"/>
        </w:rPr>
        <w:t>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0"/>
          <w:szCs w:val="20"/>
        </w:rPr>
        <w:t xml:space="preserve"> иные выплаты компенсационного характера за работу, не входящую в дол</w:t>
      </w:r>
      <w:r>
        <w:rPr>
          <w:rFonts w:eastAsia="MS Mincho"/>
          <w:sz w:val="20"/>
          <w:szCs w:val="20"/>
        </w:rPr>
        <w:t>жностные обязанности (классное руководство, проверка письменных работ, заведование учебным кабинетом и др.); выплаты стимулирующего характера;</w:t>
      </w:r>
    </w:p>
    <w:p w:rsidR="00EA63FF" w:rsidRDefault="0015675F">
      <w:pPr>
        <w:ind w:firstLine="709"/>
        <w:contextualSpacing/>
        <w:jc w:val="both"/>
        <w:rPr>
          <w:rFonts w:eastAsia="MS Mincho"/>
          <w:sz w:val="20"/>
          <w:szCs w:val="20"/>
        </w:rPr>
      </w:pPr>
      <w:r>
        <w:rPr>
          <w:rFonts w:eastAsia="MS Mincho"/>
          <w:sz w:val="20"/>
          <w:szCs w:val="20"/>
        </w:rPr>
        <w:t>-</w:t>
      </w:r>
      <w:r>
        <w:rPr>
          <w:rFonts w:eastAsia="Arial Unicode MS"/>
          <w:color w:val="000000"/>
          <w:kern w:val="2"/>
          <w:sz w:val="20"/>
          <w:szCs w:val="20"/>
        </w:rPr>
        <w:t> </w:t>
      </w:r>
      <w:r>
        <w:rPr>
          <w:rFonts w:eastAsia="MS Mincho"/>
          <w:sz w:val="20"/>
          <w:szCs w:val="20"/>
        </w:rPr>
        <w:t>выплаты стимулирующего характера (надбавки, премии и иные поощрительные выплаты).</w:t>
      </w:r>
    </w:p>
    <w:p w:rsidR="00EA63FF" w:rsidRDefault="0015675F">
      <w:pPr>
        <w:ind w:firstLine="709"/>
        <w:jc w:val="both"/>
        <w:rPr>
          <w:b/>
          <w:color w:val="000000" w:themeColor="text1"/>
          <w:sz w:val="20"/>
          <w:szCs w:val="20"/>
        </w:rPr>
      </w:pPr>
      <w:r>
        <w:rPr>
          <w:rFonts w:eastAsia="MS Mincho"/>
          <w:sz w:val="20"/>
          <w:szCs w:val="20"/>
        </w:rPr>
        <w:t>-</w:t>
      </w:r>
      <w:r>
        <w:rPr>
          <w:sz w:val="20"/>
          <w:szCs w:val="20"/>
        </w:rPr>
        <w:t xml:space="preserve"> </w:t>
      </w:r>
      <w:r>
        <w:rPr>
          <w:bCs/>
          <w:color w:val="000000" w:themeColor="text1"/>
          <w:sz w:val="20"/>
          <w:szCs w:val="20"/>
        </w:rPr>
        <w:t>в целях повышения эффективн</w:t>
      </w:r>
      <w:r>
        <w:rPr>
          <w:bCs/>
          <w:color w:val="000000" w:themeColor="text1"/>
          <w:sz w:val="20"/>
          <w:szCs w:val="20"/>
        </w:rPr>
        <w:t xml:space="preserve">ости деятельности работников общеобразовательных организаций и сохранения достигнутого уровня целевых показателей, установленных </w:t>
      </w:r>
      <w:hyperlink r:id="rId10">
        <w:r>
          <w:rPr>
            <w:bCs/>
            <w:color w:val="000000" w:themeColor="text1"/>
            <w:sz w:val="20"/>
            <w:szCs w:val="20"/>
          </w:rPr>
          <w:t>Указом</w:t>
        </w:r>
      </w:hyperlink>
      <w:r>
        <w:rPr>
          <w:bCs/>
          <w:color w:val="000000" w:themeColor="text1"/>
          <w:sz w:val="20"/>
          <w:szCs w:val="20"/>
        </w:rPr>
        <w:t xml:space="preserve"> Президента Российской Федерации от 7 мая 2012 </w:t>
      </w:r>
      <w:r>
        <w:rPr>
          <w:bCs/>
          <w:color w:val="000000" w:themeColor="text1"/>
          <w:sz w:val="20"/>
          <w:szCs w:val="20"/>
        </w:rPr>
        <w:t>года N 597 "О мероприятиях по реализации государственной социальной политики", работникам, входящим в</w:t>
      </w:r>
      <w:r>
        <w:rPr>
          <w:b/>
          <w:bCs/>
          <w:color w:val="000000" w:themeColor="text1"/>
          <w:sz w:val="20"/>
          <w:szCs w:val="20"/>
        </w:rPr>
        <w:t xml:space="preserve"> профессионально-</w:t>
      </w:r>
      <w:r>
        <w:rPr>
          <w:bCs/>
          <w:color w:val="000000" w:themeColor="text1"/>
          <w:sz w:val="20"/>
          <w:szCs w:val="20"/>
        </w:rPr>
        <w:t>квалификационную группу должностей педагогических работников, по основному месту работы и основной должности при наличии средств производи</w:t>
      </w:r>
      <w:r>
        <w:rPr>
          <w:bCs/>
          <w:color w:val="000000" w:themeColor="text1"/>
          <w:sz w:val="20"/>
          <w:szCs w:val="20"/>
        </w:rPr>
        <w:t xml:space="preserve">тся единовременная поощрительная выплата. </w:t>
      </w:r>
      <w:r>
        <w:rPr>
          <w:b/>
          <w:color w:val="000000" w:themeColor="text1"/>
          <w:sz w:val="20"/>
          <w:szCs w:val="20"/>
        </w:rPr>
        <w:t xml:space="preserve">Порядок, условия и конкретный размер выплаты в указанных целях устанавливаются   ( проект локального акта разрабатывается в УО, ждем) </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w:t>
      </w:r>
      <w:r>
        <w:rPr>
          <w:rFonts w:ascii="Times New Roman" w:eastAsia="MS Mincho" w:hAnsi="Times New Roman"/>
        </w:rPr>
        <w:t xml:space="preserve"> время. </w:t>
      </w:r>
    </w:p>
    <w:p w:rsidR="00EA63FF" w:rsidRDefault="0015675F">
      <w:pPr>
        <w:pStyle w:val="aff3"/>
        <w:ind w:left="0" w:firstLine="709"/>
        <w:contextualSpacing/>
        <w:jc w:val="both"/>
        <w:rPr>
          <w:iCs/>
          <w:sz w:val="20"/>
          <w:szCs w:val="20"/>
        </w:rPr>
      </w:pPr>
      <w:r>
        <w:rPr>
          <w:rFonts w:eastAsia="MS Mincho"/>
          <w:sz w:val="20"/>
          <w:szCs w:val="20"/>
        </w:rPr>
        <w:t>4.4.</w:t>
      </w:r>
      <w:r>
        <w:rPr>
          <w:rFonts w:eastAsia="Arial Unicode MS"/>
          <w:color w:val="000000"/>
          <w:kern w:val="2"/>
          <w:sz w:val="20"/>
          <w:szCs w:val="20"/>
        </w:rPr>
        <w:t> </w:t>
      </w:r>
      <w:r>
        <w:rPr>
          <w:rFonts w:eastAsia="MS Mincho"/>
          <w:sz w:val="20"/>
          <w:szCs w:val="20"/>
        </w:rPr>
        <w:t>В случае задержки выплаты заработной</w:t>
      </w:r>
      <w:r>
        <w:rPr>
          <w:sz w:val="20"/>
          <w:szCs w:val="20"/>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w:t>
      </w:r>
      <w:r>
        <w:rPr>
          <w:sz w:val="20"/>
          <w:szCs w:val="20"/>
        </w:rPr>
        <w:t>исьменной форме. При этом он не может быть подвергнут дисциплинарному взысканию</w:t>
      </w:r>
      <w:r>
        <w:rPr>
          <w:iCs/>
          <w:sz w:val="20"/>
          <w:szCs w:val="20"/>
        </w:rPr>
        <w:t>.</w:t>
      </w:r>
    </w:p>
    <w:p w:rsidR="00EA63FF" w:rsidRDefault="0015675F">
      <w:pPr>
        <w:pStyle w:val="aff3"/>
        <w:ind w:left="0" w:firstLine="709"/>
        <w:contextualSpacing/>
        <w:jc w:val="both"/>
        <w:rPr>
          <w:sz w:val="20"/>
          <w:szCs w:val="20"/>
        </w:rPr>
      </w:pPr>
      <w:r>
        <w:rPr>
          <w:sz w:val="20"/>
          <w:szCs w:val="20"/>
        </w:rPr>
        <w:t>4.5.</w:t>
      </w:r>
      <w:r>
        <w:rPr>
          <w:rFonts w:eastAsia="Arial Unicode MS"/>
          <w:color w:val="000000"/>
          <w:kern w:val="2"/>
          <w:sz w:val="20"/>
          <w:szCs w:val="20"/>
        </w:rPr>
        <w:t> </w:t>
      </w:r>
      <w:r>
        <w:rPr>
          <w:sz w:val="20"/>
          <w:szCs w:val="20"/>
        </w:rPr>
        <w:t xml:space="preserve">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w:t>
      </w:r>
      <w:r>
        <w:rPr>
          <w:sz w:val="20"/>
          <w:szCs w:val="20"/>
        </w:rPr>
        <w:t>заработок за весь период задержки, а также средний заработок за период приостановления им исполнения трудовых обязанностей.</w:t>
      </w:r>
    </w:p>
    <w:p w:rsidR="00EA63FF" w:rsidRDefault="0015675F">
      <w:pPr>
        <w:ind w:firstLine="709"/>
        <w:contextualSpacing/>
        <w:jc w:val="both"/>
        <w:rPr>
          <w:b/>
          <w:bCs/>
          <w:sz w:val="20"/>
          <w:szCs w:val="20"/>
        </w:rPr>
      </w:pPr>
      <w:r>
        <w:rPr>
          <w:sz w:val="20"/>
          <w:szCs w:val="20"/>
        </w:rPr>
        <w:t>4.6.</w:t>
      </w:r>
      <w:r>
        <w:rPr>
          <w:rFonts w:eastAsia="Arial Unicode MS"/>
          <w:color w:val="000000"/>
          <w:kern w:val="2"/>
          <w:sz w:val="20"/>
          <w:szCs w:val="20"/>
        </w:rPr>
        <w:t>  </w:t>
      </w:r>
      <w:r>
        <w:rPr>
          <w:sz w:val="20"/>
          <w:szCs w:val="20"/>
        </w:rPr>
        <w:t>При нарушении</w:t>
      </w:r>
      <w:r>
        <w:rPr>
          <w:rFonts w:eastAsia="MS Mincho"/>
          <w:sz w:val="20"/>
          <w:szCs w:val="20"/>
        </w:rPr>
        <w:t xml:space="preserve"> установленного срока выплаты заработной платы, оплаты отпуска, выплат при увольнении и других выплат, причитающи</w:t>
      </w:r>
      <w:r>
        <w:rPr>
          <w:rFonts w:eastAsia="MS Mincho"/>
          <w:sz w:val="20"/>
          <w:szCs w:val="20"/>
        </w:rPr>
        <w:t>хся работнику, в том числе в случае приостановки работы, ему причитается денежная компенсация в размере, установленном статьей 236 ТК РФ.</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4.7.</w:t>
      </w:r>
      <w:r>
        <w:rPr>
          <w:rFonts w:ascii="Times New Roman" w:eastAsia="Arial Unicode MS" w:hAnsi="Times New Roman"/>
          <w:color w:val="000000"/>
          <w:kern w:val="2"/>
        </w:rPr>
        <w:t> </w:t>
      </w:r>
      <w:r>
        <w:rPr>
          <w:rFonts w:ascii="Times New Roman" w:eastAsia="MS Mincho" w:hAnsi="Times New Roman"/>
        </w:rPr>
        <w:t xml:space="preserve">В случаях, когда размер оплаты труда работника зависит от стажа, образования, квалификационной категории, </w:t>
      </w:r>
      <w:r>
        <w:rPr>
          <w:rFonts w:ascii="Times New Roman" w:eastAsia="MS Mincho" w:hAnsi="Times New Roman"/>
        </w:rPr>
        <w:t>государственных наград и (или) ведомственных знаков отличия, ученой степени, право на его изменение возникает в следующие сроки:</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w:t>
      </w:r>
      <w:r>
        <w:rPr>
          <w:rFonts w:ascii="Times New Roman" w:eastAsia="Arial Unicode MS" w:hAnsi="Times New Roman"/>
          <w:color w:val="000000"/>
          <w:kern w:val="2"/>
        </w:rPr>
        <w:t> </w:t>
      </w:r>
      <w:r>
        <w:rPr>
          <w:rFonts w:ascii="Times New Roman" w:eastAsia="MS Mincho" w:hAnsi="Times New Roman"/>
        </w:rPr>
        <w:t>при установлении квалификационной категории – со дня вынесения решения аттестационной комиссией;</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w:t>
      </w:r>
      <w:r>
        <w:rPr>
          <w:rFonts w:ascii="Times New Roman" w:eastAsia="Arial Unicode MS" w:hAnsi="Times New Roman"/>
          <w:color w:val="000000"/>
          <w:kern w:val="2"/>
        </w:rPr>
        <w:t> </w:t>
      </w:r>
      <w:r>
        <w:rPr>
          <w:rFonts w:ascii="Times New Roman" w:eastAsia="MS Mincho" w:hAnsi="Times New Roman"/>
        </w:rPr>
        <w:t>при увеличении стажа непре</w:t>
      </w:r>
      <w:r>
        <w:rPr>
          <w:rFonts w:ascii="Times New Roman" w:eastAsia="MS Mincho" w:hAnsi="Times New Roman"/>
        </w:rPr>
        <w:t>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w:t>
      </w:r>
      <w:r>
        <w:rPr>
          <w:rFonts w:ascii="Times New Roman" w:eastAsia="Arial Unicode MS" w:hAnsi="Times New Roman"/>
          <w:color w:val="000000"/>
          <w:kern w:val="2"/>
        </w:rPr>
        <w:t> </w:t>
      </w:r>
      <w:r>
        <w:rPr>
          <w:rFonts w:ascii="Times New Roman" w:eastAsia="MS Mincho" w:hAnsi="Times New Roman"/>
        </w:rPr>
        <w:t>при получении образования или восста</w:t>
      </w:r>
      <w:r>
        <w:rPr>
          <w:rFonts w:ascii="Times New Roman" w:eastAsia="MS Mincho" w:hAnsi="Times New Roman"/>
        </w:rPr>
        <w:t>новлении документов об образовании - со дня представления соответствующего документа;</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w:t>
      </w:r>
      <w:r>
        <w:rPr>
          <w:rFonts w:ascii="Times New Roman" w:eastAsia="Arial Unicode MS" w:hAnsi="Times New Roman"/>
          <w:color w:val="000000"/>
          <w:kern w:val="2"/>
        </w:rPr>
        <w:t> </w:t>
      </w:r>
      <w:r>
        <w:rPr>
          <w:rFonts w:ascii="Times New Roman" w:eastAsia="MS Mincho" w:hAnsi="Times New Roman"/>
        </w:rPr>
        <w:t>при присвоении почетного звания, награждении ведомственными знаками отличия - со дня награждения (присвоения);</w:t>
      </w:r>
    </w:p>
    <w:p w:rsidR="00EA63FF" w:rsidRDefault="0015675F">
      <w:pPr>
        <w:pStyle w:val="ad"/>
        <w:ind w:firstLine="709"/>
        <w:contextualSpacing/>
        <w:jc w:val="both"/>
        <w:rPr>
          <w:rFonts w:ascii="Times New Roman" w:eastAsia="MS Mincho" w:hAnsi="Times New Roman"/>
        </w:rPr>
      </w:pPr>
      <w:r>
        <w:rPr>
          <w:rFonts w:ascii="Times New Roman" w:eastAsia="MS Mincho" w:hAnsi="Times New Roman"/>
        </w:rPr>
        <w:t>-</w:t>
      </w:r>
      <w:r>
        <w:rPr>
          <w:rFonts w:ascii="Times New Roman" w:eastAsia="Arial Unicode MS" w:hAnsi="Times New Roman"/>
          <w:color w:val="000000"/>
          <w:kern w:val="2"/>
        </w:rPr>
        <w:t> </w:t>
      </w:r>
      <w:r>
        <w:rPr>
          <w:rFonts w:ascii="Times New Roman" w:eastAsia="MS Mincho" w:hAnsi="Times New Roman"/>
        </w:rPr>
        <w:t>при присуждении ученой степени доктора или кандидата на</w:t>
      </w:r>
      <w:r>
        <w:rPr>
          <w:rFonts w:ascii="Times New Roman" w:eastAsia="MS Mincho" w:hAnsi="Times New Roman"/>
        </w:rPr>
        <w:t xml:space="preserve">ук – со дня принятия </w:t>
      </w:r>
      <w:r>
        <w:rPr>
          <w:rFonts w:ascii="Times New Roman" w:hAnsi="Times New Roman"/>
          <w:bCs/>
          <w:iCs/>
        </w:rPr>
        <w:t xml:space="preserve">Министерством науки и высшего образования Российской Федерации </w:t>
      </w:r>
      <w:r>
        <w:rPr>
          <w:rFonts w:ascii="Times New Roman" w:eastAsia="MS Mincho" w:hAnsi="Times New Roman"/>
        </w:rPr>
        <w:t>решения о выдаче соответствующего диплома;</w:t>
      </w:r>
    </w:p>
    <w:p w:rsidR="00EA63FF" w:rsidRDefault="0015675F">
      <w:pPr>
        <w:pStyle w:val="ad"/>
        <w:ind w:firstLine="709"/>
        <w:contextualSpacing/>
        <w:jc w:val="both"/>
        <w:rPr>
          <w:rFonts w:ascii="Times New Roman" w:eastAsia="MS Mincho" w:hAnsi="Times New Roman"/>
        </w:rPr>
      </w:pPr>
      <w:r>
        <w:rPr>
          <w:rFonts w:ascii="Times New Roman" w:hAnsi="Times New Roman"/>
          <w:iCs/>
        </w:rPr>
        <w:t>-</w:t>
      </w:r>
      <w:r>
        <w:rPr>
          <w:rFonts w:ascii="Times New Roman" w:eastAsia="Arial Unicode MS" w:hAnsi="Times New Roman"/>
          <w:color w:val="000000"/>
          <w:kern w:val="2"/>
        </w:rPr>
        <w:t> </w:t>
      </w:r>
      <w:r>
        <w:rPr>
          <w:rFonts w:ascii="Times New Roman" w:hAnsi="Times New Roman"/>
          <w:iCs/>
        </w:rPr>
        <w:t>при награждении государственными наградами Российской Федерации, Республики Татарстан – со дня принятия решения о награждении;</w:t>
      </w:r>
    </w:p>
    <w:p w:rsidR="00EA63FF" w:rsidRDefault="0015675F">
      <w:pPr>
        <w:ind w:firstLine="709"/>
        <w:contextualSpacing/>
        <w:jc w:val="both"/>
        <w:rPr>
          <w:sz w:val="20"/>
          <w:szCs w:val="20"/>
        </w:rPr>
      </w:pPr>
      <w:r>
        <w:rPr>
          <w:sz w:val="20"/>
          <w:szCs w:val="20"/>
        </w:rPr>
        <w:t>4.8.</w:t>
      </w:r>
      <w:r>
        <w:rPr>
          <w:rFonts w:eastAsia="Arial Unicode MS"/>
          <w:color w:val="000000"/>
          <w:kern w:val="2"/>
          <w:sz w:val="20"/>
          <w:szCs w:val="20"/>
        </w:rPr>
        <w:t> </w:t>
      </w:r>
      <w:r>
        <w:rPr>
          <w:sz w:val="20"/>
          <w:szCs w:val="20"/>
        </w:rPr>
        <w:t>Работникам, награждённым государственными наградами Российской Федерации, наградами Республики Татарстан</w:t>
      </w:r>
      <w:r>
        <w:rPr>
          <w:iCs/>
          <w:sz w:val="20"/>
          <w:szCs w:val="20"/>
        </w:rPr>
        <w:t xml:space="preserve"> </w:t>
      </w:r>
      <w:r>
        <w:rPr>
          <w:sz w:val="20"/>
          <w:szCs w:val="20"/>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EA63FF" w:rsidRDefault="0015675F">
      <w:pPr>
        <w:pStyle w:val="aff2"/>
        <w:ind w:left="0" w:firstLine="709"/>
        <w:contextualSpacing/>
        <w:jc w:val="both"/>
        <w:rPr>
          <w:sz w:val="20"/>
          <w:szCs w:val="20"/>
        </w:rPr>
      </w:pPr>
      <w:r>
        <w:rPr>
          <w:sz w:val="20"/>
          <w:szCs w:val="20"/>
        </w:rPr>
        <w:t>4.9.</w:t>
      </w:r>
      <w:r>
        <w:rPr>
          <w:rFonts w:eastAsia="Arial Unicode MS"/>
          <w:color w:val="000000"/>
          <w:kern w:val="2"/>
          <w:sz w:val="20"/>
          <w:szCs w:val="20"/>
        </w:rPr>
        <w:t> </w:t>
      </w:r>
      <w:r>
        <w:rPr>
          <w:sz w:val="20"/>
          <w:szCs w:val="20"/>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w:t>
      </w:r>
      <w:r>
        <w:rPr>
          <w:sz w:val="20"/>
          <w:szCs w:val="20"/>
        </w:rPr>
        <w:t xml:space="preserve">ловиями труда, при этом минимальный </w:t>
      </w:r>
      <w:r>
        <w:rPr>
          <w:sz w:val="20"/>
          <w:szCs w:val="20"/>
        </w:rPr>
        <w:lastRenderedPageBreak/>
        <w:t>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w:t>
      </w:r>
      <w:r>
        <w:rPr>
          <w:sz w:val="20"/>
          <w:szCs w:val="20"/>
        </w:rPr>
        <w:t>ьными условиями труда.</w:t>
      </w:r>
    </w:p>
    <w:p w:rsidR="00EA63FF" w:rsidRDefault="0015675F">
      <w:pPr>
        <w:pStyle w:val="15"/>
        <w:ind w:left="0" w:right="0" w:firstLine="709"/>
        <w:contextualSpacing/>
        <w:jc w:val="both"/>
        <w:rPr>
          <w:b w:val="0"/>
          <w:sz w:val="20"/>
        </w:rPr>
      </w:pPr>
      <w:r>
        <w:rPr>
          <w:b w:val="0"/>
          <w:sz w:val="20"/>
        </w:rPr>
        <w:t>4.10.</w:t>
      </w:r>
      <w:r>
        <w:rPr>
          <w:rFonts w:eastAsia="Arial Unicode MS"/>
          <w:b w:val="0"/>
          <w:kern w:val="2"/>
          <w:sz w:val="20"/>
        </w:rPr>
        <w:t> </w:t>
      </w:r>
      <w:bookmarkStart w:id="2" w:name="sub_1615117"/>
      <w:r>
        <w:rPr>
          <w:rFonts w:eastAsia="Arial Unicode MS"/>
          <w:b w:val="0"/>
          <w:kern w:val="2"/>
          <w:sz w:val="20"/>
        </w:rPr>
        <w:t xml:space="preserve">В соответствии с постановлением Кабинета Министров Республики Татарстан № 412 от 31.05.2018г. </w:t>
      </w:r>
      <w:r>
        <w:rPr>
          <w:b w:val="0"/>
          <w:sz w:val="20"/>
        </w:rPr>
        <w:t>рекомендуемый размер фонда оплаты труда на выплаты стимулирующего характера за качество выполняемых работ принимается:</w:t>
      </w:r>
    </w:p>
    <w:p w:rsidR="00EA63FF" w:rsidRDefault="0015675F">
      <w:pPr>
        <w:pStyle w:val="15"/>
        <w:ind w:left="0" w:right="0" w:firstLine="709"/>
        <w:contextualSpacing/>
        <w:jc w:val="both"/>
        <w:rPr>
          <w:b w:val="0"/>
          <w:sz w:val="20"/>
        </w:rPr>
      </w:pPr>
      <w:r>
        <w:rPr>
          <w:b w:val="0"/>
          <w:sz w:val="20"/>
        </w:rPr>
        <w:t xml:space="preserve">- </w:t>
      </w:r>
      <w:r>
        <w:rPr>
          <w:b w:val="0"/>
          <w:color w:val="000000" w:themeColor="text1"/>
          <w:sz w:val="20"/>
        </w:rPr>
        <w:t>в размере 16</w:t>
      </w:r>
      <w:r>
        <w:rPr>
          <w:b w:val="0"/>
          <w:color w:val="000000" w:themeColor="text1"/>
          <w:sz w:val="20"/>
        </w:rPr>
        <w:t xml:space="preserve"> процентов </w:t>
      </w:r>
      <w:r>
        <w:rPr>
          <w:b w:val="0"/>
          <w:sz w:val="20"/>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2"/>
    </w:p>
    <w:p w:rsidR="00EA63FF" w:rsidRDefault="0015675F">
      <w:pPr>
        <w:pStyle w:val="32"/>
        <w:ind w:firstLine="709"/>
        <w:contextualSpacing/>
        <w:rPr>
          <w:iCs/>
          <w:sz w:val="20"/>
          <w:szCs w:val="20"/>
        </w:rPr>
      </w:pPr>
      <w:r>
        <w:rPr>
          <w:sz w:val="20"/>
          <w:szCs w:val="20"/>
        </w:rPr>
        <w:t>4.11</w:t>
      </w:r>
      <w:r>
        <w:rPr>
          <w:color w:val="92D050"/>
          <w:sz w:val="20"/>
          <w:szCs w:val="20"/>
        </w:rPr>
        <w:t>.</w:t>
      </w:r>
      <w:r>
        <w:rPr>
          <w:rFonts w:eastAsia="Arial Unicode MS"/>
          <w:color w:val="92D050"/>
          <w:kern w:val="2"/>
          <w:sz w:val="20"/>
          <w:szCs w:val="20"/>
        </w:rPr>
        <w:t> </w:t>
      </w:r>
      <w:r>
        <w:rPr>
          <w:iCs/>
          <w:color w:val="000000" w:themeColor="text1"/>
          <w:sz w:val="20"/>
          <w:szCs w:val="20"/>
        </w:rPr>
        <w:t xml:space="preserve">Учителям, другим работникам, осуществляющим преподавательскую работу без занятия штатной должности помимо работы в </w:t>
      </w:r>
      <w:r>
        <w:rPr>
          <w:iCs/>
          <w:sz w:val="20"/>
          <w:szCs w:val="20"/>
        </w:rPr>
        <w:t>основной должности на условиях дополнительного соглашения к трудовому договору (руководитель, заместители руководителя и другие работники обр</w:t>
      </w:r>
      <w:r>
        <w:rPr>
          <w:iCs/>
          <w:sz w:val="20"/>
          <w:szCs w:val="20"/>
        </w:rPr>
        <w:t>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w:t>
      </w:r>
      <w:r>
        <w:rPr>
          <w:iCs/>
          <w:sz w:val="20"/>
          <w:szCs w:val="20"/>
        </w:rPr>
        <w:t xml:space="preserve"> и международного уровней.</w:t>
      </w:r>
    </w:p>
    <w:p w:rsidR="00EA63FF" w:rsidRDefault="0015675F">
      <w:pPr>
        <w:pStyle w:val="40"/>
        <w:ind w:left="0" w:firstLine="709"/>
        <w:contextualSpacing/>
        <w:jc w:val="both"/>
        <w:rPr>
          <w:color w:val="000000" w:themeColor="text1"/>
          <w:sz w:val="20"/>
          <w:szCs w:val="20"/>
        </w:rPr>
      </w:pPr>
      <w:r>
        <w:rPr>
          <w:sz w:val="20"/>
          <w:szCs w:val="20"/>
        </w:rPr>
        <w:t>4.12.</w:t>
      </w:r>
      <w:r>
        <w:rPr>
          <w:rFonts w:eastAsia="Arial Unicode MS"/>
          <w:color w:val="000000"/>
          <w:kern w:val="2"/>
          <w:sz w:val="20"/>
          <w:szCs w:val="20"/>
        </w:rPr>
        <w:t> </w:t>
      </w:r>
      <w:r>
        <w:rPr>
          <w:color w:val="000000" w:themeColor="text1"/>
          <w:sz w:val="20"/>
          <w:szCs w:val="20"/>
        </w:rPr>
        <w:t>Экономия средств фонда оплаты труда направляется на премирование, на реализацию Социальные гарантии и меры социальной поддержки», иные выплаты в соответствии с локальными нормативными актами организации, принимаемыми по сог</w:t>
      </w:r>
      <w:r>
        <w:rPr>
          <w:color w:val="000000" w:themeColor="text1"/>
          <w:sz w:val="20"/>
          <w:szCs w:val="20"/>
        </w:rPr>
        <w:t>ласованию с выборным органом первичной профсоюзной организации.</w:t>
      </w:r>
    </w:p>
    <w:p w:rsidR="00EA63FF" w:rsidRDefault="0015675F">
      <w:pPr>
        <w:pStyle w:val="40"/>
        <w:ind w:left="0" w:firstLine="709"/>
        <w:contextualSpacing/>
        <w:jc w:val="both"/>
        <w:rPr>
          <w:rStyle w:val="A00"/>
          <w:color w:val="auto"/>
        </w:rPr>
      </w:pPr>
      <w:r>
        <w:rPr>
          <w:sz w:val="20"/>
          <w:szCs w:val="20"/>
        </w:rPr>
        <w:t>4.13.</w:t>
      </w:r>
      <w:r>
        <w:rPr>
          <w:rFonts w:eastAsia="Arial Unicode MS"/>
          <w:kern w:val="2"/>
          <w:sz w:val="20"/>
          <w:szCs w:val="20"/>
        </w:rPr>
        <w:t> </w:t>
      </w:r>
      <w:r>
        <w:rPr>
          <w:rStyle w:val="A00"/>
          <w:color w:val="auto"/>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w:t>
      </w:r>
      <w:r>
        <w:rPr>
          <w:rStyle w:val="A00"/>
          <w:color w:val="auto"/>
        </w:rPr>
        <w:t>ы в случаях проведения учебных занятий с обучающимися класса в целом.</w:t>
      </w:r>
    </w:p>
    <w:p w:rsidR="00EA63FF" w:rsidRDefault="0015675F">
      <w:pPr>
        <w:pStyle w:val="40"/>
        <w:ind w:left="0" w:firstLine="709"/>
        <w:contextualSpacing/>
        <w:jc w:val="both"/>
        <w:rPr>
          <w:sz w:val="20"/>
          <w:szCs w:val="20"/>
        </w:rPr>
      </w:pPr>
      <w:r>
        <w:rPr>
          <w:spacing w:val="2"/>
          <w:sz w:val="20"/>
          <w:szCs w:val="20"/>
        </w:rPr>
        <w:t>4.14.</w:t>
      </w:r>
      <w:r>
        <w:rPr>
          <w:rFonts w:eastAsia="Arial Unicode MS"/>
          <w:kern w:val="2"/>
          <w:sz w:val="20"/>
          <w:szCs w:val="20"/>
        </w:rPr>
        <w:t> </w:t>
      </w:r>
      <w:r>
        <w:rPr>
          <w:spacing w:val="2"/>
          <w:sz w:val="20"/>
          <w:szCs w:val="20"/>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w:t>
      </w:r>
      <w:r>
        <w:rPr>
          <w:spacing w:val="2"/>
          <w:sz w:val="20"/>
          <w:szCs w:val="20"/>
        </w:rPr>
        <w:t xml:space="preserve">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Pr>
          <w:color w:val="000000" w:themeColor="text1"/>
          <w:spacing w:val="2"/>
          <w:sz w:val="20"/>
          <w:szCs w:val="20"/>
        </w:rPr>
        <w:t xml:space="preserve">графиками учебных занятий и </w:t>
      </w:r>
      <w:r>
        <w:rPr>
          <w:spacing w:val="2"/>
          <w:sz w:val="20"/>
          <w:szCs w:val="20"/>
        </w:rPr>
        <w:t>расписанием занятий. При проведении уроков прим</w:t>
      </w:r>
      <w:r>
        <w:rPr>
          <w:spacing w:val="2"/>
          <w:sz w:val="20"/>
          <w:szCs w:val="20"/>
        </w:rPr>
        <w:t xml:space="preserve">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0"/>
          <w:szCs w:val="20"/>
          <w:lang w:val="en-US"/>
        </w:rPr>
        <w:t>I</w:t>
      </w:r>
      <w:r>
        <w:rPr>
          <w:spacing w:val="2"/>
          <w:sz w:val="20"/>
          <w:szCs w:val="20"/>
        </w:rPr>
        <w:t>-</w:t>
      </w:r>
      <w:r>
        <w:rPr>
          <w:spacing w:val="2"/>
          <w:sz w:val="20"/>
          <w:szCs w:val="20"/>
          <w:lang w:val="en-US"/>
        </w:rPr>
        <w:t>IV</w:t>
      </w:r>
      <w:r>
        <w:rPr>
          <w:spacing w:val="2"/>
          <w:sz w:val="20"/>
          <w:szCs w:val="20"/>
        </w:rPr>
        <w:t xml:space="preserve"> классов в клас</w:t>
      </w:r>
      <w:r>
        <w:rPr>
          <w:spacing w:val="2"/>
          <w:sz w:val="20"/>
          <w:szCs w:val="20"/>
        </w:rPr>
        <w:t xml:space="preserve">сы-комплекты, их наполняемость не должна превышать наполняемость, предусмотренную </w:t>
      </w:r>
      <w:r>
        <w:rPr>
          <w:b/>
          <w:spacing w:val="2"/>
          <w:sz w:val="20"/>
          <w:szCs w:val="20"/>
        </w:rPr>
        <w:t>СП 2.4.3648-20</w:t>
      </w:r>
      <w:r>
        <w:rPr>
          <w:spacing w:val="2"/>
          <w:sz w:val="20"/>
          <w:szCs w:val="20"/>
        </w:rPr>
        <w:t>. Создание классов-комплектов при проведении занятий с обучающимися 5 - 11 (12) классов не допускается.</w:t>
      </w:r>
    </w:p>
    <w:p w:rsidR="00EA63FF" w:rsidRDefault="0015675F">
      <w:pPr>
        <w:pStyle w:val="40"/>
        <w:ind w:left="0" w:firstLine="709"/>
        <w:contextualSpacing/>
        <w:jc w:val="both"/>
        <w:rPr>
          <w:sz w:val="20"/>
          <w:szCs w:val="20"/>
        </w:rPr>
      </w:pPr>
      <w:r>
        <w:rPr>
          <w:sz w:val="20"/>
          <w:szCs w:val="20"/>
        </w:rPr>
        <w:t>4.15.</w:t>
      </w:r>
      <w:r>
        <w:rPr>
          <w:rFonts w:eastAsia="Arial Unicode MS"/>
          <w:color w:val="000000"/>
          <w:kern w:val="2"/>
          <w:sz w:val="20"/>
          <w:szCs w:val="20"/>
        </w:rPr>
        <w:t> </w:t>
      </w:r>
      <w:r>
        <w:rPr>
          <w:sz w:val="20"/>
          <w:szCs w:val="20"/>
        </w:rPr>
        <w:t>Выплата вознаграждения за классное руководство пед</w:t>
      </w:r>
      <w:r>
        <w:rPr>
          <w:sz w:val="20"/>
          <w:szCs w:val="20"/>
        </w:rPr>
        <w:t xml:space="preserve">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EA63FF" w:rsidRDefault="0015675F">
      <w:pPr>
        <w:pStyle w:val="40"/>
        <w:ind w:left="0" w:firstLine="709"/>
        <w:contextualSpacing/>
        <w:jc w:val="both"/>
        <w:rPr>
          <w:sz w:val="20"/>
          <w:szCs w:val="20"/>
        </w:rPr>
      </w:pPr>
      <w:r>
        <w:rPr>
          <w:sz w:val="20"/>
          <w:szCs w:val="20"/>
        </w:rPr>
        <w:t>Недопущение в течение учебного года и в каникулярный период изменений размеров выплат педагогическим ра</w:t>
      </w:r>
      <w:r>
        <w:rPr>
          <w:sz w:val="20"/>
          <w:szCs w:val="20"/>
        </w:rPr>
        <w:t>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EA63FF" w:rsidRDefault="0015675F">
      <w:pPr>
        <w:pStyle w:val="40"/>
        <w:ind w:left="0" w:firstLine="709"/>
        <w:contextualSpacing/>
        <w:jc w:val="both"/>
        <w:rPr>
          <w:sz w:val="20"/>
          <w:szCs w:val="20"/>
        </w:rPr>
      </w:pPr>
      <w:r>
        <w:rPr>
          <w:sz w:val="20"/>
          <w:szCs w:val="20"/>
        </w:rPr>
        <w:t>Временное замещение длительно отсутст</w:t>
      </w:r>
      <w:r>
        <w:rPr>
          <w:sz w:val="20"/>
          <w:szCs w:val="20"/>
        </w:rPr>
        <w:t>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EA63FF" w:rsidRDefault="0015675F">
      <w:pPr>
        <w:pStyle w:val="40"/>
        <w:ind w:left="0" w:firstLine="709"/>
        <w:contextualSpacing/>
        <w:jc w:val="both"/>
        <w:rPr>
          <w:sz w:val="20"/>
          <w:szCs w:val="20"/>
        </w:rPr>
      </w:pPr>
      <w:r>
        <w:rPr>
          <w:sz w:val="20"/>
          <w:szCs w:val="20"/>
        </w:rPr>
        <w:t>Классное руководств</w:t>
      </w:r>
      <w:r>
        <w:rPr>
          <w:sz w:val="20"/>
          <w:szCs w:val="20"/>
        </w:rPr>
        <w:t>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EA63FF" w:rsidRDefault="0015675F">
      <w:pPr>
        <w:pStyle w:val="40"/>
        <w:ind w:left="0" w:firstLine="709"/>
        <w:contextualSpacing/>
        <w:jc w:val="both"/>
        <w:rPr>
          <w:sz w:val="20"/>
          <w:szCs w:val="20"/>
        </w:rPr>
      </w:pPr>
      <w:r>
        <w:rPr>
          <w:sz w:val="20"/>
          <w:szCs w:val="20"/>
        </w:rPr>
        <w:t xml:space="preserve">Выплата </w:t>
      </w:r>
      <w:r>
        <w:rPr>
          <w:rFonts w:eastAsia="MS Mincho"/>
          <w:sz w:val="20"/>
          <w:szCs w:val="20"/>
        </w:rPr>
        <w:t>за работу, не входящую в должностные обязанности</w:t>
      </w:r>
      <w:r>
        <w:rPr>
          <w:sz w:val="20"/>
          <w:szCs w:val="20"/>
        </w:rPr>
        <w:t>, н</w:t>
      </w:r>
      <w:r>
        <w:rPr>
          <w:sz w:val="20"/>
          <w:szCs w:val="20"/>
        </w:rPr>
        <w:t xml:space="preserve">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EA63FF" w:rsidRDefault="0015675F">
      <w:pPr>
        <w:pStyle w:val="40"/>
        <w:ind w:left="0" w:firstLine="709"/>
        <w:contextualSpacing/>
        <w:jc w:val="both"/>
        <w:rPr>
          <w:sz w:val="20"/>
          <w:szCs w:val="20"/>
        </w:rPr>
      </w:pPr>
      <w:r>
        <w:rPr>
          <w:sz w:val="20"/>
          <w:szCs w:val="20"/>
        </w:rPr>
        <w:t>4.16. Материальное стимулиров</w:t>
      </w:r>
      <w:r>
        <w:rPr>
          <w:sz w:val="20"/>
          <w:szCs w:val="20"/>
        </w:rPr>
        <w:t>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A63FF" w:rsidRDefault="0015675F">
      <w:pPr>
        <w:pStyle w:val="40"/>
        <w:ind w:left="0" w:firstLine="709"/>
        <w:contextualSpacing/>
        <w:jc w:val="both"/>
        <w:rPr>
          <w:color w:val="00B050"/>
          <w:sz w:val="20"/>
          <w:szCs w:val="20"/>
        </w:rPr>
      </w:pPr>
      <w:r>
        <w:rPr>
          <w:color w:val="00B050"/>
          <w:sz w:val="20"/>
          <w:szCs w:val="20"/>
        </w:rPr>
        <w:t>4</w:t>
      </w:r>
      <w:r>
        <w:rPr>
          <w:color w:val="111111"/>
          <w:sz w:val="20"/>
          <w:szCs w:val="20"/>
        </w:rPr>
        <w:t xml:space="preserve">.17. </w:t>
      </w:r>
      <w:r>
        <w:rPr>
          <w:color w:val="111111"/>
          <w:sz w:val="20"/>
          <w:szCs w:val="20"/>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баллов выплачиваемая один раз в квартал педагогическим работникам за наличие квалификационных категорий "педа</w:t>
      </w:r>
      <w:r>
        <w:rPr>
          <w:color w:val="111111"/>
          <w:sz w:val="20"/>
          <w:szCs w:val="20"/>
        </w:rPr>
        <w:t>гог-методист", "педагог-наставник" за счет стимулирующих доплат, внебюджетных средств.</w:t>
      </w:r>
    </w:p>
    <w:p w:rsidR="00EA63FF" w:rsidRDefault="0015675F">
      <w:pPr>
        <w:pStyle w:val="40"/>
        <w:ind w:left="0" w:firstLine="709"/>
        <w:contextualSpacing/>
        <w:jc w:val="both"/>
        <w:rPr>
          <w:sz w:val="20"/>
          <w:szCs w:val="20"/>
        </w:rPr>
      </w:pPr>
      <w:r>
        <w:rPr>
          <w:sz w:val="20"/>
          <w:szCs w:val="20"/>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w:t>
      </w:r>
      <w:r>
        <w:rPr>
          <w:sz w:val="20"/>
          <w:szCs w:val="20"/>
        </w:rPr>
        <w:t xml:space="preserve"> отраслевому Соглашению.</w:t>
      </w:r>
    </w:p>
    <w:p w:rsidR="00EA63FF" w:rsidRDefault="00EA63FF">
      <w:pPr>
        <w:pStyle w:val="40"/>
        <w:ind w:left="0" w:firstLine="709"/>
        <w:contextualSpacing/>
        <w:jc w:val="both"/>
        <w:rPr>
          <w:sz w:val="20"/>
          <w:szCs w:val="20"/>
        </w:rPr>
      </w:pPr>
    </w:p>
    <w:p w:rsidR="00EA63FF" w:rsidRDefault="00EA63FF">
      <w:pPr>
        <w:pStyle w:val="32"/>
        <w:ind w:firstLine="709"/>
        <w:contextualSpacing/>
        <w:outlineLvl w:val="0"/>
        <w:rPr>
          <w:caps/>
          <w:sz w:val="20"/>
          <w:szCs w:val="20"/>
        </w:rPr>
      </w:pPr>
    </w:p>
    <w:p w:rsidR="00EA63FF" w:rsidRDefault="00EA63FF">
      <w:pPr>
        <w:pStyle w:val="32"/>
        <w:ind w:firstLine="709"/>
        <w:contextualSpacing/>
        <w:jc w:val="center"/>
        <w:outlineLvl w:val="0"/>
        <w:rPr>
          <w:b/>
          <w:bCs/>
          <w:caps/>
          <w:sz w:val="20"/>
          <w:szCs w:val="20"/>
        </w:rPr>
      </w:pPr>
    </w:p>
    <w:p w:rsidR="00EA63FF" w:rsidRDefault="0015675F">
      <w:pPr>
        <w:pStyle w:val="32"/>
        <w:ind w:firstLine="709"/>
        <w:contextualSpacing/>
        <w:jc w:val="center"/>
        <w:outlineLvl w:val="0"/>
        <w:rPr>
          <w:b/>
          <w:bCs/>
          <w:caps/>
          <w:sz w:val="20"/>
          <w:szCs w:val="20"/>
        </w:rPr>
      </w:pPr>
      <w:r>
        <w:rPr>
          <w:b/>
          <w:bCs/>
          <w:caps/>
          <w:sz w:val="20"/>
          <w:szCs w:val="20"/>
          <w:lang w:val="en-US"/>
        </w:rPr>
        <w:lastRenderedPageBreak/>
        <w:t>V</w:t>
      </w:r>
      <w:r>
        <w:rPr>
          <w:b/>
          <w:bCs/>
          <w:caps/>
          <w:sz w:val="20"/>
          <w:szCs w:val="20"/>
        </w:rPr>
        <w:t xml:space="preserve">. Социальные гарантии и меры социальной поддержки </w:t>
      </w:r>
    </w:p>
    <w:p w:rsidR="00EA63FF" w:rsidRDefault="00EA63FF">
      <w:pPr>
        <w:pStyle w:val="32"/>
        <w:ind w:firstLine="709"/>
        <w:contextualSpacing/>
        <w:jc w:val="center"/>
        <w:rPr>
          <w:b/>
          <w:bCs/>
          <w:sz w:val="20"/>
          <w:szCs w:val="20"/>
        </w:rPr>
      </w:pPr>
    </w:p>
    <w:p w:rsidR="00EA63FF" w:rsidRDefault="0015675F">
      <w:pPr>
        <w:pStyle w:val="32"/>
        <w:ind w:firstLine="709"/>
        <w:contextualSpacing/>
        <w:rPr>
          <w:bCs/>
          <w:sz w:val="20"/>
          <w:szCs w:val="20"/>
        </w:rPr>
      </w:pPr>
      <w:r>
        <w:rPr>
          <w:bCs/>
          <w:sz w:val="20"/>
          <w:szCs w:val="20"/>
        </w:rPr>
        <w:t>5.</w:t>
      </w:r>
      <w:r>
        <w:rPr>
          <w:rFonts w:eastAsia="Arial Unicode MS"/>
          <w:color w:val="000000"/>
          <w:kern w:val="2"/>
          <w:sz w:val="20"/>
          <w:szCs w:val="20"/>
        </w:rPr>
        <w:t> </w:t>
      </w:r>
      <w:r>
        <w:rPr>
          <w:bCs/>
          <w:sz w:val="20"/>
          <w:szCs w:val="20"/>
        </w:rPr>
        <w:t>Стороны договорились о том, что:</w:t>
      </w:r>
    </w:p>
    <w:p w:rsidR="00EA63FF" w:rsidRDefault="0015675F">
      <w:pPr>
        <w:pStyle w:val="Default"/>
        <w:ind w:firstLine="709"/>
        <w:contextualSpacing/>
        <w:jc w:val="both"/>
        <w:rPr>
          <w:color w:val="auto"/>
          <w:sz w:val="20"/>
          <w:szCs w:val="20"/>
        </w:rPr>
      </w:pPr>
      <w:r>
        <w:rPr>
          <w:color w:val="auto"/>
          <w:sz w:val="20"/>
          <w:szCs w:val="20"/>
        </w:rPr>
        <w:t>5.1.1.</w:t>
      </w:r>
      <w:r>
        <w:rPr>
          <w:rFonts w:eastAsia="Arial Unicode MS"/>
          <w:kern w:val="2"/>
          <w:sz w:val="20"/>
          <w:szCs w:val="20"/>
        </w:rPr>
        <w:t> </w:t>
      </w:r>
      <w:r>
        <w:rPr>
          <w:color w:val="auto"/>
          <w:sz w:val="20"/>
          <w:szCs w:val="20"/>
        </w:rPr>
        <w:t xml:space="preserve">Ежегодно, по окончании финансового года, информировать работников, в том числе на общем собрании работников, на заседаниях </w:t>
      </w:r>
      <w:r>
        <w:rPr>
          <w:color w:val="auto"/>
          <w:sz w:val="20"/>
          <w:szCs w:val="20"/>
        </w:rPr>
        <w:t>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w:t>
      </w:r>
      <w:r>
        <w:rPr>
          <w:color w:val="auto"/>
          <w:sz w:val="20"/>
          <w:szCs w:val="20"/>
        </w:rPr>
        <w:t>ых на социальные выплаты, материальную помощь работникам.</w:t>
      </w:r>
    </w:p>
    <w:p w:rsidR="00EA63FF" w:rsidRDefault="0015675F">
      <w:pPr>
        <w:ind w:firstLine="705"/>
        <w:jc w:val="both"/>
        <w:rPr>
          <w:b/>
          <w:color w:val="000000"/>
          <w:sz w:val="20"/>
          <w:szCs w:val="20"/>
        </w:rPr>
      </w:pPr>
      <w:r>
        <w:rPr>
          <w:color w:val="000000"/>
          <w:sz w:val="20"/>
          <w:szCs w:val="20"/>
        </w:rPr>
        <w:tab/>
        <w:t xml:space="preserve">5.2. В целях социальной защиты работников образовательной организации, в пределах отпущенных средств, </w:t>
      </w:r>
      <w:r>
        <w:rPr>
          <w:sz w:val="20"/>
          <w:szCs w:val="20"/>
        </w:rPr>
        <w:t xml:space="preserve">стороны договорились: </w:t>
      </w:r>
    </w:p>
    <w:p w:rsidR="00EA63FF" w:rsidRDefault="0015675F">
      <w:pPr>
        <w:jc w:val="both"/>
        <w:rPr>
          <w:color w:val="000000"/>
          <w:sz w:val="20"/>
          <w:szCs w:val="20"/>
        </w:rPr>
      </w:pPr>
      <w:r>
        <w:rPr>
          <w:color w:val="000000"/>
          <w:sz w:val="20"/>
          <w:szCs w:val="20"/>
        </w:rPr>
        <w:tab/>
        <w:t>5.2.1. Предоставлять работникам отрасли - женщинам, имеющим детей в воз</w:t>
      </w:r>
      <w:r>
        <w:rPr>
          <w:color w:val="000000"/>
          <w:sz w:val="20"/>
          <w:szCs w:val="20"/>
        </w:rPr>
        <w:t>расте до 16 лет</w:t>
      </w:r>
      <w:r>
        <w:rPr>
          <w:color w:val="000000"/>
          <w:sz w:val="20"/>
          <w:szCs w:val="20"/>
        </w:rPr>
        <w:t xml:space="preserve"> в каникулярное время (для сотрудников школы), </w:t>
      </w:r>
      <w:r>
        <w:rPr>
          <w:color w:val="000000"/>
          <w:sz w:val="20"/>
          <w:szCs w:val="20"/>
        </w:rPr>
        <w:t xml:space="preserve"> не менее 2-х часов свободного от работы времени в неделю или одного свободного дня в месяц,</w:t>
      </w:r>
      <w:r>
        <w:rPr>
          <w:color w:val="000000"/>
          <w:sz w:val="20"/>
          <w:szCs w:val="20"/>
        </w:rPr>
        <w:t>в индивидаульном порядке (для работников дошкольного отделения)</w:t>
      </w:r>
      <w:r>
        <w:rPr>
          <w:color w:val="000000"/>
          <w:sz w:val="20"/>
          <w:szCs w:val="20"/>
        </w:rPr>
        <w:t xml:space="preserve"> или, с учетом специфики учебного проце</w:t>
      </w:r>
      <w:r>
        <w:rPr>
          <w:color w:val="000000"/>
          <w:sz w:val="20"/>
          <w:szCs w:val="20"/>
        </w:rPr>
        <w:t>сса для педагогов школ всех видов и типов, соответствующего количества дней в ближайшие каникулы, полностью оплачиваемые.</w:t>
      </w:r>
    </w:p>
    <w:p w:rsidR="00EA63FF" w:rsidRDefault="0015675F">
      <w:pPr>
        <w:jc w:val="both"/>
        <w:rPr>
          <w:b/>
          <w:bCs/>
          <w:color w:val="000000"/>
          <w:sz w:val="20"/>
          <w:szCs w:val="20"/>
        </w:rPr>
      </w:pPr>
      <w:r>
        <w:rPr>
          <w:b/>
          <w:bCs/>
          <w:color w:val="000000"/>
          <w:sz w:val="20"/>
          <w:szCs w:val="20"/>
        </w:rPr>
        <w:tab/>
        <w:t>5.2.2. Предоставлять работникам образования полностью оплачиваемые свободные дни по следующим причинам:</w:t>
      </w:r>
    </w:p>
    <w:p w:rsidR="00EA63FF" w:rsidRDefault="0015675F">
      <w:pPr>
        <w:jc w:val="both"/>
        <w:rPr>
          <w:color w:val="000000"/>
          <w:sz w:val="20"/>
          <w:szCs w:val="20"/>
        </w:rPr>
      </w:pPr>
      <w:r>
        <w:rPr>
          <w:color w:val="000000"/>
          <w:sz w:val="20"/>
          <w:szCs w:val="20"/>
        </w:rPr>
        <w:tab/>
        <w:t>- бракосочетание работника -</w:t>
      </w:r>
      <w:r>
        <w:rPr>
          <w:color w:val="000000"/>
          <w:sz w:val="20"/>
          <w:szCs w:val="20"/>
        </w:rPr>
        <w:t xml:space="preserve"> три календарных дня;</w:t>
      </w:r>
    </w:p>
    <w:p w:rsidR="00EA63FF" w:rsidRDefault="0015675F">
      <w:pPr>
        <w:jc w:val="both"/>
        <w:rPr>
          <w:color w:val="000000"/>
          <w:sz w:val="20"/>
          <w:szCs w:val="20"/>
        </w:rPr>
      </w:pPr>
      <w:r>
        <w:rPr>
          <w:color w:val="000000"/>
          <w:sz w:val="20"/>
          <w:szCs w:val="20"/>
        </w:rPr>
        <w:tab/>
        <w:t>- смерть детей, родителей, супруга, супруги - три календарных  дня;</w:t>
      </w:r>
    </w:p>
    <w:p w:rsidR="00EA63FF" w:rsidRDefault="0015675F">
      <w:pPr>
        <w:jc w:val="both"/>
        <w:rPr>
          <w:sz w:val="20"/>
          <w:szCs w:val="20"/>
        </w:rPr>
      </w:pPr>
      <w:r>
        <w:rPr>
          <w:sz w:val="20"/>
          <w:szCs w:val="20"/>
        </w:rPr>
        <w:tab/>
        <w:t>- работникам, являющимся участниками боевых действий – один рабочий  день в квартал</w:t>
      </w:r>
    </w:p>
    <w:p w:rsidR="00EA63FF" w:rsidRDefault="0015675F">
      <w:pPr>
        <w:jc w:val="both"/>
        <w:rPr>
          <w:color w:val="000000" w:themeColor="text1"/>
          <w:sz w:val="20"/>
          <w:szCs w:val="20"/>
        </w:rPr>
      </w:pPr>
      <w:r>
        <w:rPr>
          <w:color w:val="000000"/>
          <w:sz w:val="20"/>
          <w:szCs w:val="20"/>
        </w:rPr>
        <w:tab/>
      </w:r>
      <w:r>
        <w:rPr>
          <w:color w:val="000000" w:themeColor="text1"/>
          <w:sz w:val="20"/>
          <w:szCs w:val="20"/>
        </w:rPr>
        <w:t>По требованию Работодателя работник обязан представить подтверждающие событие д</w:t>
      </w:r>
      <w:r>
        <w:rPr>
          <w:color w:val="000000" w:themeColor="text1"/>
          <w:sz w:val="20"/>
          <w:szCs w:val="20"/>
        </w:rPr>
        <w:t>окументы.</w:t>
      </w:r>
    </w:p>
    <w:p w:rsidR="00EA63FF" w:rsidRDefault="0015675F">
      <w:pPr>
        <w:pStyle w:val="32"/>
        <w:ind w:firstLine="709"/>
        <w:contextualSpacing/>
        <w:rPr>
          <w:b/>
          <w:sz w:val="20"/>
          <w:szCs w:val="20"/>
        </w:rPr>
      </w:pPr>
      <w:r>
        <w:rPr>
          <w:b/>
          <w:sz w:val="20"/>
          <w:szCs w:val="20"/>
        </w:rPr>
        <w:t>5.3.</w:t>
      </w:r>
      <w:r>
        <w:rPr>
          <w:rFonts w:eastAsia="Arial Unicode MS"/>
          <w:b/>
          <w:color w:val="000000"/>
          <w:kern w:val="2"/>
          <w:sz w:val="20"/>
          <w:szCs w:val="20"/>
        </w:rPr>
        <w:t> </w:t>
      </w:r>
      <w:r>
        <w:rPr>
          <w:b/>
          <w:sz w:val="20"/>
          <w:szCs w:val="20"/>
        </w:rPr>
        <w:t>Работодатель обязуется:</w:t>
      </w:r>
    </w:p>
    <w:p w:rsidR="00EA63FF" w:rsidRDefault="0015675F">
      <w:pPr>
        <w:pStyle w:val="32"/>
        <w:ind w:firstLine="709"/>
        <w:contextualSpacing/>
        <w:rPr>
          <w:sz w:val="20"/>
          <w:szCs w:val="20"/>
        </w:rPr>
      </w:pPr>
      <w:r>
        <w:rPr>
          <w:sz w:val="20"/>
          <w:szCs w:val="20"/>
        </w:rPr>
        <w:t>5.3.1.</w:t>
      </w:r>
      <w:r>
        <w:rPr>
          <w:rFonts w:eastAsia="Arial Unicode MS"/>
          <w:color w:val="000000"/>
          <w:kern w:val="2"/>
          <w:sz w:val="20"/>
          <w:szCs w:val="20"/>
        </w:rPr>
        <w:t> </w:t>
      </w:r>
      <w:r>
        <w:rPr>
          <w:sz w:val="20"/>
          <w:szCs w:val="20"/>
        </w:rPr>
        <w:t>Предоставлять гарантии и компенсации работникам во всех случаях, предусмотренных трудовым законодательством и настоящим коллективным договором.</w:t>
      </w:r>
    </w:p>
    <w:p w:rsidR="00EA63FF" w:rsidRDefault="0015675F">
      <w:pPr>
        <w:pStyle w:val="32"/>
        <w:ind w:firstLine="709"/>
        <w:contextualSpacing/>
        <w:rPr>
          <w:i/>
          <w:iCs/>
          <w:sz w:val="20"/>
          <w:szCs w:val="20"/>
        </w:rPr>
      </w:pPr>
      <w:r>
        <w:rPr>
          <w:sz w:val="20"/>
          <w:szCs w:val="20"/>
        </w:rPr>
        <w:t>5.3.2.</w:t>
      </w:r>
      <w:r>
        <w:rPr>
          <w:rFonts w:eastAsia="Arial Unicode MS"/>
          <w:color w:val="000000"/>
          <w:kern w:val="2"/>
          <w:sz w:val="20"/>
          <w:szCs w:val="20"/>
        </w:rPr>
        <w:t> </w:t>
      </w:r>
      <w:r>
        <w:rPr>
          <w:sz w:val="20"/>
          <w:szCs w:val="20"/>
        </w:rPr>
        <w:t xml:space="preserve">При рассмотрении вопроса о представлении работников </w:t>
      </w:r>
      <w:r>
        <w:rPr>
          <w:sz w:val="20"/>
          <w:szCs w:val="20"/>
        </w:rPr>
        <w:t>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0"/>
          <w:szCs w:val="20"/>
        </w:rPr>
        <w:t>.</w:t>
      </w:r>
    </w:p>
    <w:p w:rsidR="00EA63FF" w:rsidRDefault="0015675F">
      <w:pPr>
        <w:pStyle w:val="32"/>
        <w:ind w:firstLine="709"/>
        <w:contextualSpacing/>
        <w:rPr>
          <w:sz w:val="20"/>
          <w:szCs w:val="20"/>
        </w:rPr>
      </w:pPr>
      <w:r>
        <w:rPr>
          <w:iCs/>
          <w:sz w:val="20"/>
          <w:szCs w:val="20"/>
        </w:rPr>
        <w:t>5.3.3.</w:t>
      </w:r>
      <w:r>
        <w:rPr>
          <w:sz w:val="20"/>
          <w:szCs w:val="20"/>
        </w:rPr>
        <w:t xml:space="preserve"> Предоставлять выборному органу первичной профсоюзной организации в установленном по согласованию с ним порядке б</w:t>
      </w:r>
      <w:r>
        <w:rPr>
          <w:sz w:val="20"/>
          <w:szCs w:val="20"/>
        </w:rPr>
        <w:t xml:space="preserve">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A63FF" w:rsidRDefault="0015675F">
      <w:pPr>
        <w:pStyle w:val="32"/>
        <w:ind w:firstLine="709"/>
        <w:contextualSpacing/>
        <w:rPr>
          <w:sz w:val="20"/>
          <w:szCs w:val="20"/>
        </w:rPr>
      </w:pPr>
      <w:r>
        <w:rPr>
          <w:sz w:val="20"/>
          <w:szCs w:val="20"/>
        </w:rPr>
        <w:t>5.3.4.</w:t>
      </w:r>
      <w:r>
        <w:rPr>
          <w:rFonts w:eastAsia="Arial Unicode MS"/>
          <w:color w:val="000000"/>
          <w:kern w:val="2"/>
          <w:sz w:val="20"/>
          <w:szCs w:val="20"/>
        </w:rPr>
        <w:t> </w:t>
      </w:r>
      <w:r>
        <w:rPr>
          <w:sz w:val="20"/>
          <w:szCs w:val="20"/>
        </w:rPr>
        <w:t xml:space="preserve">Оказывать работникам материальную помощь при </w:t>
      </w:r>
      <w:r>
        <w:rPr>
          <w:sz w:val="20"/>
          <w:szCs w:val="20"/>
        </w:rPr>
        <w:t>рождении ребёнка.</w:t>
      </w:r>
    </w:p>
    <w:p w:rsidR="00EA63FF" w:rsidRDefault="0015675F">
      <w:pPr>
        <w:tabs>
          <w:tab w:val="left" w:pos="1560"/>
        </w:tabs>
        <w:ind w:firstLine="709"/>
        <w:jc w:val="both"/>
        <w:rPr>
          <w:color w:val="FF0000"/>
          <w:sz w:val="20"/>
          <w:szCs w:val="20"/>
        </w:rPr>
      </w:pPr>
      <w:r>
        <w:rPr>
          <w:sz w:val="20"/>
          <w:szCs w:val="20"/>
        </w:rPr>
        <w:t xml:space="preserve">5.3.5. </w:t>
      </w:r>
      <w:r>
        <w:rPr>
          <w:color w:val="000000" w:themeColor="text1"/>
          <w:sz w:val="20"/>
          <w:szCs w:val="20"/>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EA63FF" w:rsidRDefault="0015675F">
      <w:pPr>
        <w:tabs>
          <w:tab w:val="left" w:pos="1560"/>
        </w:tabs>
        <w:ind w:firstLine="709"/>
        <w:jc w:val="both"/>
        <w:rPr>
          <w:sz w:val="20"/>
          <w:szCs w:val="20"/>
        </w:rPr>
      </w:pPr>
      <w:r>
        <w:rPr>
          <w:color w:val="111111"/>
          <w:sz w:val="20"/>
          <w:szCs w:val="20"/>
        </w:rPr>
        <w:t>5.</w:t>
      </w:r>
      <w:r>
        <w:rPr>
          <w:color w:val="111111"/>
          <w:sz w:val="20"/>
          <w:szCs w:val="20"/>
        </w:rPr>
        <w:t>3.6. Работники при прохождении диспансеризации в порядке, предусмотренном </w:t>
      </w:r>
      <w:hyperlink r:id="rId11" w:anchor="/document/12191967/entry/464" w:history="1">
        <w:r>
          <w:rPr>
            <w:color w:val="111111"/>
            <w:sz w:val="20"/>
            <w:szCs w:val="20"/>
          </w:rPr>
          <w:t>законодательством</w:t>
        </w:r>
      </w:hyperlink>
      <w:r>
        <w:rPr>
          <w:color w:val="111111"/>
          <w:sz w:val="20"/>
          <w:szCs w:val="20"/>
        </w:rPr>
        <w:t xml:space="preserve"> в сфере охраны здоровья, имеют право на освобождение от работы на один рабочий день </w:t>
      </w:r>
      <w:r>
        <w:rPr>
          <w:color w:val="111111"/>
          <w:sz w:val="20"/>
          <w:szCs w:val="20"/>
        </w:rPr>
        <w:t>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Pr>
            <w:color w:val="111111"/>
            <w:sz w:val="20"/>
            <w:szCs w:val="20"/>
          </w:rPr>
          <w:t>части третьей</w:t>
        </w:r>
      </w:hyperlink>
      <w:r>
        <w:rPr>
          <w:color w:val="111111"/>
          <w:sz w:val="20"/>
          <w:szCs w:val="20"/>
        </w:rPr>
        <w:t> настоящей статьи, при прохождении диспансеризации в порядке, предусмотренном </w:t>
      </w:r>
      <w:hyperlink r:id="rId13" w:anchor="/document/12191967/entry/464" w:history="1">
        <w:r>
          <w:rPr>
            <w:color w:val="111111"/>
            <w:sz w:val="20"/>
            <w:szCs w:val="20"/>
          </w:rPr>
          <w:t>законодательством</w:t>
        </w:r>
      </w:hyperlink>
      <w:r>
        <w:rPr>
          <w:color w:val="111111"/>
          <w:sz w:val="20"/>
          <w:szCs w:val="20"/>
        </w:rPr>
        <w:t> в сфере охраны здоровья, имеют право на освобождение от работы на один рабочий день</w:t>
      </w:r>
      <w:r>
        <w:rPr>
          <w:color w:val="111111"/>
          <w:sz w:val="20"/>
          <w:szCs w:val="20"/>
        </w:rPr>
        <w:t xml:space="preserve"> один раз в год с сохранением за ними места работы (должности)</w:t>
      </w:r>
    </w:p>
    <w:p w:rsidR="00EA63FF" w:rsidRDefault="0015675F">
      <w:pPr>
        <w:tabs>
          <w:tab w:val="left" w:pos="1560"/>
        </w:tabs>
        <w:ind w:firstLine="709"/>
        <w:jc w:val="both"/>
        <w:rPr>
          <w:sz w:val="20"/>
          <w:szCs w:val="20"/>
        </w:rPr>
      </w:pPr>
      <w:r>
        <w:rPr>
          <w:color w:val="111111"/>
          <w:sz w:val="20"/>
          <w:szCs w:val="20"/>
        </w:rPr>
        <w:t>Работники, не достигшие </w:t>
      </w:r>
      <w:hyperlink r:id="rId14" w:anchor="/document/70552688/entry/6000" w:history="1">
        <w:r>
          <w:rPr>
            <w:color w:val="111111"/>
            <w:sz w:val="20"/>
            <w:szCs w:val="20"/>
          </w:rPr>
          <w:t>возраста</w:t>
        </w:r>
      </w:hyperlink>
      <w:r>
        <w:rPr>
          <w:color w:val="111111"/>
          <w:sz w:val="20"/>
          <w:szCs w:val="20"/>
        </w:rPr>
        <w:t>, дающего право на назначение пенсии по старости, в том числе досрочно, в течение п</w:t>
      </w:r>
      <w:r>
        <w:rPr>
          <w:color w:val="111111"/>
          <w:sz w:val="20"/>
          <w:szCs w:val="20"/>
        </w:rPr>
        <w:t>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Pr>
            <w:color w:val="111111"/>
            <w:sz w:val="20"/>
            <w:szCs w:val="20"/>
          </w:rPr>
          <w:t>з</w:t>
        </w:r>
        <w:r>
          <w:rPr>
            <w:color w:val="111111"/>
            <w:sz w:val="20"/>
            <w:szCs w:val="20"/>
          </w:rPr>
          <w:t>аконодательством</w:t>
        </w:r>
      </w:hyperlink>
      <w:r>
        <w:rPr>
          <w:color w:val="111111"/>
          <w:sz w:val="20"/>
          <w:szCs w:val="20"/>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A63FF" w:rsidRDefault="0015675F">
      <w:pPr>
        <w:tabs>
          <w:tab w:val="left" w:pos="1560"/>
        </w:tabs>
        <w:ind w:firstLine="709"/>
        <w:jc w:val="both"/>
        <w:rPr>
          <w:color w:val="111111"/>
          <w:sz w:val="20"/>
          <w:szCs w:val="20"/>
        </w:rPr>
      </w:pPr>
      <w:r>
        <w:rPr>
          <w:color w:val="111111"/>
          <w:sz w:val="20"/>
          <w:szCs w:val="20"/>
        </w:rPr>
        <w:t>Работник освобождается от работы для прохождения диспансеризации на ос</w:t>
      </w:r>
      <w:r>
        <w:rPr>
          <w:color w:val="111111"/>
          <w:sz w:val="20"/>
          <w:szCs w:val="20"/>
        </w:rPr>
        <w:t>новании его письменного заявления, при этом день (дни) освобождения от работы согласовывается (согласовываются) с работодателем.</w:t>
      </w:r>
    </w:p>
    <w:p w:rsidR="00EA63FF" w:rsidRDefault="0015675F">
      <w:pPr>
        <w:tabs>
          <w:tab w:val="left" w:pos="1560"/>
        </w:tabs>
        <w:ind w:firstLine="709"/>
        <w:jc w:val="both"/>
        <w:rPr>
          <w:color w:val="111111"/>
          <w:sz w:val="20"/>
          <w:szCs w:val="20"/>
        </w:rPr>
      </w:pPr>
      <w:r>
        <w:rPr>
          <w:color w:val="111111"/>
          <w:sz w:val="20"/>
          <w:szCs w:val="20"/>
        </w:rPr>
        <w:t xml:space="preserve">Работники обязаны предоставлять работодателю справки медицинских организаций, подтверждающие прохождение ими диспансеризации в </w:t>
      </w:r>
      <w:r>
        <w:rPr>
          <w:color w:val="111111"/>
          <w:sz w:val="20"/>
          <w:szCs w:val="20"/>
        </w:rPr>
        <w:t>день (дни) освобождения от работы, если это предусмотрено локальным нормативным актом.</w:t>
      </w:r>
    </w:p>
    <w:p w:rsidR="00EA63FF" w:rsidRDefault="0015675F">
      <w:pPr>
        <w:tabs>
          <w:tab w:val="left" w:pos="3533"/>
        </w:tabs>
        <w:jc w:val="both"/>
        <w:rPr>
          <w:b/>
          <w:iCs/>
          <w:sz w:val="20"/>
          <w:szCs w:val="20"/>
        </w:rPr>
      </w:pPr>
      <w:r>
        <w:rPr>
          <w:b/>
          <w:iCs/>
          <w:sz w:val="20"/>
          <w:szCs w:val="20"/>
        </w:rPr>
        <w:t>5.4. Выборный орган первичной профсоюзной организации обязуется:</w:t>
      </w:r>
    </w:p>
    <w:p w:rsidR="00EA63FF" w:rsidRDefault="00EA63FF">
      <w:pPr>
        <w:ind w:firstLine="709"/>
        <w:jc w:val="both"/>
        <w:rPr>
          <w:b/>
          <w:iCs/>
          <w:sz w:val="20"/>
          <w:szCs w:val="20"/>
        </w:rPr>
      </w:pPr>
    </w:p>
    <w:p w:rsidR="00EA63FF" w:rsidRDefault="0015675F">
      <w:pPr>
        <w:ind w:firstLine="709"/>
        <w:jc w:val="both"/>
        <w:rPr>
          <w:iCs/>
          <w:sz w:val="20"/>
          <w:szCs w:val="20"/>
        </w:rPr>
      </w:pPr>
      <w:r>
        <w:rPr>
          <w:iCs/>
          <w:sz w:val="20"/>
          <w:szCs w:val="20"/>
        </w:rPr>
        <w:t>5.4.1. Не позднее, чем за один месяц до принятия работодателем плана финансово-хозяйственной деятельнос</w:t>
      </w:r>
      <w:r>
        <w:rPr>
          <w:iCs/>
          <w:sz w:val="20"/>
          <w:szCs w:val="20"/>
        </w:rPr>
        <w:t>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EA63FF" w:rsidRDefault="0015675F">
      <w:pPr>
        <w:ind w:firstLine="709"/>
        <w:jc w:val="both"/>
        <w:rPr>
          <w:iCs/>
          <w:sz w:val="20"/>
          <w:szCs w:val="20"/>
        </w:rPr>
      </w:pPr>
      <w:r>
        <w:rPr>
          <w:iCs/>
          <w:sz w:val="20"/>
          <w:szCs w:val="20"/>
        </w:rPr>
        <w:t>5.4.2. Содействовать принятию и сохранению эффективных м</w:t>
      </w:r>
      <w:r>
        <w:rPr>
          <w:iCs/>
          <w:sz w:val="20"/>
          <w:szCs w:val="20"/>
        </w:rPr>
        <w:t>ер социальной поддержки различных категорий педагогических и иных работников образовательных организаций, а также неработающих пенсионеров</w:t>
      </w:r>
    </w:p>
    <w:p w:rsidR="00EA63FF" w:rsidRDefault="0015675F">
      <w:pPr>
        <w:ind w:firstLine="709"/>
        <w:jc w:val="both"/>
        <w:rPr>
          <w:iCs/>
          <w:color w:val="00B050"/>
          <w:sz w:val="20"/>
          <w:szCs w:val="20"/>
        </w:rPr>
      </w:pPr>
      <w:r>
        <w:rPr>
          <w:iCs/>
          <w:color w:val="00B050"/>
          <w:sz w:val="20"/>
          <w:szCs w:val="20"/>
        </w:rPr>
        <w:t xml:space="preserve"> </w:t>
      </w:r>
    </w:p>
    <w:p w:rsidR="00EA63FF" w:rsidRDefault="00EA63FF">
      <w:pPr>
        <w:pStyle w:val="32"/>
        <w:ind w:firstLine="709"/>
        <w:contextualSpacing/>
        <w:jc w:val="center"/>
        <w:outlineLvl w:val="0"/>
        <w:rPr>
          <w:b/>
          <w:bCs/>
          <w:caps/>
          <w:sz w:val="20"/>
          <w:szCs w:val="20"/>
        </w:rPr>
      </w:pPr>
    </w:p>
    <w:p w:rsidR="00EA63FF" w:rsidRDefault="00EA63FF">
      <w:pPr>
        <w:pStyle w:val="32"/>
        <w:ind w:firstLine="709"/>
        <w:contextualSpacing/>
        <w:jc w:val="center"/>
        <w:outlineLvl w:val="0"/>
        <w:rPr>
          <w:b/>
          <w:bCs/>
          <w:caps/>
          <w:sz w:val="20"/>
          <w:szCs w:val="20"/>
        </w:rPr>
      </w:pPr>
    </w:p>
    <w:p w:rsidR="00EA63FF" w:rsidRDefault="0015675F">
      <w:pPr>
        <w:pStyle w:val="32"/>
        <w:ind w:firstLine="709"/>
        <w:contextualSpacing/>
        <w:jc w:val="center"/>
        <w:outlineLvl w:val="0"/>
        <w:rPr>
          <w:b/>
          <w:bCs/>
          <w:caps/>
          <w:sz w:val="20"/>
          <w:szCs w:val="20"/>
        </w:rPr>
      </w:pPr>
      <w:r>
        <w:rPr>
          <w:b/>
          <w:bCs/>
          <w:caps/>
          <w:sz w:val="20"/>
          <w:szCs w:val="20"/>
          <w:lang w:val="en-US"/>
        </w:rPr>
        <w:t>VI</w:t>
      </w:r>
      <w:r>
        <w:rPr>
          <w:b/>
          <w:bCs/>
          <w:caps/>
          <w:sz w:val="20"/>
          <w:szCs w:val="20"/>
        </w:rPr>
        <w:t>. Условия и охрана труда</w:t>
      </w:r>
    </w:p>
    <w:p w:rsidR="00EA63FF" w:rsidRDefault="00EA63FF">
      <w:pPr>
        <w:pStyle w:val="32"/>
        <w:ind w:firstLine="709"/>
        <w:contextualSpacing/>
        <w:outlineLvl w:val="0"/>
        <w:rPr>
          <w:b/>
          <w:bCs/>
          <w:caps/>
          <w:sz w:val="20"/>
          <w:szCs w:val="20"/>
        </w:rPr>
      </w:pPr>
    </w:p>
    <w:p w:rsidR="00EA63FF" w:rsidRDefault="0015675F">
      <w:pPr>
        <w:ind w:firstLine="709"/>
        <w:contextualSpacing/>
        <w:jc w:val="both"/>
        <w:rPr>
          <w:sz w:val="20"/>
          <w:szCs w:val="20"/>
        </w:rPr>
      </w:pPr>
      <w:r>
        <w:rPr>
          <w:sz w:val="20"/>
          <w:szCs w:val="20"/>
        </w:rPr>
        <w:t xml:space="preserve">Стороны рассматривают охрану труда и здоровья работников </w:t>
      </w:r>
      <w:r>
        <w:rPr>
          <w:color w:val="000000"/>
          <w:sz w:val="20"/>
          <w:szCs w:val="20"/>
        </w:rPr>
        <w:t>образовательной организации</w:t>
      </w:r>
      <w:r>
        <w:rPr>
          <w:sz w:val="20"/>
          <w:szCs w:val="20"/>
        </w:rPr>
        <w:t xml:space="preserve"> в качестве одного из приоритетных направлений деятельности.</w:t>
      </w:r>
    </w:p>
    <w:p w:rsidR="00EA63FF" w:rsidRDefault="0015675F">
      <w:pPr>
        <w:pStyle w:val="3"/>
        <w:spacing w:after="0"/>
        <w:ind w:left="0" w:firstLine="709"/>
        <w:contextualSpacing/>
        <w:rPr>
          <w:b/>
          <w:bCs/>
          <w:sz w:val="20"/>
          <w:szCs w:val="20"/>
        </w:rPr>
      </w:pPr>
      <w:r>
        <w:rPr>
          <w:b/>
          <w:bCs/>
          <w:sz w:val="20"/>
          <w:szCs w:val="20"/>
        </w:rPr>
        <w:t>6.1.</w:t>
      </w:r>
      <w:r>
        <w:rPr>
          <w:rFonts w:eastAsia="Arial Unicode MS"/>
          <w:b/>
          <w:bCs/>
          <w:color w:val="000000"/>
          <w:kern w:val="2"/>
          <w:sz w:val="20"/>
          <w:szCs w:val="20"/>
        </w:rPr>
        <w:t> </w:t>
      </w:r>
      <w:r>
        <w:rPr>
          <w:b/>
          <w:bCs/>
          <w:sz w:val="20"/>
          <w:szCs w:val="20"/>
        </w:rPr>
        <w:t>Стороны совместно обязуются:</w:t>
      </w:r>
    </w:p>
    <w:p w:rsidR="00EA63FF" w:rsidRDefault="0015675F">
      <w:pPr>
        <w:ind w:firstLine="709"/>
        <w:contextualSpacing/>
        <w:jc w:val="both"/>
        <w:rPr>
          <w:color w:val="FF0000"/>
          <w:sz w:val="20"/>
          <w:szCs w:val="20"/>
        </w:rPr>
      </w:pPr>
      <w:r>
        <w:rPr>
          <w:color w:val="000000" w:themeColor="text1"/>
          <w:sz w:val="20"/>
          <w:szCs w:val="20"/>
        </w:rPr>
        <w:t>6.1.1.</w:t>
      </w:r>
      <w:r>
        <w:rPr>
          <w:rFonts w:eastAsia="Arial Unicode MS"/>
          <w:color w:val="000000" w:themeColor="text1"/>
          <w:kern w:val="2"/>
          <w:sz w:val="20"/>
          <w:szCs w:val="20"/>
        </w:rPr>
        <w:t> </w:t>
      </w:r>
      <w:r>
        <w:rPr>
          <w:sz w:val="20"/>
          <w:szCs w:val="20"/>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w:t>
      </w:r>
      <w:r>
        <w:rPr>
          <w:sz w:val="20"/>
          <w:szCs w:val="20"/>
        </w:rPr>
        <w:t xml:space="preserve"> травматизма и профессиональных заболеваний, ежегодно заключать соглашение по охране труда </w:t>
      </w:r>
      <w:r>
        <w:rPr>
          <w:iCs/>
          <w:sz w:val="20"/>
          <w:szCs w:val="20"/>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w:t>
      </w:r>
      <w:r>
        <w:rPr>
          <w:iCs/>
          <w:sz w:val="20"/>
          <w:szCs w:val="20"/>
        </w:rPr>
        <w:t>рофессиональных рисков либо недопущению повышения их уровней.</w:t>
      </w:r>
    </w:p>
    <w:p w:rsidR="00EA63FF" w:rsidRDefault="0015675F">
      <w:pPr>
        <w:pStyle w:val="3"/>
        <w:spacing w:after="0"/>
        <w:ind w:left="0" w:firstLine="709"/>
        <w:contextualSpacing/>
        <w:rPr>
          <w:sz w:val="20"/>
          <w:szCs w:val="20"/>
        </w:rPr>
      </w:pPr>
      <w:r>
        <w:rPr>
          <w:sz w:val="20"/>
          <w:szCs w:val="20"/>
        </w:rPr>
        <w:t>6.1.2.</w:t>
      </w:r>
      <w:r>
        <w:rPr>
          <w:rFonts w:eastAsia="Arial Unicode MS"/>
          <w:color w:val="000000"/>
          <w:kern w:val="2"/>
          <w:sz w:val="20"/>
          <w:szCs w:val="20"/>
        </w:rPr>
        <w:t> </w:t>
      </w:r>
      <w:r>
        <w:rPr>
          <w:sz w:val="20"/>
          <w:szCs w:val="20"/>
        </w:rPr>
        <w:t>Обеспечивать:</w:t>
      </w:r>
    </w:p>
    <w:p w:rsidR="00EA63FF" w:rsidRDefault="0015675F">
      <w:pPr>
        <w:pStyle w:val="3"/>
        <w:spacing w:after="0"/>
        <w:ind w:left="0" w:firstLine="709"/>
        <w:contextualSpacing/>
        <w:jc w:val="both"/>
        <w:rPr>
          <w:sz w:val="20"/>
          <w:szCs w:val="20"/>
        </w:rPr>
      </w:pPr>
      <w:r>
        <w:rPr>
          <w:color w:val="000000" w:themeColor="text1"/>
          <w:sz w:val="20"/>
          <w:szCs w:val="20"/>
        </w:rPr>
        <w:t>делегирование своих</w:t>
      </w:r>
      <w:r>
        <w:rPr>
          <w:color w:val="00B050"/>
          <w:sz w:val="20"/>
          <w:szCs w:val="20"/>
        </w:rPr>
        <w:t xml:space="preserve"> </w:t>
      </w:r>
      <w:r>
        <w:rPr>
          <w:sz w:val="20"/>
          <w:szCs w:val="20"/>
        </w:rPr>
        <w:t>представителей в формируемую на паритетной основе комиссию по охране труда;</w:t>
      </w:r>
    </w:p>
    <w:p w:rsidR="00EA63FF" w:rsidRDefault="0015675F">
      <w:pPr>
        <w:pStyle w:val="3"/>
        <w:spacing w:after="0"/>
        <w:ind w:left="0" w:firstLine="709"/>
        <w:contextualSpacing/>
        <w:jc w:val="both"/>
        <w:rPr>
          <w:color w:val="000000" w:themeColor="text1"/>
          <w:sz w:val="20"/>
          <w:szCs w:val="20"/>
        </w:rPr>
      </w:pPr>
      <w:r>
        <w:rPr>
          <w:sz w:val="20"/>
          <w:szCs w:val="20"/>
        </w:rPr>
        <w:t xml:space="preserve">работу комиссий: по охране труда, по проведению специальной оценки условий труда, по проверке знаний </w:t>
      </w:r>
      <w:r>
        <w:rPr>
          <w:color w:val="000000" w:themeColor="text1"/>
          <w:sz w:val="20"/>
          <w:szCs w:val="20"/>
        </w:rPr>
        <w:t>требований</w:t>
      </w:r>
      <w:r>
        <w:rPr>
          <w:sz w:val="20"/>
          <w:szCs w:val="20"/>
        </w:rPr>
        <w:t xml:space="preserve"> охраны труда; по расследованию несчастных случаев на производстве; по контролю за состояни</w:t>
      </w:r>
      <w:r>
        <w:rPr>
          <w:color w:val="000000" w:themeColor="text1"/>
          <w:sz w:val="20"/>
          <w:szCs w:val="20"/>
        </w:rPr>
        <w:t>ем зданий и сооружений</w:t>
      </w:r>
      <w:r>
        <w:rPr>
          <w:sz w:val="20"/>
          <w:szCs w:val="20"/>
        </w:rPr>
        <w:t>; по проверке образовательной ор</w:t>
      </w:r>
      <w:r>
        <w:rPr>
          <w:sz w:val="20"/>
          <w:szCs w:val="20"/>
        </w:rPr>
        <w:t xml:space="preserve">ганизации на готовность к новому учебному году </w:t>
      </w:r>
      <w:r>
        <w:rPr>
          <w:color w:val="00B050"/>
          <w:sz w:val="20"/>
          <w:szCs w:val="20"/>
        </w:rPr>
        <w:t>(</w:t>
      </w:r>
      <w:r>
        <w:rPr>
          <w:color w:val="000000" w:themeColor="text1"/>
          <w:sz w:val="20"/>
          <w:szCs w:val="20"/>
        </w:rPr>
        <w:t>приёмке кабинетов, пищеблока, спортивных сооружений, территории) и др.;</w:t>
      </w:r>
    </w:p>
    <w:p w:rsidR="00EA63FF" w:rsidRDefault="0015675F">
      <w:pPr>
        <w:pStyle w:val="3"/>
        <w:spacing w:after="0"/>
        <w:ind w:left="0" w:firstLine="709"/>
        <w:contextualSpacing/>
        <w:jc w:val="both"/>
        <w:rPr>
          <w:sz w:val="20"/>
          <w:szCs w:val="20"/>
        </w:rPr>
      </w:pPr>
      <w:r>
        <w:rPr>
          <w:sz w:val="20"/>
          <w:szCs w:val="20"/>
        </w:rPr>
        <w:t>работу по выявлению опасностей и управлению профессиональными рисками;</w:t>
      </w:r>
    </w:p>
    <w:p w:rsidR="00EA63FF" w:rsidRDefault="0015675F">
      <w:pPr>
        <w:pStyle w:val="3"/>
        <w:spacing w:after="0"/>
        <w:ind w:left="0" w:firstLine="709"/>
        <w:contextualSpacing/>
        <w:rPr>
          <w:sz w:val="20"/>
          <w:szCs w:val="20"/>
        </w:rPr>
      </w:pPr>
      <w:r>
        <w:rPr>
          <w:sz w:val="20"/>
          <w:szCs w:val="20"/>
        </w:rPr>
        <w:t xml:space="preserve">своевременное </w:t>
      </w:r>
      <w:r>
        <w:rPr>
          <w:color w:val="000000" w:themeColor="text1"/>
          <w:sz w:val="20"/>
          <w:szCs w:val="20"/>
        </w:rPr>
        <w:t>и полное</w:t>
      </w:r>
      <w:r>
        <w:rPr>
          <w:color w:val="00B050"/>
          <w:sz w:val="20"/>
          <w:szCs w:val="20"/>
        </w:rPr>
        <w:t xml:space="preserve"> </w:t>
      </w:r>
      <w:r>
        <w:rPr>
          <w:sz w:val="20"/>
          <w:szCs w:val="20"/>
        </w:rPr>
        <w:t>расследование несчастных случаев;</w:t>
      </w:r>
    </w:p>
    <w:p w:rsidR="00EA63FF" w:rsidRDefault="0015675F">
      <w:pPr>
        <w:pStyle w:val="3"/>
        <w:spacing w:after="0"/>
        <w:ind w:left="0" w:firstLine="709"/>
        <w:contextualSpacing/>
        <w:rPr>
          <w:sz w:val="20"/>
          <w:szCs w:val="20"/>
        </w:rPr>
      </w:pPr>
      <w:r>
        <w:rPr>
          <w:sz w:val="20"/>
          <w:szCs w:val="20"/>
        </w:rPr>
        <w:t>оказание</w:t>
      </w:r>
      <w:r>
        <w:rPr>
          <w:sz w:val="20"/>
          <w:szCs w:val="20"/>
        </w:rPr>
        <w:t xml:space="preserve"> материальной помощи пострадавшим на производстве.</w:t>
      </w:r>
    </w:p>
    <w:p w:rsidR="00EA63FF" w:rsidRDefault="0015675F">
      <w:pPr>
        <w:pStyle w:val="3"/>
        <w:spacing w:after="0"/>
        <w:ind w:left="0" w:firstLine="709"/>
        <w:contextualSpacing/>
        <w:jc w:val="both"/>
        <w:rPr>
          <w:sz w:val="20"/>
          <w:szCs w:val="20"/>
        </w:rPr>
      </w:pPr>
      <w:r>
        <w:rPr>
          <w:sz w:val="20"/>
          <w:szCs w:val="20"/>
        </w:rPr>
        <w:t>6.1.3.</w:t>
      </w:r>
      <w:r>
        <w:rPr>
          <w:rFonts w:eastAsia="Arial Unicode MS"/>
          <w:kern w:val="2"/>
          <w:sz w:val="20"/>
          <w:szCs w:val="20"/>
        </w:rPr>
        <w:t> </w:t>
      </w:r>
      <w:r>
        <w:rPr>
          <w:sz w:val="20"/>
          <w:szCs w:val="20"/>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EA63FF" w:rsidRDefault="0015675F">
      <w:pPr>
        <w:pStyle w:val="3"/>
        <w:spacing w:after="0"/>
        <w:ind w:left="0" w:firstLine="709"/>
        <w:contextualSpacing/>
        <w:jc w:val="both"/>
        <w:rPr>
          <w:color w:val="000000" w:themeColor="text1"/>
          <w:sz w:val="20"/>
          <w:szCs w:val="20"/>
        </w:rPr>
      </w:pPr>
      <w:r>
        <w:rPr>
          <w:sz w:val="20"/>
          <w:szCs w:val="20"/>
        </w:rPr>
        <w:t>6.1.4.</w:t>
      </w:r>
      <w:r>
        <w:rPr>
          <w:rFonts w:eastAsia="Arial Unicode MS"/>
          <w:kern w:val="2"/>
          <w:sz w:val="20"/>
          <w:szCs w:val="20"/>
        </w:rPr>
        <w:t> </w:t>
      </w:r>
      <w:r>
        <w:rPr>
          <w:color w:val="000000" w:themeColor="text1"/>
          <w:sz w:val="20"/>
          <w:szCs w:val="20"/>
        </w:rPr>
        <w:t>Обеспечивать в</w:t>
      </w:r>
      <w:r>
        <w:rPr>
          <w:color w:val="000000" w:themeColor="text1"/>
          <w:sz w:val="20"/>
          <w:szCs w:val="20"/>
        </w:rPr>
        <w:t>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w:t>
      </w:r>
      <w:r>
        <w:rPr>
          <w:color w:val="000000" w:themeColor="text1"/>
          <w:sz w:val="20"/>
          <w:szCs w:val="20"/>
        </w:rPr>
        <w:t xml:space="preserve">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A63FF" w:rsidRDefault="0015675F">
      <w:pPr>
        <w:pStyle w:val="3"/>
        <w:spacing w:after="0"/>
        <w:ind w:left="0" w:firstLine="709"/>
        <w:contextualSpacing/>
        <w:jc w:val="both"/>
        <w:rPr>
          <w:color w:val="000000" w:themeColor="text1"/>
          <w:sz w:val="20"/>
          <w:szCs w:val="20"/>
        </w:rPr>
      </w:pPr>
      <w:r>
        <w:rPr>
          <w:sz w:val="20"/>
          <w:szCs w:val="20"/>
        </w:rPr>
        <w:t>6.1.5</w:t>
      </w:r>
      <w:r>
        <w:rPr>
          <w:color w:val="000000" w:themeColor="text1"/>
          <w:sz w:val="20"/>
          <w:szCs w:val="20"/>
        </w:rPr>
        <w:t>.</w:t>
      </w:r>
      <w:r>
        <w:rPr>
          <w:rFonts w:eastAsia="Arial Unicode MS"/>
          <w:color w:val="000000" w:themeColor="text1"/>
          <w:kern w:val="2"/>
          <w:sz w:val="20"/>
          <w:szCs w:val="20"/>
        </w:rPr>
        <w:t> </w:t>
      </w:r>
      <w:r>
        <w:rPr>
          <w:color w:val="000000" w:themeColor="text1"/>
          <w:sz w:val="20"/>
          <w:szCs w:val="20"/>
        </w:rPr>
        <w:t>Организовывать проведение комплексных, тематических и целевых проверок в образовательной</w:t>
      </w:r>
      <w:r>
        <w:rPr>
          <w:color w:val="000000" w:themeColor="text1"/>
          <w:sz w:val="20"/>
          <w:szCs w:val="20"/>
        </w:rPr>
        <w:t xml:space="preserve"> организации по вопросам охраны труда с последующим обсуждением на заседаниях комиссии по охране труда.</w:t>
      </w:r>
    </w:p>
    <w:p w:rsidR="00EA63FF" w:rsidRDefault="0015675F">
      <w:pPr>
        <w:ind w:firstLine="709"/>
        <w:contextualSpacing/>
        <w:jc w:val="both"/>
        <w:rPr>
          <w:b/>
          <w:bCs/>
          <w:sz w:val="20"/>
          <w:szCs w:val="20"/>
        </w:rPr>
      </w:pPr>
      <w:r>
        <w:rPr>
          <w:b/>
          <w:bCs/>
          <w:sz w:val="20"/>
          <w:szCs w:val="20"/>
        </w:rPr>
        <w:t>6.2.</w:t>
      </w:r>
      <w:r>
        <w:rPr>
          <w:rFonts w:eastAsia="Arial Unicode MS"/>
          <w:b/>
          <w:bCs/>
          <w:color w:val="000000"/>
          <w:kern w:val="2"/>
          <w:sz w:val="20"/>
          <w:szCs w:val="20"/>
        </w:rPr>
        <w:t> </w:t>
      </w:r>
      <w:r>
        <w:rPr>
          <w:b/>
          <w:bCs/>
          <w:sz w:val="20"/>
          <w:szCs w:val="20"/>
        </w:rPr>
        <w:t>Работодатель обязуется:</w:t>
      </w:r>
    </w:p>
    <w:p w:rsidR="00EA63FF" w:rsidRDefault="0015675F">
      <w:pPr>
        <w:ind w:firstLine="709"/>
        <w:jc w:val="both"/>
        <w:rPr>
          <w:sz w:val="20"/>
          <w:szCs w:val="20"/>
        </w:rPr>
      </w:pPr>
      <w:r>
        <w:rPr>
          <w:sz w:val="20"/>
          <w:szCs w:val="20"/>
        </w:rPr>
        <w:t>6.2.1. Обеспечивать безопасные и здоровые условия труда.</w:t>
      </w:r>
    </w:p>
    <w:p w:rsidR="00EA63FF" w:rsidRDefault="0015675F">
      <w:pPr>
        <w:tabs>
          <w:tab w:val="left" w:pos="993"/>
        </w:tabs>
        <w:ind w:firstLine="709"/>
        <w:contextualSpacing/>
        <w:jc w:val="both"/>
        <w:rPr>
          <w:bCs/>
          <w:iCs/>
          <w:sz w:val="20"/>
          <w:szCs w:val="20"/>
        </w:rPr>
      </w:pPr>
      <w:r>
        <w:rPr>
          <w:iCs/>
          <w:sz w:val="20"/>
          <w:szCs w:val="20"/>
        </w:rPr>
        <w:t>6.2.2. Обеспечивать функционирование системы управления охраной тр</w:t>
      </w:r>
      <w:r>
        <w:rPr>
          <w:iCs/>
          <w:sz w:val="20"/>
          <w:szCs w:val="20"/>
        </w:rPr>
        <w:t xml:space="preserve">уда образовательной организации в соответствии с требованиями ст. </w:t>
      </w:r>
      <w:r>
        <w:rPr>
          <w:iCs/>
          <w:color w:val="000000" w:themeColor="text1"/>
          <w:sz w:val="20"/>
          <w:szCs w:val="20"/>
        </w:rPr>
        <w:t>217</w:t>
      </w:r>
      <w:r>
        <w:rPr>
          <w:iCs/>
          <w:sz w:val="20"/>
          <w:szCs w:val="20"/>
        </w:rPr>
        <w:t xml:space="preserve"> ТК РФ. </w:t>
      </w:r>
      <w:r>
        <w:rPr>
          <w:bCs/>
          <w:iCs/>
          <w:sz w:val="20"/>
          <w:szCs w:val="20"/>
        </w:rPr>
        <w:t>С этой целью, разработать и утвердить положение о системе управления охраной труда.</w:t>
      </w:r>
    </w:p>
    <w:p w:rsidR="00EA63FF" w:rsidRDefault="0015675F">
      <w:pPr>
        <w:tabs>
          <w:tab w:val="left" w:pos="993"/>
        </w:tabs>
        <w:ind w:firstLine="709"/>
        <w:contextualSpacing/>
        <w:jc w:val="both"/>
        <w:rPr>
          <w:color w:val="000000" w:themeColor="text1"/>
          <w:sz w:val="20"/>
          <w:szCs w:val="20"/>
        </w:rPr>
      </w:pPr>
      <w:r>
        <w:rPr>
          <w:sz w:val="20"/>
          <w:szCs w:val="20"/>
        </w:rPr>
        <w:t xml:space="preserve">6.2.3. </w:t>
      </w:r>
      <w:r>
        <w:rPr>
          <w:iCs/>
          <w:sz w:val="20"/>
          <w:szCs w:val="20"/>
        </w:rPr>
        <w:t xml:space="preserve">Осуществлять финансирование мероприятий по охране труда, в том числе: обучение </w:t>
      </w:r>
      <w:r>
        <w:rPr>
          <w:bCs/>
          <w:iCs/>
          <w:sz w:val="20"/>
          <w:szCs w:val="20"/>
        </w:rPr>
        <w:t>по охране</w:t>
      </w:r>
      <w:r>
        <w:rPr>
          <w:bCs/>
          <w:iCs/>
          <w:sz w:val="20"/>
          <w:szCs w:val="20"/>
        </w:rPr>
        <w:t xml:space="preserve"> труда</w:t>
      </w:r>
      <w:r>
        <w:rPr>
          <w:iCs/>
          <w:sz w:val="20"/>
          <w:szCs w:val="20"/>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0"/>
          <w:szCs w:val="20"/>
        </w:rPr>
        <w:t xml:space="preserve">и иные мероприятия из всех источников финансирования </w:t>
      </w:r>
      <w:r>
        <w:rPr>
          <w:color w:val="000000" w:themeColor="text1"/>
          <w:sz w:val="20"/>
          <w:szCs w:val="20"/>
        </w:rPr>
        <w:t xml:space="preserve">в размере не ниже установленных ст. 225 ТК РФ. </w:t>
      </w:r>
    </w:p>
    <w:p w:rsidR="00EA63FF" w:rsidRDefault="0015675F">
      <w:pPr>
        <w:ind w:firstLine="709"/>
        <w:contextualSpacing/>
        <w:jc w:val="both"/>
        <w:rPr>
          <w:sz w:val="20"/>
          <w:szCs w:val="20"/>
        </w:rPr>
      </w:pPr>
      <w:r>
        <w:rPr>
          <w:spacing w:val="-6"/>
          <w:sz w:val="20"/>
          <w:szCs w:val="20"/>
        </w:rPr>
        <w:t>6.2.4.</w:t>
      </w:r>
      <w:r>
        <w:rPr>
          <w:rFonts w:eastAsia="Arial Unicode MS"/>
          <w:color w:val="000000"/>
          <w:kern w:val="2"/>
          <w:sz w:val="20"/>
          <w:szCs w:val="20"/>
        </w:rPr>
        <w:t> </w:t>
      </w:r>
      <w:r>
        <w:rPr>
          <w:sz w:val="20"/>
          <w:szCs w:val="20"/>
        </w:rPr>
        <w:t>Использовать в ка</w:t>
      </w:r>
      <w:r>
        <w:rPr>
          <w:sz w:val="20"/>
          <w:szCs w:val="20"/>
        </w:rPr>
        <w:t xml:space="preserve">честве дополнительного источника финансирования мероприятий по охране труда возможность возврата части сумм страховых взносов </w:t>
      </w:r>
      <w:r>
        <w:rPr>
          <w:bCs/>
          <w:sz w:val="20"/>
          <w:szCs w:val="20"/>
        </w:rPr>
        <w:t xml:space="preserve">(до </w:t>
      </w:r>
      <w:r>
        <w:rPr>
          <w:b/>
          <w:bCs/>
          <w:sz w:val="20"/>
          <w:szCs w:val="20"/>
        </w:rPr>
        <w:t>30</w:t>
      </w:r>
      <w:r>
        <w:rPr>
          <w:bCs/>
          <w:sz w:val="20"/>
          <w:szCs w:val="20"/>
        </w:rPr>
        <w:t xml:space="preserve"> процентов)</w:t>
      </w:r>
      <w:r>
        <w:rPr>
          <w:sz w:val="20"/>
          <w:szCs w:val="20"/>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EA63FF" w:rsidRDefault="0015675F">
      <w:pPr>
        <w:ind w:firstLine="709"/>
        <w:contextualSpacing/>
        <w:jc w:val="both"/>
        <w:rPr>
          <w:b/>
          <w:i/>
          <w:strike/>
          <w:sz w:val="20"/>
          <w:szCs w:val="20"/>
        </w:rPr>
      </w:pPr>
      <w:r>
        <w:rPr>
          <w:sz w:val="20"/>
          <w:szCs w:val="20"/>
        </w:rPr>
        <w:t>6.2.5. Обеспечить ведение реестра (перечня) нормативных правовых актов (в том числе с использованием электронных</w:t>
      </w:r>
      <w:r>
        <w:rPr>
          <w:sz w:val="20"/>
          <w:szCs w:val="20"/>
        </w:rPr>
        <w:t xml:space="preserve">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A63FF" w:rsidRDefault="0015675F">
      <w:pPr>
        <w:pStyle w:val="afff"/>
        <w:ind w:firstLine="709"/>
        <w:contextualSpacing/>
        <w:jc w:val="both"/>
        <w:rPr>
          <w:sz w:val="20"/>
          <w:szCs w:val="20"/>
        </w:rPr>
      </w:pPr>
      <w:r>
        <w:rPr>
          <w:sz w:val="20"/>
          <w:szCs w:val="20"/>
        </w:rPr>
        <w:t>6.2.6.</w:t>
      </w:r>
      <w:r>
        <w:rPr>
          <w:rFonts w:eastAsia="Arial Unicode MS"/>
          <w:color w:val="000000"/>
          <w:kern w:val="2"/>
          <w:sz w:val="20"/>
          <w:szCs w:val="20"/>
        </w:rPr>
        <w:t> </w:t>
      </w:r>
      <w:r>
        <w:rPr>
          <w:sz w:val="20"/>
          <w:szCs w:val="20"/>
        </w:rPr>
        <w:t>Проводить обучение безопасным методам и прие</w:t>
      </w:r>
      <w:r>
        <w:rPr>
          <w:sz w:val="20"/>
          <w:szCs w:val="20"/>
        </w:rPr>
        <w:t>мам выполнения работ по охране труда, оказанию первой помощи пострадавшим, правильному применению средств индивидуальной защиты</w:t>
      </w:r>
      <w:r>
        <w:rPr>
          <w:color w:val="00B050"/>
          <w:sz w:val="20"/>
          <w:szCs w:val="20"/>
        </w:rPr>
        <w:t>.</w:t>
      </w:r>
      <w:r>
        <w:rPr>
          <w:sz w:val="20"/>
          <w:szCs w:val="20"/>
        </w:rPr>
        <w:t xml:space="preserve"> Проводить инструктажи по охране труда, стажировку на рабочих местах и проверки знаний требований охраны труда</w:t>
      </w:r>
      <w:r>
        <w:rPr>
          <w:color w:val="00B050"/>
          <w:sz w:val="20"/>
          <w:szCs w:val="20"/>
        </w:rPr>
        <w:t xml:space="preserve">. </w:t>
      </w:r>
      <w:r>
        <w:rPr>
          <w:sz w:val="20"/>
          <w:szCs w:val="20"/>
        </w:rPr>
        <w:t>Не допускать к р</w:t>
      </w:r>
      <w:r>
        <w:rPr>
          <w:sz w:val="20"/>
          <w:szCs w:val="20"/>
        </w:rPr>
        <w:t>аботе лиц, не прошедших в установленном порядке указанные обучение, инструктаж и проверку знаний требований охраны труда.</w:t>
      </w:r>
    </w:p>
    <w:p w:rsidR="00EA63FF" w:rsidRDefault="0015675F">
      <w:pPr>
        <w:pStyle w:val="afff"/>
        <w:ind w:firstLine="709"/>
        <w:contextualSpacing/>
        <w:jc w:val="both"/>
        <w:rPr>
          <w:sz w:val="20"/>
          <w:szCs w:val="20"/>
        </w:rPr>
      </w:pPr>
      <w:r>
        <w:rPr>
          <w:sz w:val="20"/>
          <w:szCs w:val="20"/>
        </w:rPr>
        <w:t>Обеспечивать проведение в установленном законодательством порядке профессиональной гигиенической подготовки и аттестации должностных л</w:t>
      </w:r>
      <w:r>
        <w:rPr>
          <w:sz w:val="20"/>
          <w:szCs w:val="20"/>
        </w:rPr>
        <w:t>иц и работников образовательной организации.</w:t>
      </w:r>
    </w:p>
    <w:p w:rsidR="00EA63FF" w:rsidRDefault="0015675F">
      <w:pPr>
        <w:ind w:firstLine="709"/>
        <w:jc w:val="both"/>
        <w:rPr>
          <w:sz w:val="20"/>
          <w:szCs w:val="20"/>
        </w:rPr>
      </w:pPr>
      <w:r>
        <w:rPr>
          <w:sz w:val="20"/>
          <w:szCs w:val="20"/>
        </w:rPr>
        <w:t xml:space="preserve">6.2.7. Обеспечить наличие правил, инструкций по охране труда и других обязательных материалов на рабочих местах. </w:t>
      </w:r>
    </w:p>
    <w:p w:rsidR="00EA63FF" w:rsidRDefault="0015675F">
      <w:pPr>
        <w:ind w:firstLine="709"/>
        <w:jc w:val="both"/>
        <w:rPr>
          <w:bCs/>
          <w:sz w:val="20"/>
          <w:szCs w:val="20"/>
        </w:rPr>
      </w:pPr>
      <w:r>
        <w:rPr>
          <w:sz w:val="20"/>
          <w:szCs w:val="20"/>
        </w:rPr>
        <w:t xml:space="preserve">6.2.8. Разработать и утвердить инструкции по охране труда по видам работ </w:t>
      </w:r>
      <w:r>
        <w:rPr>
          <w:color w:val="000000" w:themeColor="text1"/>
          <w:sz w:val="20"/>
          <w:szCs w:val="20"/>
        </w:rPr>
        <w:t>и должностям (профессиям</w:t>
      </w:r>
      <w:r>
        <w:rPr>
          <w:color w:val="000000" w:themeColor="text1"/>
          <w:sz w:val="20"/>
          <w:szCs w:val="20"/>
        </w:rPr>
        <w:t xml:space="preserve">) в соответствии </w:t>
      </w:r>
      <w:r>
        <w:rPr>
          <w:sz w:val="20"/>
          <w:szCs w:val="20"/>
        </w:rPr>
        <w:t xml:space="preserve">со штатным расписанием и согласовать их с выборным органом первичной профсоюзной организацией. </w:t>
      </w:r>
      <w:r>
        <w:rPr>
          <w:bCs/>
          <w:sz w:val="20"/>
          <w:szCs w:val="20"/>
        </w:rPr>
        <w:t>Организовать работу по контролю за их соответствием действующим требованиям охраны труда, а также, в случае необходимости, по приведению их в со</w:t>
      </w:r>
      <w:r>
        <w:rPr>
          <w:bCs/>
          <w:sz w:val="20"/>
          <w:szCs w:val="20"/>
        </w:rPr>
        <w:t>ответствие с действующим законодательством.</w:t>
      </w:r>
    </w:p>
    <w:p w:rsidR="00EA63FF" w:rsidRDefault="0015675F">
      <w:pPr>
        <w:pStyle w:val="afff"/>
        <w:ind w:firstLine="709"/>
        <w:contextualSpacing/>
        <w:jc w:val="both"/>
        <w:rPr>
          <w:sz w:val="20"/>
          <w:szCs w:val="20"/>
        </w:rPr>
      </w:pPr>
      <w:r>
        <w:rPr>
          <w:sz w:val="20"/>
          <w:szCs w:val="20"/>
        </w:rPr>
        <w:t>6.2.9.</w:t>
      </w:r>
      <w:r>
        <w:rPr>
          <w:rFonts w:eastAsia="Arial Unicode MS"/>
          <w:color w:val="000000"/>
          <w:kern w:val="2"/>
          <w:sz w:val="20"/>
          <w:szCs w:val="20"/>
        </w:rPr>
        <w:t> </w:t>
      </w:r>
      <w:r>
        <w:rPr>
          <w:sz w:val="20"/>
          <w:szCs w:val="20"/>
        </w:rPr>
        <w:t xml:space="preserve">Проводить в установленном законодательством Российской Федерации порядке специальную оценку условий труда на </w:t>
      </w:r>
      <w:r>
        <w:rPr>
          <w:bCs/>
          <w:sz w:val="20"/>
          <w:szCs w:val="20"/>
        </w:rPr>
        <w:t xml:space="preserve">всех </w:t>
      </w:r>
      <w:r>
        <w:rPr>
          <w:sz w:val="20"/>
          <w:szCs w:val="20"/>
        </w:rPr>
        <w:t>рабочих местах.</w:t>
      </w:r>
    </w:p>
    <w:p w:rsidR="00EA63FF" w:rsidRDefault="0015675F">
      <w:pPr>
        <w:ind w:firstLine="709"/>
        <w:contextualSpacing/>
        <w:jc w:val="both"/>
        <w:rPr>
          <w:sz w:val="20"/>
          <w:szCs w:val="20"/>
        </w:rPr>
      </w:pPr>
      <w:r>
        <w:rPr>
          <w:sz w:val="20"/>
          <w:szCs w:val="20"/>
        </w:rPr>
        <w:lastRenderedPageBreak/>
        <w:t>Обеспечив</w:t>
      </w:r>
      <w:r>
        <w:rPr>
          <w:bCs/>
          <w:sz w:val="20"/>
          <w:szCs w:val="20"/>
        </w:rPr>
        <w:t>ать</w:t>
      </w:r>
      <w:r>
        <w:rPr>
          <w:sz w:val="20"/>
          <w:szCs w:val="20"/>
        </w:rPr>
        <w:t xml:space="preserve"> реализацию мероприятий, направленных на улучшение условий труд</w:t>
      </w:r>
      <w:r>
        <w:rPr>
          <w:sz w:val="20"/>
          <w:szCs w:val="20"/>
        </w:rPr>
        <w:t>а работников, по результатам проведенной специальной оценки условий труда.</w:t>
      </w:r>
    </w:p>
    <w:p w:rsidR="00EA63FF" w:rsidRDefault="0015675F">
      <w:pPr>
        <w:shd w:val="clear" w:color="auto" w:fill="FFFFFF"/>
        <w:tabs>
          <w:tab w:val="left" w:pos="835"/>
          <w:tab w:val="left" w:pos="993"/>
        </w:tabs>
        <w:ind w:firstLine="709"/>
        <w:contextualSpacing/>
        <w:jc w:val="both"/>
        <w:rPr>
          <w:sz w:val="20"/>
          <w:szCs w:val="20"/>
        </w:rPr>
      </w:pPr>
      <w:r>
        <w:rPr>
          <w:sz w:val="20"/>
          <w:szCs w:val="20"/>
        </w:rPr>
        <w:t xml:space="preserve">6.2.10. </w:t>
      </w:r>
      <w:r>
        <w:rPr>
          <w:iCs/>
          <w:sz w:val="20"/>
          <w:szCs w:val="20"/>
        </w:rPr>
        <w:t>Предоставлять гарантии и</w:t>
      </w:r>
      <w:r>
        <w:rPr>
          <w:sz w:val="20"/>
          <w:szCs w:val="20"/>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A63FF" w:rsidRDefault="0015675F">
      <w:pPr>
        <w:tabs>
          <w:tab w:val="left" w:pos="993"/>
        </w:tabs>
        <w:ind w:firstLine="709"/>
        <w:contextualSpacing/>
        <w:jc w:val="both"/>
        <w:rPr>
          <w:sz w:val="20"/>
          <w:szCs w:val="20"/>
        </w:rPr>
      </w:pPr>
      <w:r>
        <w:rPr>
          <w:bCs/>
          <w:sz w:val="20"/>
          <w:szCs w:val="20"/>
        </w:rPr>
        <w:t>Сохранять за работником</w:t>
      </w:r>
      <w:r>
        <w:rPr>
          <w:sz w:val="20"/>
          <w:szCs w:val="20"/>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A63FF" w:rsidRDefault="0015675F">
      <w:pPr>
        <w:ind w:firstLine="709"/>
        <w:contextualSpacing/>
        <w:jc w:val="both"/>
        <w:rPr>
          <w:sz w:val="20"/>
          <w:szCs w:val="20"/>
        </w:rPr>
      </w:pPr>
      <w:r>
        <w:rPr>
          <w:sz w:val="20"/>
          <w:szCs w:val="20"/>
        </w:rPr>
        <w:t xml:space="preserve">6.2.11. Обеспечить реализацию мероприятий по оценке </w:t>
      </w:r>
      <w:r>
        <w:rPr>
          <w:sz w:val="20"/>
          <w:szCs w:val="20"/>
        </w:rPr>
        <w:t>и управлению профессиональными рисками.</w:t>
      </w:r>
    </w:p>
    <w:p w:rsidR="00EA63FF" w:rsidRDefault="0015675F">
      <w:pPr>
        <w:ind w:firstLine="709"/>
        <w:contextualSpacing/>
        <w:jc w:val="both"/>
        <w:rPr>
          <w:sz w:val="20"/>
          <w:szCs w:val="20"/>
        </w:rPr>
      </w:pPr>
      <w:r>
        <w:rPr>
          <w:sz w:val="20"/>
          <w:szCs w:val="20"/>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w:t>
      </w:r>
      <w:r>
        <w:rPr>
          <w:sz w:val="20"/>
          <w:szCs w:val="20"/>
        </w:rPr>
        <w:t>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w:t>
      </w:r>
      <w:r>
        <w:rPr>
          <w:sz w:val="20"/>
          <w:szCs w:val="20"/>
        </w:rPr>
        <w:t>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A63FF" w:rsidRDefault="0015675F">
      <w:pPr>
        <w:ind w:firstLine="709"/>
        <w:contextualSpacing/>
        <w:jc w:val="both"/>
        <w:rPr>
          <w:color w:val="FF0000"/>
          <w:sz w:val="20"/>
          <w:szCs w:val="20"/>
        </w:rPr>
      </w:pPr>
      <w:r>
        <w:rPr>
          <w:sz w:val="20"/>
          <w:szCs w:val="20"/>
        </w:rPr>
        <w:t>6.2.13. Обеспечивать приобретение и бесплатную выдачу работникам сертифицированных средств индивидуально</w:t>
      </w:r>
      <w:r>
        <w:rPr>
          <w:sz w:val="20"/>
          <w:szCs w:val="20"/>
        </w:rPr>
        <w:t>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w:t>
      </w:r>
      <w:r>
        <w:rPr>
          <w:sz w:val="20"/>
          <w:szCs w:val="20"/>
        </w:rPr>
        <w:t>щими средствами (приложение №___).</w:t>
      </w:r>
    </w:p>
    <w:p w:rsidR="00EA63FF" w:rsidRDefault="0015675F">
      <w:pPr>
        <w:tabs>
          <w:tab w:val="left" w:pos="993"/>
        </w:tabs>
        <w:ind w:firstLine="709"/>
        <w:contextualSpacing/>
        <w:jc w:val="both"/>
        <w:rPr>
          <w:sz w:val="20"/>
          <w:szCs w:val="20"/>
        </w:rPr>
      </w:pPr>
      <w:r>
        <w:rPr>
          <w:sz w:val="20"/>
          <w:szCs w:val="20"/>
        </w:rPr>
        <w:t xml:space="preserve">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w:t>
      </w:r>
      <w:r>
        <w:rPr>
          <w:sz w:val="20"/>
          <w:szCs w:val="20"/>
        </w:rPr>
        <w:t>их прохождения.</w:t>
      </w:r>
    </w:p>
    <w:p w:rsidR="00EA63FF" w:rsidRDefault="0015675F">
      <w:pPr>
        <w:tabs>
          <w:tab w:val="left" w:pos="993"/>
        </w:tabs>
        <w:ind w:firstLine="709"/>
        <w:contextualSpacing/>
        <w:jc w:val="both"/>
        <w:rPr>
          <w:color w:val="000000" w:themeColor="text1"/>
          <w:sz w:val="20"/>
          <w:szCs w:val="20"/>
        </w:rPr>
      </w:pPr>
      <w:r>
        <w:rPr>
          <w:sz w:val="20"/>
          <w:szCs w:val="20"/>
        </w:rPr>
        <w:t xml:space="preserve">6.2.15.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0"/>
          <w:szCs w:val="20"/>
        </w:rPr>
        <w:t>с Приказом Министерства здравоохранения РФ от 20 мая 2022 г. N 342н "Об утверждении порядка прохождения обязательно</w:t>
      </w:r>
      <w:r>
        <w:rPr>
          <w:color w:val="000000" w:themeColor="text1"/>
          <w:sz w:val="20"/>
          <w:szCs w:val="20"/>
        </w:rPr>
        <w:t>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A63FF" w:rsidRDefault="0015675F">
      <w:pPr>
        <w:ind w:firstLine="709"/>
        <w:contextualSpacing/>
        <w:jc w:val="both"/>
        <w:rPr>
          <w:sz w:val="20"/>
          <w:szCs w:val="20"/>
        </w:rPr>
      </w:pPr>
      <w:r>
        <w:rPr>
          <w:sz w:val="20"/>
          <w:szCs w:val="20"/>
        </w:rPr>
        <w:t>6.2.16. Осуществлять контроль за сод</w:t>
      </w:r>
      <w:r>
        <w:rPr>
          <w:sz w:val="20"/>
          <w:szCs w:val="20"/>
        </w:rPr>
        <w:t xml:space="preserve">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w:t>
      </w:r>
      <w:r>
        <w:rPr>
          <w:sz w:val="20"/>
          <w:szCs w:val="20"/>
        </w:rPr>
        <w:t>вентиляцию в соответствии с санитарно-гигиеническими нормами и требованиями охраны труда.</w:t>
      </w:r>
    </w:p>
    <w:p w:rsidR="00EA63FF" w:rsidRDefault="0015675F">
      <w:pPr>
        <w:tabs>
          <w:tab w:val="left" w:pos="1620"/>
        </w:tabs>
        <w:ind w:firstLine="709"/>
        <w:contextualSpacing/>
        <w:jc w:val="both"/>
        <w:rPr>
          <w:sz w:val="20"/>
          <w:szCs w:val="20"/>
        </w:rPr>
      </w:pPr>
      <w:r>
        <w:rPr>
          <w:sz w:val="20"/>
          <w:szCs w:val="20"/>
        </w:rPr>
        <w:t>6.2.17.</w:t>
      </w:r>
      <w:r>
        <w:rPr>
          <w:rFonts w:eastAsia="Arial Unicode MS"/>
          <w:color w:val="000000"/>
          <w:kern w:val="2"/>
          <w:sz w:val="20"/>
          <w:szCs w:val="20"/>
        </w:rPr>
        <w:t> </w:t>
      </w:r>
      <w:r>
        <w:rPr>
          <w:sz w:val="20"/>
          <w:szCs w:val="20"/>
        </w:rPr>
        <w:t>Обеспечить наличие аптечек первой помощи работникам, питьевой воды.</w:t>
      </w:r>
    </w:p>
    <w:p w:rsidR="00EA63FF" w:rsidRDefault="0015675F">
      <w:pPr>
        <w:tabs>
          <w:tab w:val="left" w:pos="1560"/>
        </w:tabs>
        <w:ind w:firstLine="709"/>
        <w:jc w:val="both"/>
        <w:rPr>
          <w:sz w:val="20"/>
          <w:szCs w:val="20"/>
        </w:rPr>
      </w:pPr>
      <w:r>
        <w:rPr>
          <w:sz w:val="20"/>
          <w:szCs w:val="20"/>
        </w:rPr>
        <w:t xml:space="preserve">6.2.18.  Обеспечивать контроль за соблюдением работниками требований, правил и инструкций </w:t>
      </w:r>
      <w:r>
        <w:rPr>
          <w:sz w:val="20"/>
          <w:szCs w:val="20"/>
        </w:rPr>
        <w:t>по охране труда.</w:t>
      </w:r>
    </w:p>
    <w:p w:rsidR="00EA63FF" w:rsidRDefault="0015675F">
      <w:pPr>
        <w:tabs>
          <w:tab w:val="left" w:pos="993"/>
        </w:tabs>
        <w:ind w:firstLine="709"/>
        <w:contextualSpacing/>
        <w:jc w:val="both"/>
        <w:rPr>
          <w:color w:val="000000" w:themeColor="text1"/>
          <w:sz w:val="20"/>
          <w:szCs w:val="20"/>
        </w:rPr>
      </w:pPr>
      <w:r>
        <w:rPr>
          <w:sz w:val="20"/>
          <w:szCs w:val="20"/>
        </w:rPr>
        <w:t xml:space="preserve">6.2.19. </w:t>
      </w:r>
      <w:r>
        <w:rPr>
          <w:color w:val="000000" w:themeColor="text1"/>
          <w:sz w:val="20"/>
          <w:szCs w:val="20"/>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0"/>
          <w:szCs w:val="20"/>
        </w:rPr>
        <w:t>комиссии</w:t>
      </w:r>
      <w:r>
        <w:rPr>
          <w:color w:val="000000" w:themeColor="text1"/>
          <w:sz w:val="20"/>
          <w:szCs w:val="20"/>
        </w:rPr>
        <w:t xml:space="preserve"> по охране труда беспрепятственное посещение образовательн</w:t>
      </w:r>
      <w:r>
        <w:rPr>
          <w:bCs/>
          <w:color w:val="000000" w:themeColor="text1"/>
          <w:sz w:val="20"/>
          <w:szCs w:val="20"/>
        </w:rPr>
        <w:t>ой</w:t>
      </w:r>
      <w:r>
        <w:rPr>
          <w:color w:val="000000" w:themeColor="text1"/>
          <w:sz w:val="20"/>
          <w:szCs w:val="20"/>
        </w:rPr>
        <w:t xml:space="preserve"> организаци</w:t>
      </w:r>
      <w:r>
        <w:rPr>
          <w:b/>
          <w:color w:val="000000" w:themeColor="text1"/>
          <w:sz w:val="20"/>
          <w:szCs w:val="20"/>
        </w:rPr>
        <w:t>и</w:t>
      </w:r>
      <w:r>
        <w:rPr>
          <w:color w:val="000000" w:themeColor="text1"/>
          <w:sz w:val="20"/>
          <w:szCs w:val="20"/>
        </w:rPr>
        <w:t xml:space="preserve">, </w:t>
      </w:r>
      <w:r>
        <w:rPr>
          <w:bCs/>
          <w:color w:val="000000" w:themeColor="text1"/>
          <w:sz w:val="20"/>
          <w:szCs w:val="20"/>
        </w:rPr>
        <w:t>ее</w:t>
      </w:r>
      <w:r>
        <w:rPr>
          <w:color w:val="000000" w:themeColor="text1"/>
          <w:sz w:val="20"/>
          <w:szCs w:val="20"/>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EA63FF" w:rsidRDefault="0015675F">
      <w:pPr>
        <w:tabs>
          <w:tab w:val="left" w:pos="1620"/>
        </w:tabs>
        <w:ind w:firstLine="709"/>
        <w:contextualSpacing/>
        <w:jc w:val="both"/>
        <w:rPr>
          <w:sz w:val="20"/>
          <w:szCs w:val="20"/>
        </w:rPr>
      </w:pPr>
      <w:r>
        <w:rPr>
          <w:sz w:val="20"/>
          <w:szCs w:val="20"/>
        </w:rPr>
        <w:t>6.2.20.</w:t>
      </w:r>
      <w:r>
        <w:rPr>
          <w:rFonts w:eastAsia="Arial Unicode MS"/>
          <w:color w:val="000000"/>
          <w:kern w:val="2"/>
          <w:sz w:val="20"/>
          <w:szCs w:val="20"/>
        </w:rPr>
        <w:t> </w:t>
      </w:r>
      <w:r>
        <w:rPr>
          <w:sz w:val="20"/>
          <w:szCs w:val="20"/>
        </w:rPr>
        <w:t>Работодатель гара</w:t>
      </w:r>
      <w:r>
        <w:rPr>
          <w:sz w:val="20"/>
          <w:szCs w:val="20"/>
        </w:rPr>
        <w:t>нтирует наличие оборудованного помещения для отдыха работников образовательной организации и приёма пищи.</w:t>
      </w:r>
    </w:p>
    <w:p w:rsidR="00EA63FF" w:rsidRDefault="0015675F">
      <w:pPr>
        <w:ind w:firstLine="709"/>
        <w:jc w:val="both"/>
        <w:rPr>
          <w:sz w:val="20"/>
          <w:szCs w:val="20"/>
        </w:rPr>
      </w:pPr>
      <w:r>
        <w:rPr>
          <w:sz w:val="20"/>
          <w:szCs w:val="20"/>
        </w:rPr>
        <w:t>6.2.21. В случае отказа работника от работы при возникновении опасности для его жизни и здоровья вследствие невыполнения нормативных требований по охр</w:t>
      </w:r>
      <w:r>
        <w:rPr>
          <w:sz w:val="20"/>
          <w:szCs w:val="20"/>
        </w:rPr>
        <w:t>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A63FF" w:rsidRDefault="0015675F">
      <w:pPr>
        <w:ind w:firstLine="709"/>
        <w:jc w:val="both"/>
        <w:rPr>
          <w:b/>
          <w:sz w:val="20"/>
          <w:szCs w:val="20"/>
        </w:rPr>
      </w:pPr>
      <w:r>
        <w:rPr>
          <w:b/>
          <w:sz w:val="20"/>
          <w:szCs w:val="20"/>
        </w:rPr>
        <w:t>6.3. Работники обязуются:</w:t>
      </w:r>
    </w:p>
    <w:p w:rsidR="00EA63FF" w:rsidRDefault="0015675F">
      <w:pPr>
        <w:ind w:firstLine="709"/>
        <w:jc w:val="both"/>
        <w:rPr>
          <w:sz w:val="20"/>
          <w:szCs w:val="20"/>
        </w:rPr>
      </w:pPr>
      <w:r>
        <w:rPr>
          <w:sz w:val="20"/>
          <w:szCs w:val="20"/>
        </w:rPr>
        <w:t>6.3.1. Соблюдать требования охраны труда, установленные за</w:t>
      </w:r>
      <w:r>
        <w:rPr>
          <w:sz w:val="20"/>
          <w:szCs w:val="20"/>
        </w:rPr>
        <w:t>конами и иными нормативными правовыми актами, а также правилами и инструкциями по охране труда.</w:t>
      </w:r>
    </w:p>
    <w:p w:rsidR="00EA63FF" w:rsidRDefault="0015675F">
      <w:pPr>
        <w:ind w:firstLine="709"/>
        <w:jc w:val="both"/>
        <w:rPr>
          <w:sz w:val="20"/>
          <w:szCs w:val="20"/>
        </w:rPr>
      </w:pPr>
      <w:r>
        <w:rPr>
          <w:sz w:val="20"/>
          <w:szCs w:val="20"/>
        </w:rPr>
        <w:t>6.3.2. Проходить обучение по охране труда, оказанию первой помощи пострадавшим,</w:t>
      </w:r>
      <w:r>
        <w:rPr>
          <w:color w:val="00B050"/>
          <w:sz w:val="20"/>
          <w:szCs w:val="20"/>
        </w:rPr>
        <w:t xml:space="preserve"> </w:t>
      </w:r>
      <w:r>
        <w:rPr>
          <w:sz w:val="20"/>
          <w:szCs w:val="20"/>
        </w:rPr>
        <w:t>правильному применению средств индивидуальной защиты</w:t>
      </w:r>
      <w:r>
        <w:rPr>
          <w:color w:val="00B050"/>
          <w:sz w:val="20"/>
          <w:szCs w:val="20"/>
        </w:rPr>
        <w:t>,</w:t>
      </w:r>
      <w:r>
        <w:rPr>
          <w:sz w:val="20"/>
          <w:szCs w:val="20"/>
        </w:rPr>
        <w:t xml:space="preserve"> инструктаж по охране труда, проверку знаний требований охраны труда.</w:t>
      </w:r>
    </w:p>
    <w:p w:rsidR="00EA63FF" w:rsidRDefault="0015675F">
      <w:pPr>
        <w:ind w:firstLine="709"/>
        <w:jc w:val="both"/>
        <w:rPr>
          <w:sz w:val="20"/>
          <w:szCs w:val="20"/>
        </w:rPr>
      </w:pPr>
      <w:r>
        <w:rPr>
          <w:sz w:val="20"/>
          <w:szCs w:val="20"/>
        </w:rPr>
        <w:t xml:space="preserve">6.3.3. Проходить обязательные предварительные при поступлении на работу и периодические медицинские осмотры </w:t>
      </w:r>
      <w:r>
        <w:rPr>
          <w:bCs/>
          <w:sz w:val="20"/>
          <w:szCs w:val="20"/>
        </w:rPr>
        <w:t>(психиатрические освидетельствования),</w:t>
      </w:r>
      <w:r>
        <w:rPr>
          <w:sz w:val="20"/>
          <w:szCs w:val="20"/>
        </w:rPr>
        <w:t xml:space="preserve"> а также внеочередные медицинские осмотр</w:t>
      </w:r>
      <w:r>
        <w:rPr>
          <w:sz w:val="20"/>
          <w:szCs w:val="20"/>
        </w:rPr>
        <w:t xml:space="preserve">ы </w:t>
      </w:r>
      <w:r>
        <w:rPr>
          <w:bCs/>
          <w:sz w:val="20"/>
          <w:szCs w:val="20"/>
        </w:rPr>
        <w:t>(психиатрические освидетельствования)</w:t>
      </w:r>
      <w:r>
        <w:rPr>
          <w:sz w:val="20"/>
          <w:szCs w:val="20"/>
        </w:rPr>
        <w:t xml:space="preserve"> в соответствии с медицинскими рекомендациями за счет средств работодателя.</w:t>
      </w:r>
    </w:p>
    <w:p w:rsidR="00EA63FF" w:rsidRDefault="0015675F">
      <w:pPr>
        <w:ind w:firstLine="709"/>
        <w:jc w:val="both"/>
        <w:rPr>
          <w:sz w:val="20"/>
          <w:szCs w:val="20"/>
        </w:rPr>
      </w:pPr>
      <w:r>
        <w:rPr>
          <w:sz w:val="20"/>
          <w:szCs w:val="20"/>
        </w:rPr>
        <w:t>6.3.4. Правильно применять средства индивидуальной и коллективной защиты.</w:t>
      </w:r>
    </w:p>
    <w:p w:rsidR="00EA63FF" w:rsidRDefault="0015675F">
      <w:pPr>
        <w:ind w:firstLine="709"/>
        <w:contextualSpacing/>
        <w:jc w:val="both"/>
        <w:rPr>
          <w:b/>
          <w:bCs/>
          <w:sz w:val="20"/>
          <w:szCs w:val="20"/>
        </w:rPr>
      </w:pPr>
      <w:r>
        <w:rPr>
          <w:sz w:val="20"/>
          <w:szCs w:val="20"/>
        </w:rPr>
        <w:t>6.3.5. Незамедлительно извещать руководителя, заместителя руководит</w:t>
      </w:r>
      <w:r>
        <w:rPr>
          <w:sz w:val="20"/>
          <w:szCs w:val="20"/>
        </w:rPr>
        <w:t xml:space="preserve">еля либо руководителя структурного подразделения образовательной организации о любой ситуации, угрожающей жизни и здоровью </w:t>
      </w:r>
      <w:r>
        <w:rPr>
          <w:sz w:val="20"/>
          <w:szCs w:val="20"/>
        </w:rPr>
        <w:lastRenderedPageBreak/>
        <w:t>людей, о каждом несчастном случае. Своевременно информировать работодателя о микроповреждениях, полученных ими в ходе трудовой деятел</w:t>
      </w:r>
      <w:r>
        <w:rPr>
          <w:sz w:val="20"/>
          <w:szCs w:val="20"/>
        </w:rPr>
        <w:t>ьности.</w:t>
      </w:r>
    </w:p>
    <w:p w:rsidR="00EA63FF" w:rsidRDefault="0015675F">
      <w:pPr>
        <w:ind w:firstLine="709"/>
        <w:contextualSpacing/>
        <w:jc w:val="both"/>
        <w:rPr>
          <w:b/>
          <w:bCs/>
          <w:sz w:val="20"/>
          <w:szCs w:val="20"/>
        </w:rPr>
      </w:pPr>
      <w:r>
        <w:rPr>
          <w:b/>
          <w:bCs/>
          <w:sz w:val="20"/>
          <w:szCs w:val="20"/>
        </w:rPr>
        <w:t>6.4. Выборный орган первичной профсоюзной организации обязуется:</w:t>
      </w:r>
    </w:p>
    <w:p w:rsidR="00EA63FF" w:rsidRDefault="0015675F">
      <w:pPr>
        <w:ind w:firstLine="709"/>
        <w:contextualSpacing/>
        <w:jc w:val="both"/>
        <w:rPr>
          <w:sz w:val="20"/>
          <w:szCs w:val="20"/>
        </w:rPr>
      </w:pPr>
      <w:r>
        <w:rPr>
          <w:sz w:val="20"/>
          <w:szCs w:val="20"/>
        </w:rPr>
        <w:t>6.4.1.</w:t>
      </w:r>
      <w:r>
        <w:rPr>
          <w:rFonts w:eastAsia="Arial Unicode MS"/>
          <w:color w:val="000000"/>
          <w:kern w:val="2"/>
          <w:sz w:val="20"/>
          <w:szCs w:val="20"/>
        </w:rPr>
        <w:t> </w:t>
      </w:r>
      <w:r>
        <w:rPr>
          <w:sz w:val="20"/>
          <w:szCs w:val="20"/>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A63FF" w:rsidRDefault="0015675F">
      <w:pPr>
        <w:ind w:firstLine="709"/>
        <w:contextualSpacing/>
        <w:jc w:val="both"/>
        <w:rPr>
          <w:sz w:val="20"/>
          <w:szCs w:val="20"/>
        </w:rPr>
      </w:pPr>
      <w:r>
        <w:rPr>
          <w:sz w:val="20"/>
          <w:szCs w:val="20"/>
        </w:rPr>
        <w:t>6.4.2.</w:t>
      </w:r>
      <w:r>
        <w:rPr>
          <w:rFonts w:eastAsia="Arial Unicode MS"/>
          <w:color w:val="000000"/>
          <w:kern w:val="2"/>
          <w:sz w:val="20"/>
          <w:szCs w:val="20"/>
        </w:rPr>
        <w:t> </w:t>
      </w:r>
      <w:r>
        <w:rPr>
          <w:sz w:val="20"/>
          <w:szCs w:val="20"/>
        </w:rPr>
        <w:t>Координировать работу уполномоч</w:t>
      </w:r>
      <w:r>
        <w:rPr>
          <w:sz w:val="20"/>
          <w:szCs w:val="20"/>
        </w:rPr>
        <w:t xml:space="preserve">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0"/>
          <w:szCs w:val="20"/>
        </w:rPr>
        <w:t>кабинетах,</w:t>
      </w:r>
      <w:r>
        <w:rPr>
          <w:sz w:val="20"/>
          <w:szCs w:val="20"/>
        </w:rPr>
        <w:t xml:space="preserve"> аудиториях, лабораториях, производственных и других помещениях. </w:t>
      </w:r>
    </w:p>
    <w:p w:rsidR="00EA63FF" w:rsidRDefault="0015675F">
      <w:pPr>
        <w:ind w:firstLine="709"/>
        <w:contextualSpacing/>
        <w:jc w:val="both"/>
        <w:rPr>
          <w:sz w:val="20"/>
          <w:szCs w:val="20"/>
        </w:rPr>
      </w:pPr>
      <w:r>
        <w:rPr>
          <w:sz w:val="20"/>
          <w:szCs w:val="20"/>
        </w:rPr>
        <w:t>6.4.3.</w:t>
      </w:r>
      <w:r>
        <w:rPr>
          <w:rFonts w:eastAsia="Arial Unicode MS"/>
          <w:color w:val="000000"/>
          <w:kern w:val="2"/>
          <w:sz w:val="20"/>
          <w:szCs w:val="20"/>
        </w:rPr>
        <w:t> </w:t>
      </w:r>
      <w:r>
        <w:rPr>
          <w:sz w:val="20"/>
          <w:szCs w:val="20"/>
        </w:rPr>
        <w:t>Содейс</w:t>
      </w:r>
      <w:r>
        <w:rPr>
          <w:sz w:val="20"/>
          <w:szCs w:val="20"/>
        </w:rPr>
        <w:t xml:space="preserve">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EA63FF" w:rsidRDefault="0015675F">
      <w:pPr>
        <w:ind w:firstLine="709"/>
        <w:contextualSpacing/>
        <w:jc w:val="both"/>
        <w:rPr>
          <w:sz w:val="20"/>
          <w:szCs w:val="20"/>
        </w:rPr>
      </w:pPr>
      <w:r>
        <w:rPr>
          <w:sz w:val="20"/>
          <w:szCs w:val="20"/>
        </w:rPr>
        <w:t>6.4.4.</w:t>
      </w:r>
      <w:r>
        <w:rPr>
          <w:rFonts w:eastAsia="Arial Unicode MS"/>
          <w:color w:val="000000"/>
          <w:kern w:val="2"/>
          <w:sz w:val="20"/>
          <w:szCs w:val="20"/>
        </w:rPr>
        <w:t> </w:t>
      </w:r>
      <w:r>
        <w:rPr>
          <w:sz w:val="20"/>
          <w:szCs w:val="20"/>
        </w:rPr>
        <w:t>Обеспечивать участие представителей выборного органа первичной профсоюзной организац</w:t>
      </w:r>
      <w:r>
        <w:rPr>
          <w:sz w:val="20"/>
          <w:szCs w:val="20"/>
        </w:rPr>
        <w:t>ии в комиссиях:</w:t>
      </w:r>
    </w:p>
    <w:p w:rsidR="00EA63FF" w:rsidRDefault="0015675F">
      <w:pPr>
        <w:ind w:firstLine="709"/>
        <w:contextualSpacing/>
        <w:jc w:val="both"/>
        <w:rPr>
          <w:sz w:val="20"/>
          <w:szCs w:val="20"/>
        </w:rPr>
      </w:pPr>
      <w:r>
        <w:rPr>
          <w:sz w:val="20"/>
          <w:szCs w:val="20"/>
        </w:rPr>
        <w:t>-</w:t>
      </w:r>
      <w:r>
        <w:rPr>
          <w:rFonts w:eastAsia="Arial Unicode MS"/>
          <w:color w:val="000000"/>
          <w:kern w:val="2"/>
          <w:sz w:val="20"/>
          <w:szCs w:val="20"/>
        </w:rPr>
        <w:t> </w:t>
      </w:r>
      <w:r>
        <w:rPr>
          <w:sz w:val="20"/>
          <w:szCs w:val="20"/>
        </w:rPr>
        <w:t xml:space="preserve">по охране труда; </w:t>
      </w:r>
    </w:p>
    <w:p w:rsidR="00EA63FF" w:rsidRDefault="0015675F">
      <w:pPr>
        <w:ind w:firstLine="709"/>
        <w:contextualSpacing/>
        <w:jc w:val="both"/>
        <w:rPr>
          <w:sz w:val="20"/>
          <w:szCs w:val="20"/>
        </w:rPr>
      </w:pPr>
      <w:r>
        <w:rPr>
          <w:sz w:val="20"/>
          <w:szCs w:val="20"/>
        </w:rPr>
        <w:t>-</w:t>
      </w:r>
      <w:r>
        <w:rPr>
          <w:rFonts w:eastAsia="Arial Unicode MS"/>
          <w:color w:val="000000"/>
          <w:kern w:val="2"/>
          <w:sz w:val="20"/>
          <w:szCs w:val="20"/>
        </w:rPr>
        <w:t> </w:t>
      </w:r>
      <w:r>
        <w:rPr>
          <w:sz w:val="20"/>
          <w:szCs w:val="20"/>
        </w:rPr>
        <w:t>по проведению специальной оценки условий труда;</w:t>
      </w:r>
    </w:p>
    <w:p w:rsidR="00EA63FF" w:rsidRDefault="0015675F">
      <w:pPr>
        <w:ind w:firstLine="709"/>
        <w:contextualSpacing/>
        <w:jc w:val="both"/>
        <w:rPr>
          <w:sz w:val="20"/>
          <w:szCs w:val="20"/>
        </w:rPr>
      </w:pPr>
      <w:r>
        <w:rPr>
          <w:sz w:val="20"/>
          <w:szCs w:val="20"/>
        </w:rPr>
        <w:t>-</w:t>
      </w:r>
      <w:r>
        <w:rPr>
          <w:rFonts w:eastAsia="Arial Unicode MS"/>
          <w:color w:val="000000"/>
          <w:kern w:val="2"/>
          <w:sz w:val="20"/>
          <w:szCs w:val="20"/>
        </w:rPr>
        <w:t> </w:t>
      </w:r>
      <w:r>
        <w:rPr>
          <w:sz w:val="20"/>
          <w:szCs w:val="20"/>
        </w:rPr>
        <w:t xml:space="preserve">по расследованию несчастных случаев на производстве; </w:t>
      </w:r>
    </w:p>
    <w:p w:rsidR="00EA63FF" w:rsidRDefault="0015675F">
      <w:pPr>
        <w:ind w:firstLine="709"/>
        <w:contextualSpacing/>
        <w:jc w:val="both"/>
        <w:rPr>
          <w:sz w:val="20"/>
          <w:szCs w:val="20"/>
        </w:rPr>
      </w:pPr>
      <w:r>
        <w:rPr>
          <w:sz w:val="20"/>
          <w:szCs w:val="20"/>
        </w:rPr>
        <w:t>- по приемке учебных, научных и производственных помещений, спортивных залов, площадок, бассейнов и других объекто</w:t>
      </w:r>
      <w:r>
        <w:rPr>
          <w:sz w:val="20"/>
          <w:szCs w:val="20"/>
        </w:rPr>
        <w:t xml:space="preserve">в к началу учебного года. </w:t>
      </w:r>
    </w:p>
    <w:p w:rsidR="00EA63FF" w:rsidRDefault="0015675F">
      <w:pPr>
        <w:ind w:firstLine="709"/>
        <w:contextualSpacing/>
        <w:jc w:val="both"/>
        <w:rPr>
          <w:sz w:val="20"/>
          <w:szCs w:val="20"/>
        </w:rPr>
      </w:pPr>
      <w:r>
        <w:rPr>
          <w:sz w:val="20"/>
          <w:szCs w:val="20"/>
        </w:rPr>
        <w:t>6.4.5.</w:t>
      </w:r>
      <w:r>
        <w:rPr>
          <w:rFonts w:eastAsia="Arial Unicode MS"/>
          <w:color w:val="000000"/>
          <w:kern w:val="2"/>
          <w:sz w:val="20"/>
          <w:szCs w:val="20"/>
        </w:rPr>
        <w:t> </w:t>
      </w:r>
      <w:r>
        <w:rPr>
          <w:sz w:val="20"/>
          <w:szCs w:val="20"/>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A63FF" w:rsidRDefault="0015675F">
      <w:pPr>
        <w:ind w:firstLine="709"/>
        <w:contextualSpacing/>
        <w:jc w:val="both"/>
        <w:rPr>
          <w:sz w:val="20"/>
          <w:szCs w:val="20"/>
        </w:rPr>
      </w:pPr>
      <w:r>
        <w:rPr>
          <w:sz w:val="20"/>
          <w:szCs w:val="20"/>
        </w:rPr>
        <w:t>6.4.6.</w:t>
      </w:r>
      <w:r>
        <w:rPr>
          <w:rFonts w:eastAsia="Arial Unicode MS"/>
          <w:color w:val="000000"/>
          <w:kern w:val="2"/>
          <w:sz w:val="20"/>
          <w:szCs w:val="20"/>
        </w:rPr>
        <w:t> </w:t>
      </w:r>
      <w:r>
        <w:rPr>
          <w:sz w:val="20"/>
          <w:szCs w:val="20"/>
        </w:rPr>
        <w:t>Оказывать практическую помощь раб</w:t>
      </w:r>
      <w:r>
        <w:rPr>
          <w:sz w:val="20"/>
          <w:szCs w:val="20"/>
        </w:rPr>
        <w:t>отникам в реализации их прав на безопасные условия труда, гарантии и компенсации за работу во вредных условиях труда.</w:t>
      </w:r>
    </w:p>
    <w:p w:rsidR="00EA63FF" w:rsidRDefault="0015675F">
      <w:pPr>
        <w:ind w:firstLine="709"/>
        <w:contextualSpacing/>
        <w:jc w:val="both"/>
        <w:rPr>
          <w:sz w:val="20"/>
          <w:szCs w:val="20"/>
        </w:rPr>
      </w:pPr>
      <w:r>
        <w:rPr>
          <w:sz w:val="20"/>
          <w:szCs w:val="20"/>
        </w:rPr>
        <w:t>6.4.7.</w:t>
      </w:r>
      <w:r>
        <w:rPr>
          <w:rFonts w:eastAsia="Arial Unicode MS"/>
          <w:color w:val="000000"/>
          <w:kern w:val="2"/>
          <w:sz w:val="20"/>
          <w:szCs w:val="20"/>
        </w:rPr>
        <w:t> </w:t>
      </w:r>
      <w:r>
        <w:rPr>
          <w:sz w:val="20"/>
          <w:szCs w:val="20"/>
        </w:rPr>
        <w:t>Принимать участие в рассмотрении трудовых споров, связанных с нарушением законодательства об охране труда, обязательств, предусмотр</w:t>
      </w:r>
      <w:r>
        <w:rPr>
          <w:sz w:val="20"/>
          <w:szCs w:val="20"/>
        </w:rPr>
        <w:t>енных настоящим коллективным договором, представлять и защищать права и интересы работников в суде.</w:t>
      </w:r>
    </w:p>
    <w:p w:rsidR="00EA63FF" w:rsidRDefault="0015675F">
      <w:pPr>
        <w:ind w:firstLine="709"/>
        <w:contextualSpacing/>
        <w:jc w:val="both"/>
        <w:rPr>
          <w:sz w:val="20"/>
          <w:szCs w:val="20"/>
        </w:rPr>
      </w:pPr>
      <w:r>
        <w:rPr>
          <w:sz w:val="20"/>
          <w:szCs w:val="20"/>
        </w:rPr>
        <w:t>Обращаться к р</w:t>
      </w:r>
      <w:r>
        <w:rPr>
          <w:bCs/>
          <w:sz w:val="20"/>
          <w:szCs w:val="20"/>
        </w:rPr>
        <w:t>аботодателю</w:t>
      </w:r>
      <w:r>
        <w:rPr>
          <w:sz w:val="20"/>
          <w:szCs w:val="20"/>
        </w:rPr>
        <w:t xml:space="preserve"> с предложением о привлечении к ответственности лиц, допустивших нарушения требований охраны труда.</w:t>
      </w:r>
    </w:p>
    <w:p w:rsidR="00EA63FF" w:rsidRDefault="0015675F">
      <w:pPr>
        <w:ind w:firstLine="709"/>
        <w:contextualSpacing/>
        <w:jc w:val="both"/>
        <w:rPr>
          <w:sz w:val="20"/>
          <w:szCs w:val="20"/>
        </w:rPr>
      </w:pPr>
      <w:r>
        <w:rPr>
          <w:sz w:val="20"/>
          <w:szCs w:val="20"/>
        </w:rPr>
        <w:t>6.4.8.</w:t>
      </w:r>
      <w:r>
        <w:rPr>
          <w:rFonts w:eastAsia="Arial Unicode MS"/>
          <w:color w:val="000000"/>
          <w:kern w:val="2"/>
          <w:sz w:val="20"/>
          <w:szCs w:val="20"/>
        </w:rPr>
        <w:t> </w:t>
      </w:r>
      <w:r>
        <w:rPr>
          <w:sz w:val="20"/>
          <w:szCs w:val="20"/>
        </w:rPr>
        <w:t xml:space="preserve">Обеспечивать участие уполномоченных </w:t>
      </w:r>
      <w:r>
        <w:rPr>
          <w:color w:val="000000" w:themeColor="text1"/>
          <w:sz w:val="20"/>
          <w:szCs w:val="20"/>
        </w:rPr>
        <w:t xml:space="preserve">(доверенных) лиц </w:t>
      </w:r>
      <w:r>
        <w:rPr>
          <w:sz w:val="20"/>
          <w:szCs w:val="20"/>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A63FF" w:rsidRDefault="00EA63FF">
      <w:pPr>
        <w:ind w:firstLine="709"/>
        <w:contextualSpacing/>
        <w:jc w:val="both"/>
        <w:rPr>
          <w:sz w:val="20"/>
          <w:szCs w:val="20"/>
        </w:rPr>
      </w:pPr>
    </w:p>
    <w:p w:rsidR="00EA63FF" w:rsidRDefault="0015675F">
      <w:pPr>
        <w:pStyle w:val="Default"/>
        <w:ind w:firstLine="709"/>
        <w:contextualSpacing/>
        <w:jc w:val="center"/>
        <w:rPr>
          <w:b/>
          <w:bCs/>
          <w:color w:val="auto"/>
          <w:sz w:val="20"/>
          <w:szCs w:val="20"/>
        </w:rPr>
      </w:pPr>
      <w:r>
        <w:rPr>
          <w:b/>
          <w:bCs/>
          <w:color w:val="auto"/>
          <w:sz w:val="20"/>
          <w:szCs w:val="20"/>
        </w:rPr>
        <w:t>VII. ПОДДЕРЖКА МОЛОДЫХ ПЕДАГОГОВ</w:t>
      </w:r>
    </w:p>
    <w:p w:rsidR="00EA63FF" w:rsidRDefault="00EA63FF">
      <w:pPr>
        <w:pStyle w:val="Default"/>
        <w:ind w:firstLine="709"/>
        <w:contextualSpacing/>
        <w:jc w:val="center"/>
        <w:rPr>
          <w:color w:val="auto"/>
          <w:sz w:val="20"/>
          <w:szCs w:val="20"/>
        </w:rPr>
      </w:pPr>
    </w:p>
    <w:p w:rsidR="00EA63FF" w:rsidRDefault="0015675F">
      <w:pPr>
        <w:pStyle w:val="Default"/>
        <w:ind w:firstLine="709"/>
        <w:contextualSpacing/>
        <w:jc w:val="both"/>
        <w:rPr>
          <w:color w:val="auto"/>
          <w:sz w:val="20"/>
          <w:szCs w:val="20"/>
        </w:rPr>
      </w:pPr>
      <w:r>
        <w:rPr>
          <w:color w:val="auto"/>
          <w:sz w:val="20"/>
          <w:szCs w:val="20"/>
        </w:rPr>
        <w:t>7.</w:t>
      </w:r>
      <w:r>
        <w:rPr>
          <w:color w:val="auto"/>
          <w:sz w:val="20"/>
          <w:szCs w:val="20"/>
        </w:rPr>
        <w:t>1.</w:t>
      </w:r>
      <w:r>
        <w:rPr>
          <w:rFonts w:eastAsia="Arial Unicode MS"/>
          <w:kern w:val="2"/>
          <w:sz w:val="20"/>
          <w:szCs w:val="20"/>
        </w:rPr>
        <w:t> </w:t>
      </w:r>
      <w:r>
        <w:rPr>
          <w:bCs/>
          <w:color w:val="auto"/>
          <w:sz w:val="20"/>
          <w:szCs w:val="20"/>
        </w:rPr>
        <w:t xml:space="preserve">Стороны определяют следующие приоритетные направления в совместной деятельности </w:t>
      </w:r>
      <w:r>
        <w:rPr>
          <w:color w:val="auto"/>
          <w:sz w:val="20"/>
          <w:szCs w:val="20"/>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содействие адаптации и </w:t>
      </w:r>
      <w:r>
        <w:rPr>
          <w:color w:val="auto"/>
          <w:sz w:val="20"/>
          <w:szCs w:val="20"/>
        </w:rPr>
        <w:t xml:space="preserve">профессиональному становлению молодых педагогов, формированию их компетенций, повышению мотивации к педагогической деятельности;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организация методического сопровождения деятельности молодых педагогов,</w:t>
      </w:r>
      <w:r>
        <w:rPr>
          <w:color w:val="auto"/>
          <w:sz w:val="20"/>
          <w:szCs w:val="20"/>
        </w:rPr>
        <w:t xml:space="preserve">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привлечение молодежи к профсоюзной деятельности и членству в Профсоюзе; </w:t>
      </w:r>
    </w:p>
    <w:p w:rsidR="00EA63FF" w:rsidRDefault="0015675F">
      <w:pPr>
        <w:pStyle w:val="Default"/>
        <w:ind w:firstLine="709"/>
        <w:contextualSpacing/>
        <w:jc w:val="both"/>
        <w:rPr>
          <w:strike/>
          <w:color w:val="auto"/>
          <w:sz w:val="20"/>
          <w:szCs w:val="20"/>
        </w:rPr>
      </w:pPr>
      <w:r>
        <w:rPr>
          <w:color w:val="auto"/>
          <w:sz w:val="20"/>
          <w:szCs w:val="20"/>
        </w:rPr>
        <w:t>-</w:t>
      </w:r>
      <w:r>
        <w:rPr>
          <w:rFonts w:eastAsia="Arial Unicode MS"/>
          <w:kern w:val="2"/>
          <w:sz w:val="20"/>
          <w:szCs w:val="20"/>
        </w:rPr>
        <w:t> </w:t>
      </w:r>
      <w:r>
        <w:rPr>
          <w:color w:val="auto"/>
          <w:sz w:val="20"/>
          <w:szCs w:val="20"/>
        </w:rPr>
        <w:t>материальное и моральное поощрение молодых педагогов;</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проведение культурно-массовой, физкультурно-оздоров</w:t>
      </w:r>
      <w:r>
        <w:rPr>
          <w:color w:val="auto"/>
          <w:sz w:val="20"/>
          <w:szCs w:val="20"/>
        </w:rPr>
        <w:t xml:space="preserve">ительной и спортивной работы;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активное обучение и молодежного профсоюзного актива;</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создание Совета молодых педагогов. </w:t>
      </w:r>
    </w:p>
    <w:p w:rsidR="00EA63FF" w:rsidRDefault="0015675F">
      <w:pPr>
        <w:pStyle w:val="Default"/>
        <w:ind w:firstLine="709"/>
        <w:contextualSpacing/>
        <w:jc w:val="both"/>
        <w:rPr>
          <w:color w:val="auto"/>
          <w:sz w:val="20"/>
          <w:szCs w:val="20"/>
        </w:rPr>
      </w:pPr>
      <w:r>
        <w:rPr>
          <w:color w:val="auto"/>
          <w:sz w:val="20"/>
          <w:szCs w:val="20"/>
        </w:rPr>
        <w:t>7.2.</w:t>
      </w:r>
      <w:r>
        <w:rPr>
          <w:rFonts w:eastAsia="Arial Unicode MS"/>
          <w:kern w:val="2"/>
          <w:sz w:val="20"/>
          <w:szCs w:val="20"/>
        </w:rPr>
        <w:t> </w:t>
      </w:r>
      <w:r>
        <w:rPr>
          <w:bCs/>
          <w:color w:val="auto"/>
          <w:sz w:val="20"/>
          <w:szCs w:val="20"/>
        </w:rPr>
        <w:t xml:space="preserve">Выборный орган первичной профсоюзной организации совместно с работодателем осуществляет: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A63FF" w:rsidRDefault="0015675F">
      <w:pPr>
        <w:pStyle w:val="Default"/>
        <w:ind w:firstLine="709"/>
        <w:contextualSpacing/>
        <w:jc w:val="both"/>
        <w:rPr>
          <w:strike/>
          <w:color w:val="auto"/>
          <w:sz w:val="20"/>
          <w:szCs w:val="20"/>
        </w:rPr>
      </w:pPr>
      <w:r>
        <w:rPr>
          <w:color w:val="auto"/>
          <w:sz w:val="20"/>
          <w:szCs w:val="20"/>
        </w:rPr>
        <w:t>-</w:t>
      </w:r>
      <w:r>
        <w:rPr>
          <w:rFonts w:eastAsia="Arial Unicode MS"/>
          <w:kern w:val="2"/>
          <w:sz w:val="20"/>
          <w:szCs w:val="20"/>
        </w:rPr>
        <w:t> </w:t>
      </w:r>
      <w:r>
        <w:rPr>
          <w:color w:val="auto"/>
          <w:sz w:val="20"/>
          <w:szCs w:val="20"/>
        </w:rPr>
        <w:t>моральное поощрение молодых педагогов, в том числе награждение их в торжественной обстановке наградами о</w:t>
      </w:r>
      <w:r>
        <w:rPr>
          <w:color w:val="auto"/>
          <w:sz w:val="20"/>
          <w:szCs w:val="20"/>
        </w:rPr>
        <w:t>бразовательной организации.</w:t>
      </w:r>
    </w:p>
    <w:p w:rsidR="00EA63FF" w:rsidRDefault="0015675F">
      <w:pPr>
        <w:pStyle w:val="Default"/>
        <w:ind w:firstLine="709"/>
        <w:contextualSpacing/>
        <w:jc w:val="both"/>
        <w:rPr>
          <w:color w:val="auto"/>
          <w:sz w:val="20"/>
          <w:szCs w:val="20"/>
        </w:rPr>
      </w:pPr>
      <w:r>
        <w:rPr>
          <w:color w:val="auto"/>
          <w:sz w:val="20"/>
          <w:szCs w:val="20"/>
        </w:rPr>
        <w:t>7.3.</w:t>
      </w:r>
      <w:r>
        <w:rPr>
          <w:rFonts w:eastAsia="Arial Unicode MS"/>
          <w:kern w:val="2"/>
          <w:sz w:val="20"/>
          <w:szCs w:val="20"/>
        </w:rPr>
        <w:t> </w:t>
      </w:r>
      <w:r>
        <w:rPr>
          <w:bCs/>
          <w:color w:val="auto"/>
          <w:sz w:val="20"/>
          <w:szCs w:val="20"/>
        </w:rPr>
        <w:t>Выборный орган первичной профсоюзной организации</w:t>
      </w:r>
      <w:r>
        <w:rPr>
          <w:color w:val="auto"/>
          <w:sz w:val="20"/>
          <w:szCs w:val="20"/>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A63FF" w:rsidRDefault="0015675F">
      <w:pPr>
        <w:pStyle w:val="Default"/>
        <w:ind w:firstLine="709"/>
        <w:contextualSpacing/>
        <w:jc w:val="both"/>
        <w:rPr>
          <w:color w:val="auto"/>
          <w:sz w:val="20"/>
          <w:szCs w:val="20"/>
        </w:rPr>
      </w:pPr>
      <w:r>
        <w:rPr>
          <w:color w:val="auto"/>
          <w:sz w:val="20"/>
          <w:szCs w:val="20"/>
        </w:rPr>
        <w:t>7.4.</w:t>
      </w:r>
      <w:r>
        <w:rPr>
          <w:rFonts w:eastAsia="Arial Unicode MS"/>
          <w:kern w:val="2"/>
          <w:sz w:val="20"/>
          <w:szCs w:val="20"/>
        </w:rPr>
        <w:t> </w:t>
      </w:r>
      <w:r>
        <w:rPr>
          <w:color w:val="auto"/>
          <w:sz w:val="20"/>
          <w:szCs w:val="20"/>
        </w:rPr>
        <w:t xml:space="preserve">Работодатель обязуется: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A63FF" w:rsidRDefault="0015675F">
      <w:pPr>
        <w:pStyle w:val="Default"/>
        <w:ind w:firstLine="709"/>
        <w:contextualSpacing/>
        <w:jc w:val="both"/>
        <w:rPr>
          <w:color w:val="auto"/>
          <w:sz w:val="20"/>
          <w:szCs w:val="20"/>
        </w:rPr>
      </w:pPr>
      <w:r>
        <w:rPr>
          <w:color w:val="auto"/>
          <w:sz w:val="20"/>
          <w:szCs w:val="20"/>
        </w:rPr>
        <w:lastRenderedPageBreak/>
        <w:t>-</w:t>
      </w:r>
      <w:r>
        <w:rPr>
          <w:rFonts w:eastAsia="Arial Unicode MS"/>
          <w:kern w:val="2"/>
          <w:sz w:val="20"/>
          <w:szCs w:val="20"/>
        </w:rPr>
        <w:t> </w:t>
      </w:r>
      <w:r>
        <w:rPr>
          <w:color w:val="auto"/>
          <w:sz w:val="20"/>
          <w:szCs w:val="20"/>
        </w:rPr>
        <w:t>обеспечить закрепление наставников за всеми молодыми педагогами, не имеющими опыта педагогической работы, в первый г</w:t>
      </w:r>
      <w:r>
        <w:rPr>
          <w:color w:val="auto"/>
          <w:sz w:val="20"/>
          <w:szCs w:val="20"/>
        </w:rPr>
        <w:t xml:space="preserve">од их работы в образовательной организации; </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 xml:space="preserve">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w:t>
      </w:r>
      <w:r>
        <w:rPr>
          <w:color w:val="auto"/>
          <w:sz w:val="20"/>
          <w:szCs w:val="20"/>
        </w:rPr>
        <w:t>а также меры поощрения;</w:t>
      </w:r>
    </w:p>
    <w:p w:rsidR="00EA63FF" w:rsidRDefault="0015675F">
      <w:pPr>
        <w:pStyle w:val="Default"/>
        <w:ind w:firstLine="709"/>
        <w:contextualSpacing/>
        <w:jc w:val="both"/>
        <w:rPr>
          <w:color w:val="auto"/>
          <w:sz w:val="20"/>
          <w:szCs w:val="20"/>
        </w:rPr>
      </w:pPr>
      <w:r>
        <w:rPr>
          <w:color w:val="auto"/>
          <w:sz w:val="20"/>
          <w:szCs w:val="20"/>
        </w:rPr>
        <w:t>-</w:t>
      </w:r>
      <w:r>
        <w:rPr>
          <w:rFonts w:eastAsia="Arial Unicode MS"/>
          <w:kern w:val="2"/>
          <w:sz w:val="20"/>
          <w:szCs w:val="20"/>
        </w:rPr>
        <w:t> </w:t>
      </w:r>
      <w:r>
        <w:rPr>
          <w:color w:val="auto"/>
          <w:sz w:val="20"/>
          <w:szCs w:val="20"/>
        </w:rPr>
        <w:t>предоставлять Совету молодых педагогов помещение для проведения заседаний и мероприятий.</w:t>
      </w:r>
    </w:p>
    <w:p w:rsidR="00EA63FF" w:rsidRDefault="0015675F">
      <w:pPr>
        <w:pStyle w:val="Default"/>
        <w:ind w:firstLine="709"/>
        <w:contextualSpacing/>
        <w:jc w:val="both"/>
        <w:rPr>
          <w:color w:val="000000" w:themeColor="text1"/>
          <w:sz w:val="20"/>
          <w:szCs w:val="20"/>
        </w:rPr>
      </w:pPr>
      <w:r>
        <w:rPr>
          <w:color w:val="000000" w:themeColor="text1"/>
          <w:sz w:val="20"/>
          <w:szCs w:val="20"/>
        </w:rPr>
        <w:t>7.5.</w:t>
      </w:r>
      <w:r>
        <w:rPr>
          <w:rFonts w:eastAsia="Arial Unicode MS"/>
          <w:color w:val="000000" w:themeColor="text1"/>
          <w:kern w:val="2"/>
          <w:sz w:val="20"/>
          <w:szCs w:val="20"/>
        </w:rPr>
        <w:t> </w:t>
      </w:r>
      <w:r>
        <w:rPr>
          <w:color w:val="000000" w:themeColor="text1"/>
          <w:sz w:val="20"/>
          <w:szCs w:val="20"/>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EA63FF" w:rsidRDefault="0015675F">
      <w:pPr>
        <w:pStyle w:val="Default"/>
        <w:ind w:firstLine="709"/>
        <w:contextualSpacing/>
        <w:jc w:val="both"/>
        <w:rPr>
          <w:color w:val="000000" w:themeColor="text1"/>
          <w:sz w:val="20"/>
          <w:szCs w:val="20"/>
        </w:rPr>
      </w:pPr>
      <w:r>
        <w:rPr>
          <w:color w:val="000000" w:themeColor="text1"/>
          <w:sz w:val="20"/>
          <w:szCs w:val="20"/>
        </w:rPr>
        <w:t>-</w:t>
      </w:r>
      <w:r>
        <w:rPr>
          <w:rFonts w:eastAsia="Arial Unicode MS"/>
          <w:color w:val="000000" w:themeColor="text1"/>
          <w:kern w:val="2"/>
          <w:sz w:val="20"/>
          <w:szCs w:val="20"/>
        </w:rPr>
        <w:t> </w:t>
      </w:r>
      <w:r>
        <w:rPr>
          <w:color w:val="000000" w:themeColor="text1"/>
          <w:sz w:val="20"/>
          <w:szCs w:val="20"/>
        </w:rPr>
        <w:t xml:space="preserve">комиссии по тарификации; </w:t>
      </w:r>
    </w:p>
    <w:p w:rsidR="00EA63FF" w:rsidRDefault="0015675F">
      <w:pPr>
        <w:pStyle w:val="Default"/>
        <w:ind w:firstLine="709"/>
        <w:contextualSpacing/>
        <w:jc w:val="both"/>
        <w:rPr>
          <w:color w:val="000000" w:themeColor="text1"/>
          <w:sz w:val="20"/>
          <w:szCs w:val="20"/>
        </w:rPr>
      </w:pPr>
      <w:r>
        <w:rPr>
          <w:color w:val="000000" w:themeColor="text1"/>
          <w:sz w:val="20"/>
          <w:szCs w:val="20"/>
        </w:rPr>
        <w:t>-</w:t>
      </w:r>
      <w:r>
        <w:rPr>
          <w:rFonts w:eastAsia="Arial Unicode MS"/>
          <w:color w:val="000000" w:themeColor="text1"/>
          <w:kern w:val="2"/>
          <w:sz w:val="20"/>
          <w:szCs w:val="20"/>
        </w:rPr>
        <w:t> </w:t>
      </w:r>
      <w:r>
        <w:rPr>
          <w:color w:val="000000" w:themeColor="text1"/>
          <w:sz w:val="20"/>
          <w:szCs w:val="20"/>
        </w:rPr>
        <w:t>комиссии по распределению стимулирующей части фонда</w:t>
      </w:r>
      <w:r>
        <w:rPr>
          <w:color w:val="000000" w:themeColor="text1"/>
          <w:sz w:val="20"/>
          <w:szCs w:val="20"/>
        </w:rPr>
        <w:t xml:space="preserve"> оплаты труда; </w:t>
      </w:r>
    </w:p>
    <w:p w:rsidR="00EA63FF" w:rsidRDefault="0015675F">
      <w:pPr>
        <w:pStyle w:val="Default"/>
        <w:ind w:firstLine="709"/>
        <w:contextualSpacing/>
        <w:jc w:val="both"/>
        <w:rPr>
          <w:color w:val="000000" w:themeColor="text1"/>
          <w:sz w:val="20"/>
          <w:szCs w:val="20"/>
        </w:rPr>
      </w:pPr>
      <w:r>
        <w:rPr>
          <w:color w:val="000000" w:themeColor="text1"/>
          <w:sz w:val="20"/>
          <w:szCs w:val="20"/>
        </w:rPr>
        <w:t>-</w:t>
      </w:r>
      <w:r>
        <w:rPr>
          <w:rFonts w:eastAsia="Arial Unicode MS"/>
          <w:color w:val="000000" w:themeColor="text1"/>
          <w:kern w:val="2"/>
          <w:sz w:val="20"/>
          <w:szCs w:val="20"/>
        </w:rPr>
        <w:t> </w:t>
      </w:r>
      <w:r>
        <w:rPr>
          <w:color w:val="000000" w:themeColor="text1"/>
          <w:sz w:val="20"/>
          <w:szCs w:val="20"/>
        </w:rPr>
        <w:t xml:space="preserve">комиссии по социальному страхованию; </w:t>
      </w:r>
    </w:p>
    <w:p w:rsidR="00EA63FF" w:rsidRDefault="0015675F">
      <w:pPr>
        <w:pStyle w:val="Default"/>
        <w:ind w:firstLine="709"/>
        <w:contextualSpacing/>
        <w:jc w:val="both"/>
        <w:rPr>
          <w:color w:val="000000" w:themeColor="text1"/>
          <w:sz w:val="20"/>
          <w:szCs w:val="20"/>
        </w:rPr>
      </w:pPr>
      <w:r>
        <w:rPr>
          <w:color w:val="000000" w:themeColor="text1"/>
          <w:sz w:val="20"/>
          <w:szCs w:val="20"/>
        </w:rPr>
        <w:t>-</w:t>
      </w:r>
      <w:r>
        <w:rPr>
          <w:rFonts w:eastAsia="Arial Unicode MS"/>
          <w:color w:val="000000" w:themeColor="text1"/>
          <w:kern w:val="2"/>
          <w:sz w:val="20"/>
          <w:szCs w:val="20"/>
        </w:rPr>
        <w:t> </w:t>
      </w:r>
      <w:r>
        <w:rPr>
          <w:color w:val="000000" w:themeColor="text1"/>
          <w:sz w:val="20"/>
          <w:szCs w:val="20"/>
        </w:rPr>
        <w:t>комиссии по урегулированию споров между участниками образовательных отношений.</w:t>
      </w:r>
    </w:p>
    <w:p w:rsidR="00EA63FF" w:rsidRDefault="00EA63FF">
      <w:pPr>
        <w:pStyle w:val="Default"/>
        <w:ind w:firstLine="709"/>
        <w:contextualSpacing/>
        <w:jc w:val="center"/>
        <w:rPr>
          <w:b/>
          <w:bCs/>
          <w:color w:val="auto"/>
          <w:sz w:val="20"/>
          <w:szCs w:val="20"/>
        </w:rPr>
      </w:pPr>
    </w:p>
    <w:p w:rsidR="00EA63FF" w:rsidRDefault="00EA63FF">
      <w:pPr>
        <w:pStyle w:val="Default"/>
        <w:ind w:firstLine="709"/>
        <w:contextualSpacing/>
        <w:jc w:val="center"/>
        <w:rPr>
          <w:b/>
          <w:bCs/>
          <w:color w:val="auto"/>
          <w:sz w:val="20"/>
          <w:szCs w:val="20"/>
        </w:rPr>
      </w:pPr>
    </w:p>
    <w:p w:rsidR="00EA63FF" w:rsidRDefault="0015675F">
      <w:pPr>
        <w:pStyle w:val="Default"/>
        <w:ind w:firstLine="709"/>
        <w:contextualSpacing/>
        <w:jc w:val="center"/>
        <w:rPr>
          <w:b/>
          <w:bCs/>
          <w:color w:val="auto"/>
          <w:sz w:val="20"/>
          <w:szCs w:val="20"/>
        </w:rPr>
      </w:pPr>
      <w:r>
        <w:rPr>
          <w:b/>
          <w:bCs/>
          <w:color w:val="auto"/>
          <w:sz w:val="20"/>
          <w:szCs w:val="20"/>
        </w:rPr>
        <w:t>VIII. ПРОФЕССИОНАЛЬНОЕ РАЗВИТИЕ РАБОТНИКОВ</w:t>
      </w:r>
    </w:p>
    <w:p w:rsidR="00EA63FF" w:rsidRDefault="00EA63FF">
      <w:pPr>
        <w:pStyle w:val="Default"/>
        <w:ind w:firstLine="709"/>
        <w:contextualSpacing/>
        <w:jc w:val="center"/>
        <w:rPr>
          <w:color w:val="auto"/>
          <w:sz w:val="20"/>
          <w:szCs w:val="20"/>
        </w:rPr>
      </w:pPr>
    </w:p>
    <w:p w:rsidR="00EA63FF" w:rsidRDefault="0015675F">
      <w:pPr>
        <w:pStyle w:val="Default"/>
        <w:ind w:firstLine="709"/>
        <w:contextualSpacing/>
        <w:jc w:val="both"/>
        <w:rPr>
          <w:color w:val="auto"/>
          <w:sz w:val="20"/>
          <w:szCs w:val="20"/>
        </w:rPr>
      </w:pPr>
      <w:r>
        <w:rPr>
          <w:color w:val="auto"/>
          <w:sz w:val="20"/>
          <w:szCs w:val="20"/>
        </w:rPr>
        <w:t>8.1. Стороны договорились о том, что:</w:t>
      </w:r>
    </w:p>
    <w:p w:rsidR="00EA63FF" w:rsidRDefault="0015675F">
      <w:pPr>
        <w:ind w:firstLine="709"/>
        <w:contextualSpacing/>
        <w:jc w:val="both"/>
        <w:rPr>
          <w:sz w:val="20"/>
          <w:szCs w:val="20"/>
        </w:rPr>
      </w:pPr>
      <w:r>
        <w:rPr>
          <w:sz w:val="20"/>
          <w:szCs w:val="20"/>
        </w:rPr>
        <w:t>8.1.1. Работодатель с участием и по</w:t>
      </w:r>
      <w:r>
        <w:rPr>
          <w:sz w:val="20"/>
          <w:szCs w:val="20"/>
        </w:rPr>
        <w:t xml:space="preserve">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w:t>
      </w:r>
      <w:r>
        <w:rPr>
          <w:sz w:val="20"/>
          <w:szCs w:val="20"/>
        </w:rPr>
        <w:t>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EA63FF" w:rsidRDefault="0015675F">
      <w:pPr>
        <w:ind w:firstLine="709"/>
        <w:contextualSpacing/>
        <w:jc w:val="both"/>
        <w:rPr>
          <w:rFonts w:eastAsiaTheme="minorHAnsi"/>
          <w:sz w:val="20"/>
          <w:szCs w:val="20"/>
          <w:lang w:eastAsia="en-US"/>
        </w:rPr>
      </w:pPr>
      <w:r>
        <w:rPr>
          <w:rFonts w:eastAsiaTheme="minorHAnsi"/>
          <w:sz w:val="20"/>
          <w:szCs w:val="20"/>
          <w:lang w:eastAsia="en-US"/>
        </w:rPr>
        <w:t xml:space="preserve">Право работников, в том числе педагогических </w:t>
      </w:r>
      <w:r>
        <w:rPr>
          <w:rFonts w:eastAsiaTheme="minorHAnsi"/>
          <w:sz w:val="20"/>
          <w:szCs w:val="20"/>
          <w:lang w:eastAsia="en-US"/>
        </w:rPr>
        <w:t xml:space="preserve">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w:t>
      </w:r>
      <w:r>
        <w:rPr>
          <w:rFonts w:eastAsiaTheme="minorHAnsi"/>
          <w:sz w:val="20"/>
          <w:szCs w:val="20"/>
          <w:lang w:eastAsia="en-US"/>
        </w:rPr>
        <w:t>и работодателем.</w:t>
      </w:r>
    </w:p>
    <w:p w:rsidR="00EA63FF" w:rsidRDefault="0015675F">
      <w:pPr>
        <w:ind w:firstLine="709"/>
        <w:contextualSpacing/>
        <w:jc w:val="both"/>
        <w:rPr>
          <w:rFonts w:eastAsiaTheme="minorHAnsi"/>
          <w:sz w:val="20"/>
          <w:szCs w:val="20"/>
          <w:lang w:eastAsia="en-US"/>
        </w:rPr>
      </w:pPr>
      <w:r>
        <w:rPr>
          <w:sz w:val="20"/>
          <w:szCs w:val="20"/>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0"/>
          <w:szCs w:val="20"/>
          <w:lang w:eastAsia="en-US"/>
        </w:rPr>
        <w:t>.</w:t>
      </w:r>
    </w:p>
    <w:p w:rsidR="00EA63FF" w:rsidRDefault="0015675F">
      <w:pPr>
        <w:pStyle w:val="Default"/>
        <w:ind w:firstLine="709"/>
        <w:contextualSpacing/>
        <w:jc w:val="both"/>
        <w:rPr>
          <w:color w:val="auto"/>
          <w:sz w:val="20"/>
          <w:szCs w:val="20"/>
        </w:rPr>
      </w:pPr>
      <w:r>
        <w:rPr>
          <w:color w:val="auto"/>
          <w:sz w:val="20"/>
          <w:szCs w:val="20"/>
        </w:rPr>
        <w:t>8.1.3. Работода</w:t>
      </w:r>
      <w:r>
        <w:rPr>
          <w:color w:val="auto"/>
          <w:sz w:val="20"/>
          <w:szCs w:val="20"/>
        </w:rPr>
        <w:t xml:space="preserve">тель не </w:t>
      </w:r>
      <w:r>
        <w:rPr>
          <w:sz w:val="20"/>
          <w:szCs w:val="20"/>
        </w:rPr>
        <w:t xml:space="preserve">вправе обязывать работников осуществлять </w:t>
      </w:r>
      <w:r>
        <w:rPr>
          <w:color w:val="auto"/>
          <w:sz w:val="20"/>
          <w:szCs w:val="20"/>
        </w:rPr>
        <w:t>дополнительное профессиональное образование за счет их собственных средств</w:t>
      </w:r>
      <w:r>
        <w:rPr>
          <w:sz w:val="20"/>
          <w:szCs w:val="20"/>
        </w:rPr>
        <w:t>, в том числе такие условия не могут быть включены в трудовые договоры</w:t>
      </w:r>
      <w:r>
        <w:rPr>
          <w:color w:val="auto"/>
          <w:sz w:val="20"/>
          <w:szCs w:val="20"/>
        </w:rPr>
        <w:t>.</w:t>
      </w:r>
    </w:p>
    <w:p w:rsidR="00EA63FF" w:rsidRDefault="0015675F">
      <w:pPr>
        <w:pStyle w:val="Default"/>
        <w:ind w:firstLine="709"/>
        <w:contextualSpacing/>
        <w:jc w:val="both"/>
        <w:rPr>
          <w:color w:val="auto"/>
          <w:sz w:val="20"/>
          <w:szCs w:val="20"/>
        </w:rPr>
      </w:pPr>
      <w:r>
        <w:rPr>
          <w:color w:val="auto"/>
          <w:sz w:val="20"/>
          <w:szCs w:val="20"/>
        </w:rPr>
        <w:t>8.1.4. Работодатель содействует качественному дополнительному</w:t>
      </w:r>
      <w:r>
        <w:rPr>
          <w:color w:val="auto"/>
          <w:sz w:val="20"/>
          <w:szCs w:val="20"/>
        </w:rPr>
        <w:t xml:space="preserve">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w:t>
      </w:r>
      <w:r>
        <w:rPr>
          <w:color w:val="auto"/>
          <w:sz w:val="20"/>
          <w:szCs w:val="20"/>
        </w:rPr>
        <w:t xml:space="preserve">ограмм. </w:t>
      </w:r>
    </w:p>
    <w:p w:rsidR="00EA63FF" w:rsidRDefault="0015675F">
      <w:pPr>
        <w:pStyle w:val="Default"/>
        <w:ind w:firstLine="709"/>
        <w:contextualSpacing/>
        <w:jc w:val="both"/>
        <w:rPr>
          <w:bCs/>
          <w:sz w:val="20"/>
          <w:szCs w:val="20"/>
        </w:rPr>
      </w:pPr>
      <w:r>
        <w:rPr>
          <w:color w:val="auto"/>
          <w:sz w:val="20"/>
          <w:szCs w:val="20"/>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0"/>
          <w:szCs w:val="2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w:t>
      </w:r>
      <w:r>
        <w:rPr>
          <w:rFonts w:eastAsiaTheme="minorHAnsi"/>
          <w:sz w:val="20"/>
          <w:szCs w:val="20"/>
          <w:lang w:eastAsia="en-US"/>
        </w:rPr>
        <w:t xml:space="preserve">непрерывности их профессионального развития в части </w:t>
      </w:r>
      <w:r>
        <w:rPr>
          <w:sz w:val="20"/>
          <w:szCs w:val="20"/>
        </w:rPr>
        <w:t xml:space="preserve">целенаправленного совершенствования (получения новой) компетенции (квалификации) работника. При этом, </w:t>
      </w:r>
      <w:r>
        <w:rPr>
          <w:bCs/>
          <w:sz w:val="20"/>
          <w:szCs w:val="20"/>
        </w:rPr>
        <w:t>определённая с учётом мнения работодателя и выборного органа первичной профсоюзной организации, програ</w:t>
      </w:r>
      <w:r>
        <w:rPr>
          <w:bCs/>
          <w:sz w:val="20"/>
          <w:szCs w:val="20"/>
        </w:rPr>
        <w:t xml:space="preserve">мма повышения квалификации педагогического работника должна иметь </w:t>
      </w:r>
      <w:r>
        <w:rPr>
          <w:sz w:val="20"/>
          <w:szCs w:val="20"/>
        </w:rPr>
        <w:t>м</w:t>
      </w:r>
      <w:r>
        <w:rPr>
          <w:bCs/>
          <w:sz w:val="20"/>
          <w:szCs w:val="20"/>
        </w:rPr>
        <w:t>инимальный объём не менее 36 часов для всех категорий работников (для молодых специалистов – не менее 72 часов)</w:t>
      </w:r>
      <w:r>
        <w:rPr>
          <w:color w:val="auto"/>
          <w:sz w:val="20"/>
          <w:szCs w:val="20"/>
        </w:rPr>
        <w:t>, а объём освоения программ профессиональной переподготовки – не менее 250 час</w:t>
      </w:r>
      <w:r>
        <w:rPr>
          <w:color w:val="auto"/>
          <w:sz w:val="20"/>
          <w:szCs w:val="20"/>
        </w:rPr>
        <w:t>ов</w:t>
      </w:r>
      <w:r>
        <w:rPr>
          <w:bCs/>
          <w:sz w:val="20"/>
          <w:szCs w:val="20"/>
        </w:rPr>
        <w:t>.</w:t>
      </w:r>
    </w:p>
    <w:p w:rsidR="00EA63FF" w:rsidRDefault="0015675F">
      <w:pPr>
        <w:pStyle w:val="Default"/>
        <w:ind w:firstLine="709"/>
        <w:contextualSpacing/>
        <w:jc w:val="both"/>
        <w:rPr>
          <w:sz w:val="20"/>
          <w:szCs w:val="20"/>
        </w:rPr>
      </w:pPr>
      <w:r>
        <w:rPr>
          <w:color w:val="auto"/>
          <w:sz w:val="20"/>
          <w:szCs w:val="20"/>
        </w:rPr>
        <w:t>8.1.5. </w:t>
      </w:r>
      <w:r>
        <w:rPr>
          <w:sz w:val="20"/>
          <w:szCs w:val="2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A63FF" w:rsidRDefault="0015675F">
      <w:pPr>
        <w:pStyle w:val="Default"/>
        <w:ind w:firstLine="709"/>
        <w:contextualSpacing/>
        <w:jc w:val="both"/>
        <w:rPr>
          <w:color w:val="auto"/>
          <w:sz w:val="20"/>
          <w:szCs w:val="20"/>
        </w:rPr>
      </w:pPr>
      <w:r>
        <w:rPr>
          <w:color w:val="auto"/>
          <w:sz w:val="20"/>
          <w:szCs w:val="20"/>
        </w:rPr>
        <w:t xml:space="preserve">8.1.6. При направлении работника на дополнительное профессиональное образование </w:t>
      </w:r>
      <w:r>
        <w:rPr>
          <w:rFonts w:eastAsiaTheme="minorHAnsi"/>
          <w:sz w:val="20"/>
          <w:szCs w:val="20"/>
          <w:lang w:eastAsia="en-US"/>
        </w:rPr>
        <w:t xml:space="preserve">с отрывом от работы </w:t>
      </w:r>
      <w:r>
        <w:rPr>
          <w:color w:val="auto"/>
          <w:sz w:val="20"/>
          <w:szCs w:val="20"/>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w:t>
      </w:r>
      <w:r>
        <w:rPr>
          <w:color w:val="auto"/>
          <w:sz w:val="20"/>
          <w:szCs w:val="20"/>
        </w:rPr>
        <w:t xml:space="preserve"> оплачивает ему </w:t>
      </w:r>
      <w:r>
        <w:rPr>
          <w:sz w:val="20"/>
          <w:szCs w:val="2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0"/>
          <w:szCs w:val="20"/>
        </w:rPr>
        <w:t>, в порядке и р</w:t>
      </w:r>
      <w:r>
        <w:rPr>
          <w:color w:val="auto"/>
          <w:sz w:val="20"/>
          <w:szCs w:val="20"/>
        </w:rPr>
        <w:t>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A63FF" w:rsidRDefault="0015675F">
      <w:pPr>
        <w:pStyle w:val="Default"/>
        <w:ind w:firstLine="709"/>
        <w:contextualSpacing/>
        <w:jc w:val="both"/>
        <w:rPr>
          <w:color w:val="auto"/>
          <w:sz w:val="20"/>
          <w:szCs w:val="20"/>
        </w:rPr>
      </w:pPr>
      <w:r>
        <w:rPr>
          <w:color w:val="auto"/>
          <w:sz w:val="20"/>
          <w:szCs w:val="20"/>
        </w:rPr>
        <w:t>При н</w:t>
      </w:r>
      <w:r>
        <w:rPr>
          <w:color w:val="auto"/>
          <w:sz w:val="20"/>
          <w:szCs w:val="20"/>
        </w:rPr>
        <w:t>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A63FF" w:rsidRDefault="0015675F">
      <w:pPr>
        <w:pStyle w:val="Default"/>
        <w:ind w:firstLine="709"/>
        <w:contextualSpacing/>
        <w:jc w:val="both"/>
        <w:rPr>
          <w:color w:val="auto"/>
          <w:sz w:val="20"/>
          <w:szCs w:val="20"/>
        </w:rPr>
      </w:pPr>
      <w:r>
        <w:rPr>
          <w:color w:val="auto"/>
          <w:sz w:val="20"/>
          <w:szCs w:val="20"/>
        </w:rPr>
        <w:t>8.1.7. Гарантии и компенсации работникам, совмеща</w:t>
      </w:r>
      <w:r>
        <w:rPr>
          <w:color w:val="auto"/>
          <w:sz w:val="20"/>
          <w:szCs w:val="20"/>
        </w:rPr>
        <w:t xml:space="preserve">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w:t>
      </w:r>
      <w:r>
        <w:rPr>
          <w:color w:val="auto"/>
          <w:sz w:val="20"/>
          <w:szCs w:val="20"/>
        </w:rPr>
        <w:lastRenderedPageBreak/>
        <w:t>работодат</w:t>
      </w:r>
      <w:r>
        <w:rPr>
          <w:color w:val="auto"/>
          <w:sz w:val="20"/>
          <w:szCs w:val="20"/>
        </w:rPr>
        <w:t xml:space="preserve">елем в порядке, предусмотренном статьями </w:t>
      </w:r>
      <w:r>
        <w:rPr>
          <w:color w:val="auto"/>
          <w:sz w:val="20"/>
          <w:szCs w:val="20"/>
        </w:rPr>
        <w:br/>
        <w:t>173-177 ТК РФ.</w:t>
      </w:r>
    </w:p>
    <w:p w:rsidR="00EA63FF" w:rsidRDefault="0015675F">
      <w:pPr>
        <w:pStyle w:val="Default"/>
        <w:ind w:firstLine="709"/>
        <w:contextualSpacing/>
        <w:jc w:val="both"/>
        <w:rPr>
          <w:color w:val="auto"/>
          <w:sz w:val="20"/>
          <w:szCs w:val="20"/>
        </w:rPr>
      </w:pPr>
      <w:r>
        <w:rPr>
          <w:color w:val="auto"/>
          <w:sz w:val="20"/>
          <w:szCs w:val="20"/>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w:t>
      </w:r>
      <w:r>
        <w:rPr>
          <w:color w:val="auto"/>
          <w:sz w:val="20"/>
          <w:szCs w:val="20"/>
        </w:rPr>
        <w:t>я нужд образовательной организации.</w:t>
      </w:r>
    </w:p>
    <w:p w:rsidR="00EA63FF" w:rsidRDefault="0015675F">
      <w:pPr>
        <w:pStyle w:val="Default"/>
        <w:ind w:firstLine="709"/>
        <w:contextualSpacing/>
        <w:jc w:val="both"/>
        <w:rPr>
          <w:color w:val="auto"/>
          <w:sz w:val="20"/>
          <w:szCs w:val="20"/>
        </w:rPr>
      </w:pPr>
      <w:r>
        <w:rPr>
          <w:color w:val="auto"/>
          <w:sz w:val="20"/>
          <w:szCs w:val="20"/>
        </w:rPr>
        <w:t xml:space="preserve">8.1.9. Гарантии и компенсации, предусмотренные статьями </w:t>
      </w:r>
      <w:r>
        <w:rPr>
          <w:color w:val="auto"/>
          <w:sz w:val="20"/>
          <w:szCs w:val="20"/>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w:t>
      </w:r>
      <w:r>
        <w:rPr>
          <w:color w:val="auto"/>
          <w:sz w:val="20"/>
          <w:szCs w:val="20"/>
        </w:rPr>
        <w:t>ю работодателя для нужд образовательной организации.</w:t>
      </w:r>
    </w:p>
    <w:p w:rsidR="00EA63FF" w:rsidRDefault="0015675F">
      <w:pPr>
        <w:pStyle w:val="Default"/>
        <w:ind w:firstLine="709"/>
        <w:contextualSpacing/>
        <w:jc w:val="both"/>
        <w:rPr>
          <w:color w:val="auto"/>
          <w:sz w:val="20"/>
          <w:szCs w:val="20"/>
        </w:rPr>
      </w:pPr>
      <w:r>
        <w:rPr>
          <w:color w:val="auto"/>
          <w:sz w:val="20"/>
          <w:szCs w:val="20"/>
        </w:rPr>
        <w:t>Финансовое обеспечение данных гарантий осуществляется работодателем за счет бюджетных и/или внебюджетных средств организации.</w:t>
      </w:r>
    </w:p>
    <w:p w:rsidR="00EA63FF" w:rsidRDefault="0015675F">
      <w:pPr>
        <w:pStyle w:val="Default"/>
        <w:ind w:firstLine="709"/>
        <w:contextualSpacing/>
        <w:jc w:val="both"/>
        <w:rPr>
          <w:color w:val="000000" w:themeColor="text1"/>
          <w:sz w:val="20"/>
          <w:szCs w:val="20"/>
        </w:rPr>
      </w:pPr>
      <w:r>
        <w:rPr>
          <w:color w:val="000000" w:themeColor="text1"/>
          <w:sz w:val="20"/>
          <w:szCs w:val="20"/>
        </w:rPr>
        <w:t>8.1.10. В случаях получения работником, уже имеющим профессиональное образова</w:t>
      </w:r>
      <w:r>
        <w:rPr>
          <w:color w:val="000000" w:themeColor="text1"/>
          <w:sz w:val="20"/>
          <w:szCs w:val="20"/>
        </w:rPr>
        <w:t>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w:t>
      </w:r>
      <w:r>
        <w:rPr>
          <w:color w:val="000000" w:themeColor="text1"/>
          <w:sz w:val="20"/>
          <w:szCs w:val="20"/>
        </w:rPr>
        <w:t>рганизации работодатель может предоставить дополнительный ученический отпуск, продолжительностью по согласованию сторон.</w:t>
      </w:r>
    </w:p>
    <w:p w:rsidR="00EA63FF" w:rsidRDefault="00EA63FF">
      <w:pPr>
        <w:pStyle w:val="Default"/>
        <w:contextualSpacing/>
        <w:jc w:val="both"/>
        <w:rPr>
          <w:color w:val="92D050"/>
          <w:sz w:val="20"/>
          <w:szCs w:val="20"/>
        </w:rPr>
      </w:pPr>
    </w:p>
    <w:p w:rsidR="00EA63FF" w:rsidRDefault="0015675F">
      <w:pPr>
        <w:jc w:val="center"/>
        <w:rPr>
          <w:b/>
          <w:color w:val="000000"/>
          <w:sz w:val="20"/>
          <w:szCs w:val="20"/>
        </w:rPr>
      </w:pPr>
      <w:r>
        <w:rPr>
          <w:b/>
          <w:color w:val="000000"/>
          <w:sz w:val="20"/>
          <w:szCs w:val="20"/>
          <w:lang w:val="en-US"/>
        </w:rPr>
        <w:t>IX</w:t>
      </w:r>
      <w:r>
        <w:rPr>
          <w:b/>
          <w:color w:val="000000"/>
          <w:sz w:val="20"/>
          <w:szCs w:val="20"/>
        </w:rPr>
        <w:t>. ПЕНСИОННОЕ ОБЕСПЕЧЕНИЕ.</w:t>
      </w:r>
    </w:p>
    <w:p w:rsidR="00EA63FF" w:rsidRDefault="00EA63FF">
      <w:pPr>
        <w:jc w:val="center"/>
        <w:rPr>
          <w:b/>
          <w:color w:val="000000"/>
          <w:sz w:val="20"/>
          <w:szCs w:val="20"/>
          <w:u w:val="single"/>
        </w:rPr>
      </w:pPr>
    </w:p>
    <w:p w:rsidR="00EA63FF" w:rsidRDefault="0015675F">
      <w:pPr>
        <w:ind w:firstLine="709"/>
        <w:jc w:val="both"/>
        <w:rPr>
          <w:color w:val="000000"/>
          <w:sz w:val="20"/>
          <w:szCs w:val="20"/>
        </w:rPr>
      </w:pPr>
      <w:r>
        <w:rPr>
          <w:color w:val="000000"/>
          <w:sz w:val="20"/>
          <w:szCs w:val="20"/>
        </w:rPr>
        <w:t xml:space="preserve">9.1. В соответствии с Федеральным законом «Об индивидуальном (персонифицированном) учете в системе </w:t>
      </w:r>
      <w:r>
        <w:rPr>
          <w:color w:val="000000"/>
          <w:sz w:val="20"/>
          <w:szCs w:val="20"/>
        </w:rPr>
        <w:t>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w:t>
      </w:r>
      <w:r>
        <w:rPr>
          <w:color w:val="000000"/>
          <w:sz w:val="20"/>
          <w:szCs w:val="20"/>
        </w:rPr>
        <w:t xml:space="preserve">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A63FF" w:rsidRDefault="0015675F">
      <w:pPr>
        <w:jc w:val="both"/>
        <w:rPr>
          <w:color w:val="000000"/>
          <w:sz w:val="20"/>
          <w:szCs w:val="20"/>
        </w:rPr>
      </w:pPr>
      <w:r>
        <w:rPr>
          <w:color w:val="000000"/>
          <w:sz w:val="20"/>
          <w:szCs w:val="20"/>
        </w:rPr>
        <w:tab/>
        <w:t>9.2. В целях обеспечения формирования будущих пенсионных выплат рабо</w:t>
      </w:r>
      <w:r>
        <w:rPr>
          <w:color w:val="000000"/>
          <w:sz w:val="20"/>
          <w:szCs w:val="20"/>
        </w:rPr>
        <w:t>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w:t>
      </w:r>
      <w:r>
        <w:rPr>
          <w:color w:val="000000"/>
          <w:sz w:val="20"/>
          <w:szCs w:val="20"/>
        </w:rPr>
        <w:t>-ФЗ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A63FF" w:rsidRDefault="0015675F">
      <w:pPr>
        <w:ind w:firstLine="709"/>
        <w:jc w:val="both"/>
        <w:rPr>
          <w:color w:val="000000"/>
          <w:sz w:val="20"/>
          <w:szCs w:val="20"/>
        </w:rPr>
      </w:pPr>
      <w:r>
        <w:rPr>
          <w:color w:val="000000"/>
          <w:sz w:val="20"/>
          <w:szCs w:val="20"/>
        </w:rPr>
        <w:t>- обеспечивает своевременную и полную уплату страховых взносов в Пенсионный фонд РФ;</w:t>
      </w:r>
    </w:p>
    <w:p w:rsidR="00EA63FF" w:rsidRDefault="0015675F">
      <w:pPr>
        <w:ind w:firstLine="709"/>
        <w:jc w:val="both"/>
        <w:rPr>
          <w:color w:val="000000"/>
          <w:sz w:val="20"/>
          <w:szCs w:val="20"/>
        </w:rPr>
      </w:pPr>
      <w:r>
        <w:rPr>
          <w:color w:val="000000"/>
          <w:sz w:val="20"/>
          <w:szCs w:val="20"/>
        </w:rPr>
        <w:t xml:space="preserve">- </w:t>
      </w:r>
      <w:r>
        <w:rPr>
          <w:color w:val="000000"/>
          <w:sz w:val="20"/>
          <w:szCs w:val="20"/>
        </w:rPr>
        <w:t>своевременно представляет в Пенсионный фонд РФ достоверные индивидуальные сведения;</w:t>
      </w:r>
    </w:p>
    <w:p w:rsidR="00EA63FF" w:rsidRDefault="0015675F">
      <w:pPr>
        <w:ind w:firstLine="709"/>
        <w:jc w:val="both"/>
        <w:rPr>
          <w:color w:val="000000"/>
          <w:sz w:val="20"/>
          <w:szCs w:val="20"/>
        </w:rPr>
      </w:pPr>
      <w:r>
        <w:rPr>
          <w:color w:val="000000"/>
          <w:sz w:val="20"/>
          <w:szCs w:val="20"/>
        </w:rPr>
        <w:t>- знакомит работников с информацией персонифицированного учета, представленной в Пенсионный фонд РФ;</w:t>
      </w:r>
    </w:p>
    <w:p w:rsidR="00EA63FF" w:rsidRDefault="0015675F">
      <w:pPr>
        <w:ind w:firstLine="709"/>
        <w:jc w:val="both"/>
        <w:rPr>
          <w:color w:val="000000"/>
          <w:sz w:val="20"/>
          <w:szCs w:val="20"/>
        </w:rPr>
      </w:pPr>
      <w:r>
        <w:rPr>
          <w:color w:val="000000"/>
          <w:sz w:val="20"/>
          <w:szCs w:val="20"/>
        </w:rPr>
        <w:t>- разъясняет реализацию Программы негосударственного пенсионного обеспе</w:t>
      </w:r>
      <w:r>
        <w:rPr>
          <w:color w:val="000000"/>
          <w:sz w:val="20"/>
          <w:szCs w:val="20"/>
        </w:rPr>
        <w:t>чения работников образования в  соответствии с постановлением Кабинета Министров Республики Татарстан № 584 от 30.12.2004г.;</w:t>
      </w:r>
    </w:p>
    <w:p w:rsidR="00EA63FF" w:rsidRDefault="0015675F">
      <w:pPr>
        <w:jc w:val="both"/>
        <w:rPr>
          <w:color w:val="000000"/>
          <w:sz w:val="20"/>
          <w:szCs w:val="20"/>
        </w:rPr>
      </w:pPr>
      <w:r>
        <w:rPr>
          <w:color w:val="000000"/>
          <w:sz w:val="20"/>
          <w:szCs w:val="20"/>
        </w:rPr>
        <w:tab/>
        <w:t xml:space="preserve">9.3. При обращении членов профсоюза работодатель содействует формированию пакета документов (сбора доказательной базы) при защите </w:t>
      </w:r>
      <w:r>
        <w:rPr>
          <w:color w:val="000000"/>
          <w:sz w:val="20"/>
          <w:szCs w:val="20"/>
        </w:rPr>
        <w:t>права педагогических работников на досрочную страховую пенсию в судебных инстанциях.</w:t>
      </w:r>
    </w:p>
    <w:p w:rsidR="00EA63FF" w:rsidRDefault="0015675F">
      <w:pPr>
        <w:ind w:firstLine="709"/>
        <w:jc w:val="both"/>
        <w:rPr>
          <w:bCs/>
          <w:color w:val="000000" w:themeColor="text1"/>
          <w:sz w:val="20"/>
          <w:szCs w:val="20"/>
        </w:rPr>
      </w:pPr>
      <w:r>
        <w:rPr>
          <w:bCs/>
          <w:color w:val="000000" w:themeColor="text1"/>
          <w:sz w:val="20"/>
          <w:szCs w:val="20"/>
        </w:rPr>
        <w:t xml:space="preserve">9.4. Стороны проводят разъяснительную работу среди членов Профсоюза по участию в республиканском проекте «Профсоюзный бонус к пенсии и оказывают содействие в формировании </w:t>
      </w:r>
      <w:r>
        <w:rPr>
          <w:bCs/>
          <w:color w:val="000000" w:themeColor="text1"/>
          <w:sz w:val="20"/>
          <w:szCs w:val="20"/>
        </w:rPr>
        <w:t xml:space="preserve">необходимого пакета документов для приобретения права на получение доплаты к пенсии. </w:t>
      </w:r>
    </w:p>
    <w:p w:rsidR="00EA63FF" w:rsidRDefault="00EA63FF">
      <w:pPr>
        <w:pStyle w:val="Default"/>
        <w:ind w:firstLine="709"/>
        <w:contextualSpacing/>
        <w:jc w:val="both"/>
        <w:rPr>
          <w:color w:val="00B050"/>
          <w:sz w:val="20"/>
          <w:szCs w:val="20"/>
        </w:rPr>
      </w:pPr>
    </w:p>
    <w:p w:rsidR="00EA63FF" w:rsidRDefault="0015675F">
      <w:pPr>
        <w:pStyle w:val="Pa15"/>
        <w:spacing w:line="240" w:lineRule="auto"/>
        <w:ind w:firstLine="709"/>
        <w:contextualSpacing/>
        <w:jc w:val="center"/>
        <w:rPr>
          <w:rStyle w:val="A10"/>
        </w:rPr>
      </w:pPr>
      <w:r>
        <w:rPr>
          <w:b/>
          <w:bCs/>
          <w:sz w:val="20"/>
          <w:szCs w:val="20"/>
        </w:rPr>
        <w:t>Х</w:t>
      </w:r>
      <w:r>
        <w:rPr>
          <w:rStyle w:val="A10"/>
        </w:rPr>
        <w:t>. СОЦИАЛЬНОЕ ПАРТНЁРСТВО</w:t>
      </w:r>
    </w:p>
    <w:p w:rsidR="00EA63FF" w:rsidRDefault="00EA63FF">
      <w:pPr>
        <w:pStyle w:val="Default"/>
        <w:ind w:firstLine="709"/>
        <w:contextualSpacing/>
        <w:jc w:val="center"/>
        <w:rPr>
          <w:sz w:val="20"/>
          <w:szCs w:val="20"/>
        </w:rPr>
      </w:pPr>
    </w:p>
    <w:p w:rsidR="00EA63FF" w:rsidRDefault="0015675F">
      <w:pPr>
        <w:pStyle w:val="Pa9"/>
        <w:spacing w:line="240" w:lineRule="auto"/>
        <w:ind w:firstLine="709"/>
        <w:contextualSpacing/>
        <w:jc w:val="both"/>
        <w:rPr>
          <w:color w:val="000000"/>
          <w:sz w:val="20"/>
          <w:szCs w:val="20"/>
          <w:u w:val="single"/>
        </w:rPr>
      </w:pPr>
      <w:r>
        <w:rPr>
          <w:rStyle w:val="A10"/>
          <w:b w:val="0"/>
          <w:bCs w:val="0"/>
        </w:rPr>
        <w:t>10.1. В целях развития социального партнёрства стороны обязуются:</w:t>
      </w:r>
    </w:p>
    <w:p w:rsidR="00EA63FF" w:rsidRDefault="0015675F">
      <w:pPr>
        <w:pStyle w:val="Default"/>
        <w:ind w:firstLine="709"/>
        <w:contextualSpacing/>
        <w:jc w:val="both"/>
        <w:rPr>
          <w:rStyle w:val="A10"/>
          <w:b w:val="0"/>
          <w:bCs w:val="0"/>
        </w:rPr>
      </w:pPr>
      <w:r>
        <w:rPr>
          <w:rStyle w:val="A10"/>
          <w:b w:val="0"/>
          <w:bCs w:val="0"/>
        </w:rPr>
        <w:t>10.1.1. Вести социальный диалог на основе принципов социального партнёрства,</w:t>
      </w:r>
      <w:r>
        <w:rPr>
          <w:rStyle w:val="A10"/>
          <w:b w:val="0"/>
          <w:bCs w:val="0"/>
        </w:rPr>
        <w:t xml:space="preserve">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A63FF" w:rsidRDefault="0015675F">
      <w:pPr>
        <w:pStyle w:val="Default"/>
        <w:ind w:firstLine="709"/>
        <w:contextualSpacing/>
        <w:jc w:val="both"/>
        <w:rPr>
          <w:rStyle w:val="A10"/>
          <w:b w:val="0"/>
          <w:bCs w:val="0"/>
        </w:rPr>
      </w:pPr>
      <w:r>
        <w:rPr>
          <w:rStyle w:val="A10"/>
          <w:b w:val="0"/>
          <w:bCs w:val="0"/>
        </w:rPr>
        <w:t>10.1.2. Проводить взаимные консультации (пере</w:t>
      </w:r>
      <w:r>
        <w:rPr>
          <w:rStyle w:val="A10"/>
          <w:b w:val="0"/>
          <w:bCs w:val="0"/>
        </w:rPr>
        <w:t xml:space="preserve">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A63FF" w:rsidRDefault="0015675F">
      <w:pPr>
        <w:pStyle w:val="Default"/>
        <w:ind w:firstLine="709"/>
        <w:contextualSpacing/>
        <w:jc w:val="both"/>
        <w:rPr>
          <w:rStyle w:val="A10"/>
          <w:b w:val="0"/>
          <w:bCs w:val="0"/>
        </w:rPr>
      </w:pPr>
      <w:r>
        <w:rPr>
          <w:rStyle w:val="A10"/>
          <w:b w:val="0"/>
          <w:bCs w:val="0"/>
        </w:rPr>
        <w:t>10.1.3. Обеспечивать участие представителей дру</w:t>
      </w:r>
      <w:r>
        <w:rPr>
          <w:rStyle w:val="A10"/>
          <w:b w:val="0"/>
          <w:bCs w:val="0"/>
        </w:rPr>
        <w:t>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w:t>
      </w:r>
      <w:r>
        <w:rPr>
          <w:rStyle w:val="A10"/>
          <w:b w:val="0"/>
          <w:bCs w:val="0"/>
        </w:rPr>
        <w:t xml:space="preserve">ениях, затрагивающих социальные, трудовые, профессиональные права и интересы работников. </w:t>
      </w:r>
    </w:p>
    <w:p w:rsidR="00EA63FF" w:rsidRDefault="0015675F">
      <w:pPr>
        <w:pStyle w:val="Default"/>
        <w:ind w:firstLine="709"/>
        <w:contextualSpacing/>
        <w:jc w:val="both"/>
        <w:rPr>
          <w:rStyle w:val="A10"/>
          <w:b w:val="0"/>
          <w:bCs w:val="0"/>
        </w:rPr>
      </w:pPr>
      <w:r>
        <w:rPr>
          <w:rStyle w:val="A10"/>
          <w:b w:val="0"/>
          <w:bCs w:val="0"/>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w:t>
      </w:r>
      <w:r>
        <w:rPr>
          <w:rStyle w:val="A10"/>
          <w:b w:val="0"/>
          <w:bCs w:val="0"/>
        </w:rPr>
        <w:t>ективе работников.</w:t>
      </w:r>
    </w:p>
    <w:p w:rsidR="00EA63FF" w:rsidRDefault="0015675F">
      <w:pPr>
        <w:pStyle w:val="32"/>
        <w:ind w:firstLine="709"/>
        <w:contextualSpacing/>
        <w:rPr>
          <w:sz w:val="20"/>
          <w:szCs w:val="20"/>
        </w:rPr>
      </w:pPr>
      <w:r>
        <w:rPr>
          <w:sz w:val="20"/>
          <w:szCs w:val="20"/>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w:t>
      </w:r>
      <w:r>
        <w:rPr>
          <w:sz w:val="20"/>
          <w:szCs w:val="20"/>
        </w:rPr>
        <w:lastRenderedPageBreak/>
        <w:t>правовыми актами субъекта Российской Федерации</w:t>
      </w:r>
      <w:r>
        <w:rPr>
          <w:sz w:val="20"/>
          <w:szCs w:val="20"/>
        </w:rPr>
        <w:t>, соглашениями, настоящим коллективным договором работодатель обязуется:</w:t>
      </w:r>
    </w:p>
    <w:p w:rsidR="00EA63FF" w:rsidRDefault="0015675F">
      <w:pPr>
        <w:pStyle w:val="Default"/>
        <w:ind w:firstLine="709"/>
        <w:contextualSpacing/>
        <w:jc w:val="both"/>
        <w:rPr>
          <w:sz w:val="20"/>
          <w:szCs w:val="20"/>
        </w:rPr>
      </w:pPr>
      <w:r>
        <w:rPr>
          <w:sz w:val="20"/>
          <w:szCs w:val="20"/>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w:t>
      </w:r>
      <w:r>
        <w:rPr>
          <w:sz w:val="20"/>
          <w:szCs w:val="20"/>
        </w:rPr>
        <w:t>работной платы работников</w:t>
      </w:r>
      <w:r>
        <w:rPr>
          <w:i/>
          <w:iCs/>
          <w:sz w:val="20"/>
          <w:szCs w:val="20"/>
        </w:rPr>
        <w:t>.</w:t>
      </w:r>
    </w:p>
    <w:p w:rsidR="00EA63FF" w:rsidRDefault="0015675F">
      <w:pPr>
        <w:pStyle w:val="Default"/>
        <w:ind w:firstLine="709"/>
        <w:contextualSpacing/>
        <w:jc w:val="both"/>
        <w:rPr>
          <w:sz w:val="20"/>
          <w:szCs w:val="20"/>
        </w:rPr>
      </w:pPr>
      <w:r>
        <w:rPr>
          <w:sz w:val="20"/>
          <w:szCs w:val="2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A63FF" w:rsidRDefault="0015675F">
      <w:pPr>
        <w:ind w:firstLine="709"/>
        <w:contextualSpacing/>
        <w:jc w:val="both"/>
        <w:rPr>
          <w:color w:val="000000" w:themeColor="text1"/>
          <w:spacing w:val="-6"/>
          <w:sz w:val="20"/>
          <w:szCs w:val="20"/>
        </w:rPr>
      </w:pPr>
      <w:r>
        <w:rPr>
          <w:color w:val="000000" w:themeColor="text1"/>
          <w:sz w:val="20"/>
          <w:szCs w:val="20"/>
        </w:rPr>
        <w:t xml:space="preserve">В случае если </w:t>
      </w:r>
      <w:r>
        <w:rPr>
          <w:color w:val="000000" w:themeColor="text1"/>
          <w:sz w:val="20"/>
          <w:szCs w:val="20"/>
        </w:rPr>
        <w:t>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w:t>
      </w:r>
      <w:r>
        <w:rPr>
          <w:color w:val="000000" w:themeColor="text1"/>
          <w:sz w:val="20"/>
          <w:szCs w:val="20"/>
        </w:rPr>
        <w:t>е перечисление на счет профсоюзной организации денежных средств в размере не менее 1</w:t>
      </w:r>
      <w:r>
        <w:rPr>
          <w:color w:val="000000" w:themeColor="text1"/>
          <w:spacing w:val="-6"/>
          <w:sz w:val="20"/>
          <w:szCs w:val="20"/>
        </w:rPr>
        <w:t>% от его ежемесячной заработной платы (часть шестая статьи 377 ТК</w:t>
      </w:r>
      <w:r>
        <w:rPr>
          <w:rFonts w:eastAsia="Arial Unicode MS"/>
          <w:color w:val="000000" w:themeColor="text1"/>
          <w:kern w:val="2"/>
          <w:sz w:val="20"/>
          <w:szCs w:val="20"/>
        </w:rPr>
        <w:t> </w:t>
      </w:r>
      <w:r>
        <w:rPr>
          <w:color w:val="000000" w:themeColor="text1"/>
          <w:spacing w:val="-6"/>
          <w:sz w:val="20"/>
          <w:szCs w:val="20"/>
        </w:rPr>
        <w:t xml:space="preserve">РФ). </w:t>
      </w:r>
    </w:p>
    <w:p w:rsidR="00EA63FF" w:rsidRDefault="0015675F">
      <w:pPr>
        <w:pStyle w:val="32"/>
        <w:ind w:firstLine="709"/>
        <w:contextualSpacing/>
        <w:rPr>
          <w:sz w:val="20"/>
          <w:szCs w:val="20"/>
        </w:rPr>
      </w:pPr>
      <w:r>
        <w:rPr>
          <w:sz w:val="20"/>
          <w:szCs w:val="20"/>
        </w:rPr>
        <w:t xml:space="preserve">10.2.2. При принятии локальных нормативных актов, затрагивающих права работников образовательной </w:t>
      </w:r>
      <w:r>
        <w:rPr>
          <w:sz w:val="20"/>
          <w:szCs w:val="20"/>
        </w:rPr>
        <w:t>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A63FF" w:rsidRDefault="0015675F">
      <w:pPr>
        <w:pStyle w:val="32"/>
        <w:ind w:firstLine="709"/>
        <w:contextualSpacing/>
        <w:rPr>
          <w:sz w:val="20"/>
          <w:szCs w:val="20"/>
        </w:rPr>
      </w:pPr>
      <w:r>
        <w:rPr>
          <w:sz w:val="20"/>
          <w:szCs w:val="20"/>
        </w:rPr>
        <w:t>10.2.3. Соблюдать права и гарантии первичной профсоюзной организации, П</w:t>
      </w:r>
      <w:r>
        <w:rPr>
          <w:sz w:val="20"/>
          <w:szCs w:val="20"/>
        </w:rPr>
        <w:t>рофсоюза, установленные законодательством, соглашениями и настоящим коллективным договором (глава 58 ТК РФ).</w:t>
      </w:r>
    </w:p>
    <w:p w:rsidR="00EA63FF" w:rsidRDefault="0015675F">
      <w:pPr>
        <w:pStyle w:val="Pa9"/>
        <w:spacing w:line="240" w:lineRule="auto"/>
        <w:ind w:firstLine="709"/>
        <w:contextualSpacing/>
        <w:jc w:val="both"/>
        <w:rPr>
          <w:color w:val="000000"/>
          <w:sz w:val="20"/>
          <w:szCs w:val="20"/>
        </w:rPr>
      </w:pPr>
      <w:r>
        <w:rPr>
          <w:rStyle w:val="A10"/>
          <w:b w:val="0"/>
          <w:bCs w:val="0"/>
        </w:rPr>
        <w:t xml:space="preserve">10.2.4. Своевременно выполнять предписания надзорных и контрольных органов и представления </w:t>
      </w:r>
      <w:r>
        <w:rPr>
          <w:sz w:val="20"/>
          <w:szCs w:val="20"/>
        </w:rPr>
        <w:t xml:space="preserve">выборных органов первичной профсоюзной организации </w:t>
      </w:r>
      <w:r>
        <w:rPr>
          <w:rStyle w:val="A10"/>
          <w:b w:val="0"/>
          <w:bCs w:val="0"/>
        </w:rPr>
        <w:t>по ус</w:t>
      </w:r>
      <w:r>
        <w:rPr>
          <w:rStyle w:val="A10"/>
          <w:b w:val="0"/>
          <w:bCs w:val="0"/>
        </w:rPr>
        <w:t xml:space="preserve">транению нарушений трудового законодательства, иных нормативных правовых актов, содержащих нормы трудового права. </w:t>
      </w:r>
    </w:p>
    <w:p w:rsidR="00EA63FF" w:rsidRDefault="0015675F">
      <w:pPr>
        <w:pStyle w:val="Pa9"/>
        <w:spacing w:line="240" w:lineRule="auto"/>
        <w:ind w:firstLine="709"/>
        <w:contextualSpacing/>
        <w:jc w:val="both"/>
        <w:rPr>
          <w:rStyle w:val="A10"/>
          <w:b w:val="0"/>
          <w:bCs w:val="0"/>
          <w:color w:val="000000" w:themeColor="text1"/>
        </w:rPr>
      </w:pPr>
      <w:r>
        <w:rPr>
          <w:rStyle w:val="A10"/>
          <w:b w:val="0"/>
          <w:bCs w:val="0"/>
          <w:color w:val="000000" w:themeColor="text1"/>
        </w:rPr>
        <w:t xml:space="preserve">10.2.5. Решение о возможном расторжении трудового договора с работником, входящим в состав </w:t>
      </w:r>
      <w:r>
        <w:rPr>
          <w:color w:val="000000" w:themeColor="text1"/>
          <w:sz w:val="20"/>
          <w:szCs w:val="20"/>
        </w:rPr>
        <w:t>выборного органа первичной профсоюзной организации</w:t>
      </w:r>
      <w:r>
        <w:rPr>
          <w:rStyle w:val="A10"/>
          <w:b w:val="0"/>
          <w:bCs w:val="0"/>
          <w:color w:val="000000" w:themeColor="text1"/>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themeColor="text1"/>
          <w:kern w:val="2"/>
          <w:sz w:val="20"/>
          <w:szCs w:val="20"/>
        </w:rPr>
        <w:t> </w:t>
      </w:r>
      <w:r>
        <w:rPr>
          <w:rStyle w:val="A10"/>
          <w:b w:val="0"/>
          <w:bCs w:val="0"/>
          <w:color w:val="000000" w:themeColor="text1"/>
        </w:rPr>
        <w:t xml:space="preserve">РФ, принимать с предварительного согласия вышестоящего выборного </w:t>
      </w:r>
      <w:r>
        <w:rPr>
          <w:color w:val="000000" w:themeColor="text1"/>
          <w:sz w:val="20"/>
          <w:szCs w:val="20"/>
        </w:rPr>
        <w:t>органа Общероссийского Профсоюза образования.</w:t>
      </w:r>
      <w:r>
        <w:rPr>
          <w:rStyle w:val="A10"/>
          <w:b w:val="0"/>
          <w:bCs w:val="0"/>
          <w:color w:val="000000" w:themeColor="text1"/>
        </w:rPr>
        <w:t xml:space="preserve"> </w:t>
      </w:r>
    </w:p>
    <w:p w:rsidR="00EA63FF" w:rsidRDefault="0015675F">
      <w:pPr>
        <w:pStyle w:val="Pa9"/>
        <w:spacing w:line="240" w:lineRule="auto"/>
        <w:ind w:firstLine="709"/>
        <w:contextualSpacing/>
        <w:jc w:val="both"/>
        <w:rPr>
          <w:rStyle w:val="A10"/>
          <w:b w:val="0"/>
          <w:bCs w:val="0"/>
          <w:color w:val="auto"/>
        </w:rPr>
      </w:pPr>
      <w:r>
        <w:rPr>
          <w:rStyle w:val="A10"/>
          <w:b w:val="0"/>
          <w:bCs w:val="0"/>
          <w:color w:val="auto"/>
        </w:rPr>
        <w:t>10.2.6.</w:t>
      </w:r>
      <w:r>
        <w:rPr>
          <w:sz w:val="20"/>
          <w:szCs w:val="20"/>
        </w:rPr>
        <w:t> </w:t>
      </w:r>
      <w:r>
        <w:rPr>
          <w:rStyle w:val="A10"/>
          <w:b w:val="0"/>
          <w:bCs w:val="0"/>
          <w:color w:val="auto"/>
        </w:rPr>
        <w:t xml:space="preserve">Обеспечивать </w:t>
      </w:r>
      <w:r>
        <w:rPr>
          <w:rStyle w:val="A10"/>
          <w:b w:val="0"/>
          <w:bCs w:val="0"/>
          <w:color w:val="auto"/>
        </w:rPr>
        <w:t>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w:t>
      </w:r>
      <w:r>
        <w:rPr>
          <w:rStyle w:val="A10"/>
          <w:b w:val="0"/>
          <w:bCs w:val="0"/>
          <w:color w:val="auto"/>
        </w:rPr>
        <w:t xml:space="preserve">ников (члена </w:t>
      </w:r>
      <w:r>
        <w:rPr>
          <w:sz w:val="20"/>
          <w:szCs w:val="20"/>
        </w:rPr>
        <w:t>выборного органа первичной профсоюзной организации</w:t>
      </w:r>
      <w:r>
        <w:rPr>
          <w:rStyle w:val="A10"/>
          <w:b w:val="0"/>
          <w:bCs w:val="0"/>
          <w:color w:val="auto"/>
        </w:rPr>
        <w:t>) образовательной организации членом наблюдательного совета.</w:t>
      </w:r>
    </w:p>
    <w:p w:rsidR="00EA63FF" w:rsidRDefault="0015675F">
      <w:pPr>
        <w:pStyle w:val="Pa9"/>
        <w:spacing w:line="240" w:lineRule="auto"/>
        <w:ind w:firstLine="709"/>
        <w:contextualSpacing/>
        <w:jc w:val="both"/>
        <w:rPr>
          <w:rStyle w:val="A10"/>
          <w:b w:val="0"/>
          <w:bCs w:val="0"/>
          <w:color w:val="000000" w:themeColor="text1"/>
        </w:rPr>
      </w:pPr>
      <w:r>
        <w:rPr>
          <w:rStyle w:val="A10"/>
          <w:b w:val="0"/>
          <w:bCs w:val="0"/>
          <w:color w:val="000000" w:themeColor="text1"/>
        </w:rPr>
        <w:t>10.2.7. Оплачивать за счет средств образовательной организации подписку на Приложение к «Учительской газете» газеты «Мой профсоюз».</w:t>
      </w:r>
    </w:p>
    <w:p w:rsidR="00EA63FF" w:rsidRDefault="0015675F">
      <w:pPr>
        <w:pStyle w:val="Pa9"/>
        <w:spacing w:line="240" w:lineRule="auto"/>
        <w:ind w:firstLine="709"/>
        <w:contextualSpacing/>
        <w:jc w:val="both"/>
        <w:rPr>
          <w:color w:val="000000"/>
          <w:sz w:val="20"/>
          <w:szCs w:val="20"/>
        </w:rPr>
      </w:pPr>
      <w:r>
        <w:rPr>
          <w:rStyle w:val="A10"/>
          <w:b w:val="0"/>
          <w:bCs w:val="0"/>
        </w:rPr>
        <w:t>10.3. Взаимодействие работодателя с выборным органом первичной профсоюзной организации осуществляется посредством:</w:t>
      </w:r>
    </w:p>
    <w:p w:rsidR="00EA63FF" w:rsidRDefault="0015675F">
      <w:pPr>
        <w:pStyle w:val="Pa9"/>
        <w:spacing w:line="240" w:lineRule="auto"/>
        <w:ind w:firstLine="709"/>
        <w:contextualSpacing/>
        <w:jc w:val="both"/>
        <w:rPr>
          <w:rStyle w:val="A10"/>
          <w:b w:val="0"/>
          <w:bCs w:val="0"/>
        </w:rPr>
      </w:pPr>
      <w:r>
        <w:rPr>
          <w:rStyle w:val="A10"/>
          <w:b w:val="0"/>
          <w:bCs w:val="0"/>
        </w:rPr>
        <w:t>- </w:t>
      </w:r>
      <w:r>
        <w:rPr>
          <w:rStyle w:val="A70"/>
          <w:u w:val="none"/>
        </w:rPr>
        <w:t xml:space="preserve">учёта мнения </w:t>
      </w:r>
      <w:r>
        <w:rPr>
          <w:rStyle w:val="A10"/>
          <w:b w:val="0"/>
          <w:bCs w:val="0"/>
        </w:rPr>
        <w:t>выборного органа первичной профсоюзной организации в порядке, установленном статьёй 372 ТК</w:t>
      </w:r>
      <w:r>
        <w:rPr>
          <w:rFonts w:eastAsia="Arial Unicode MS"/>
          <w:color w:val="000000"/>
          <w:kern w:val="2"/>
          <w:sz w:val="20"/>
          <w:szCs w:val="20"/>
        </w:rPr>
        <w:t> </w:t>
      </w:r>
      <w:r>
        <w:rPr>
          <w:rStyle w:val="A10"/>
          <w:b w:val="0"/>
          <w:bCs w:val="0"/>
        </w:rPr>
        <w:t>РФ;</w:t>
      </w:r>
    </w:p>
    <w:p w:rsidR="00EA63FF" w:rsidRDefault="0015675F">
      <w:pPr>
        <w:pStyle w:val="Pa9"/>
        <w:spacing w:line="240" w:lineRule="auto"/>
        <w:ind w:firstLine="709"/>
        <w:contextualSpacing/>
        <w:jc w:val="both"/>
        <w:rPr>
          <w:rStyle w:val="A10"/>
          <w:b w:val="0"/>
          <w:bCs w:val="0"/>
        </w:rPr>
      </w:pPr>
      <w:r>
        <w:rPr>
          <w:rStyle w:val="A10"/>
          <w:b w:val="0"/>
          <w:bCs w:val="0"/>
        </w:rPr>
        <w:t>- </w:t>
      </w:r>
      <w:r>
        <w:rPr>
          <w:rStyle w:val="A70"/>
          <w:u w:val="none"/>
        </w:rPr>
        <w:t xml:space="preserve">учёта мотивированного мнения </w:t>
      </w:r>
      <w:r>
        <w:rPr>
          <w:rStyle w:val="A10"/>
          <w:b w:val="0"/>
          <w:bCs w:val="0"/>
        </w:rPr>
        <w:t>выборного органа первичной профсоюзной организации в порядке, установленном статьёй 373 ТК РФ;</w:t>
      </w:r>
    </w:p>
    <w:p w:rsidR="00EA63FF" w:rsidRDefault="0015675F">
      <w:pPr>
        <w:pStyle w:val="Pa9"/>
        <w:spacing w:line="240" w:lineRule="auto"/>
        <w:ind w:firstLine="709"/>
        <w:contextualSpacing/>
        <w:jc w:val="both"/>
        <w:rPr>
          <w:rStyle w:val="A70"/>
          <w:u w:val="none"/>
        </w:rPr>
      </w:pPr>
      <w:r>
        <w:rPr>
          <w:rStyle w:val="A10"/>
          <w:b w:val="0"/>
          <w:bCs w:val="0"/>
        </w:rPr>
        <w:t>- </w:t>
      </w:r>
      <w:r>
        <w:rPr>
          <w:rStyle w:val="A70"/>
          <w:u w:val="none"/>
        </w:rPr>
        <w:t xml:space="preserve">согласование </w:t>
      </w:r>
      <w:r>
        <w:rPr>
          <w:rStyle w:val="A10"/>
          <w:b w:val="0"/>
          <w:bCs w:val="0"/>
        </w:rPr>
        <w:t>выборным органом первичной профсоюзной организации</w:t>
      </w:r>
      <w:r>
        <w:rPr>
          <w:rStyle w:val="A70"/>
          <w:u w:val="none"/>
        </w:rPr>
        <w:t xml:space="preserve"> локальных нормативных правовых актов и решений работодателя по социально-трудовым вопросам в це</w:t>
      </w:r>
      <w:r>
        <w:rPr>
          <w:rStyle w:val="A70"/>
          <w:u w:val="none"/>
        </w:rPr>
        <w:t>лях достижения единого мнения сторон.</w:t>
      </w:r>
    </w:p>
    <w:p w:rsidR="00EA63FF" w:rsidRDefault="0015675F">
      <w:pPr>
        <w:pStyle w:val="Pa9"/>
        <w:spacing w:line="240" w:lineRule="auto"/>
        <w:ind w:firstLine="709"/>
        <w:contextualSpacing/>
        <w:jc w:val="both"/>
        <w:rPr>
          <w:color w:val="000000"/>
          <w:sz w:val="20"/>
          <w:szCs w:val="20"/>
          <w:u w:val="single"/>
        </w:rPr>
      </w:pPr>
      <w:r>
        <w:rPr>
          <w:rStyle w:val="A10"/>
          <w:b w:val="0"/>
          <w:bCs w:val="0"/>
        </w:rPr>
        <w:t xml:space="preserve">10.3.1. Работодатель с учётом мотивированного мнения выборного органа первичной профсоюзной организации (по согласованию): </w:t>
      </w:r>
    </w:p>
    <w:p w:rsidR="00EA63FF" w:rsidRDefault="0015675F">
      <w:pPr>
        <w:ind w:firstLine="709"/>
        <w:contextualSpacing/>
        <w:jc w:val="both"/>
        <w:rPr>
          <w:sz w:val="20"/>
          <w:szCs w:val="20"/>
        </w:rPr>
      </w:pPr>
      <w:r>
        <w:rPr>
          <w:iCs/>
          <w:sz w:val="20"/>
          <w:szCs w:val="20"/>
        </w:rPr>
        <w:t xml:space="preserve">- устанавливает режим работы с разделением рабочего дня на части с перерывом два и более часа </w:t>
      </w:r>
      <w:r>
        <w:rPr>
          <w:iCs/>
          <w:sz w:val="20"/>
          <w:szCs w:val="20"/>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w:t>
      </w:r>
      <w:r>
        <w:rPr>
          <w:iCs/>
          <w:sz w:val="20"/>
          <w:szCs w:val="20"/>
        </w:rPr>
        <w:t xml:space="preserve">105 ТК РФ); </w:t>
      </w:r>
    </w:p>
    <w:p w:rsidR="00EA63FF" w:rsidRDefault="0015675F">
      <w:pPr>
        <w:pStyle w:val="Default"/>
        <w:ind w:firstLine="709"/>
        <w:contextualSpacing/>
        <w:jc w:val="both"/>
        <w:rPr>
          <w:color w:val="auto"/>
          <w:sz w:val="20"/>
          <w:szCs w:val="20"/>
        </w:rPr>
      </w:pPr>
      <w:r>
        <w:rPr>
          <w:iCs/>
          <w:color w:val="auto"/>
          <w:sz w:val="20"/>
          <w:szCs w:val="20"/>
        </w:rPr>
        <w:t xml:space="preserve">- привлекает к работе в выходные и нерабочие праздничные дни (статья 113 ТК РФ); </w:t>
      </w:r>
    </w:p>
    <w:p w:rsidR="00EA63FF" w:rsidRDefault="0015675F">
      <w:pPr>
        <w:pStyle w:val="Default"/>
        <w:ind w:firstLine="709"/>
        <w:contextualSpacing/>
        <w:jc w:val="both"/>
        <w:rPr>
          <w:iCs/>
          <w:color w:val="auto"/>
          <w:sz w:val="20"/>
          <w:szCs w:val="20"/>
        </w:rPr>
      </w:pPr>
      <w:r>
        <w:rPr>
          <w:iCs/>
          <w:color w:val="auto"/>
          <w:sz w:val="20"/>
          <w:szCs w:val="2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A63FF" w:rsidRDefault="0015675F">
      <w:pPr>
        <w:pStyle w:val="Default"/>
        <w:ind w:firstLine="709"/>
        <w:contextualSpacing/>
        <w:jc w:val="both"/>
        <w:rPr>
          <w:iCs/>
          <w:color w:val="auto"/>
          <w:sz w:val="20"/>
          <w:szCs w:val="20"/>
        </w:rPr>
      </w:pPr>
      <w:r>
        <w:rPr>
          <w:iCs/>
          <w:color w:val="auto"/>
          <w:sz w:val="20"/>
          <w:szCs w:val="20"/>
        </w:rPr>
        <w:t>- вводит, а также отм</w:t>
      </w:r>
      <w:r>
        <w:rPr>
          <w:iCs/>
          <w:color w:val="auto"/>
          <w:sz w:val="20"/>
          <w:szCs w:val="20"/>
        </w:rPr>
        <w:t>еняет режим неполного рабочего дня (смены) и (или) неполной рабочей недели ранее срока, на который они были установлены (статья 74 ТК РФ);</w:t>
      </w:r>
    </w:p>
    <w:p w:rsidR="00EA63FF" w:rsidRDefault="0015675F">
      <w:pPr>
        <w:pStyle w:val="Default"/>
        <w:ind w:firstLine="709"/>
        <w:contextualSpacing/>
        <w:jc w:val="both"/>
        <w:rPr>
          <w:color w:val="auto"/>
          <w:sz w:val="20"/>
          <w:szCs w:val="20"/>
        </w:rPr>
      </w:pPr>
      <w:r>
        <w:rPr>
          <w:iCs/>
          <w:color w:val="auto"/>
          <w:sz w:val="20"/>
          <w:szCs w:val="20"/>
        </w:rPr>
        <w:t>- привлекает работника к сверхурочной работе (статья 99 ТК РФ);</w:t>
      </w:r>
    </w:p>
    <w:p w:rsidR="00EA63FF" w:rsidRDefault="0015675F">
      <w:pPr>
        <w:pStyle w:val="Default"/>
        <w:ind w:firstLine="709"/>
        <w:contextualSpacing/>
        <w:jc w:val="both"/>
        <w:rPr>
          <w:color w:val="auto"/>
          <w:sz w:val="20"/>
          <w:szCs w:val="20"/>
        </w:rPr>
      </w:pPr>
      <w:r>
        <w:rPr>
          <w:iCs/>
          <w:color w:val="auto"/>
          <w:sz w:val="20"/>
          <w:szCs w:val="20"/>
        </w:rPr>
        <w:t xml:space="preserve">- утверждает формы расчетного листка (статья 136 ТК РФ); </w:t>
      </w:r>
    </w:p>
    <w:p w:rsidR="00EA63FF" w:rsidRDefault="0015675F">
      <w:pPr>
        <w:pStyle w:val="Default"/>
        <w:ind w:firstLine="709"/>
        <w:contextualSpacing/>
        <w:jc w:val="both"/>
        <w:rPr>
          <w:iCs/>
          <w:color w:val="auto"/>
          <w:sz w:val="20"/>
          <w:szCs w:val="20"/>
        </w:rPr>
      </w:pPr>
      <w:r>
        <w:rPr>
          <w:iCs/>
          <w:color w:val="auto"/>
          <w:sz w:val="20"/>
          <w:szCs w:val="20"/>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A63FF" w:rsidRDefault="0015675F">
      <w:pPr>
        <w:pStyle w:val="Default"/>
        <w:ind w:firstLine="709"/>
        <w:contextualSpacing/>
        <w:jc w:val="both"/>
        <w:rPr>
          <w:iCs/>
          <w:color w:val="auto"/>
          <w:sz w:val="20"/>
          <w:szCs w:val="20"/>
        </w:rPr>
      </w:pPr>
      <w:r>
        <w:rPr>
          <w:iCs/>
          <w:color w:val="auto"/>
          <w:sz w:val="20"/>
          <w:szCs w:val="20"/>
        </w:rPr>
        <w:t>- определяет форму подготовки и дополнительного професс</w:t>
      </w:r>
      <w:r>
        <w:rPr>
          <w:iCs/>
          <w:color w:val="auto"/>
          <w:sz w:val="20"/>
          <w:szCs w:val="20"/>
        </w:rPr>
        <w:t>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A63FF" w:rsidRDefault="0015675F">
      <w:pPr>
        <w:pStyle w:val="Default"/>
        <w:ind w:firstLine="709"/>
        <w:contextualSpacing/>
        <w:jc w:val="both"/>
        <w:rPr>
          <w:iCs/>
          <w:color w:val="auto"/>
          <w:sz w:val="20"/>
          <w:szCs w:val="20"/>
        </w:rPr>
      </w:pPr>
      <w:r>
        <w:rPr>
          <w:iCs/>
          <w:color w:val="auto"/>
          <w:sz w:val="20"/>
          <w:szCs w:val="20"/>
        </w:rPr>
        <w:t>- формирует комиссии по урегулированию споров между</w:t>
      </w:r>
      <w:r>
        <w:rPr>
          <w:iCs/>
          <w:color w:val="auto"/>
          <w:sz w:val="20"/>
          <w:szCs w:val="20"/>
        </w:rPr>
        <w:t xml:space="preserve"> участниками образовательных отношений;</w:t>
      </w:r>
    </w:p>
    <w:p w:rsidR="00EA63FF" w:rsidRDefault="0015675F">
      <w:pPr>
        <w:pStyle w:val="Default"/>
        <w:ind w:firstLine="709"/>
        <w:contextualSpacing/>
        <w:jc w:val="both"/>
        <w:rPr>
          <w:color w:val="auto"/>
          <w:sz w:val="20"/>
          <w:szCs w:val="20"/>
        </w:rPr>
      </w:pPr>
      <w:r>
        <w:rPr>
          <w:iCs/>
          <w:color w:val="auto"/>
          <w:sz w:val="20"/>
          <w:szCs w:val="20"/>
        </w:rPr>
        <w:t>- представляет к награждению отраслевыми и иными наградами;</w:t>
      </w:r>
    </w:p>
    <w:p w:rsidR="00EA63FF" w:rsidRDefault="0015675F">
      <w:pPr>
        <w:pStyle w:val="Default"/>
        <w:ind w:firstLine="709"/>
        <w:contextualSpacing/>
        <w:jc w:val="both"/>
        <w:rPr>
          <w:iCs/>
          <w:color w:val="auto"/>
          <w:sz w:val="20"/>
          <w:szCs w:val="20"/>
        </w:rPr>
      </w:pPr>
      <w:r>
        <w:rPr>
          <w:iCs/>
          <w:color w:val="auto"/>
          <w:sz w:val="20"/>
          <w:szCs w:val="20"/>
        </w:rPr>
        <w:lastRenderedPageBreak/>
        <w:t xml:space="preserve">- принимает (утверждает) локальные нормативные акты </w:t>
      </w:r>
      <w:r>
        <w:rPr>
          <w:rStyle w:val="A10"/>
          <w:b w:val="0"/>
          <w:bCs w:val="0"/>
        </w:rPr>
        <w:t>образовательной организации</w:t>
      </w:r>
      <w:r>
        <w:rPr>
          <w:iCs/>
          <w:color w:val="auto"/>
          <w:sz w:val="20"/>
          <w:szCs w:val="20"/>
        </w:rPr>
        <w:t>, содержащие нормы трудового права (статьи 8, 371, 372 ТК РФ);</w:t>
      </w:r>
    </w:p>
    <w:p w:rsidR="00EA63FF" w:rsidRDefault="0015675F">
      <w:pPr>
        <w:pStyle w:val="Default"/>
        <w:ind w:firstLine="709"/>
        <w:contextualSpacing/>
        <w:jc w:val="both"/>
        <w:rPr>
          <w:color w:val="auto"/>
          <w:sz w:val="20"/>
          <w:szCs w:val="20"/>
        </w:rPr>
      </w:pPr>
      <w:r>
        <w:rPr>
          <w:color w:val="auto"/>
          <w:sz w:val="20"/>
          <w:szCs w:val="20"/>
        </w:rPr>
        <w:t xml:space="preserve">- иные вопросы </w:t>
      </w:r>
      <w:r>
        <w:rPr>
          <w:i/>
          <w:color w:val="auto"/>
          <w:sz w:val="20"/>
          <w:szCs w:val="20"/>
        </w:rPr>
        <w:t>(перечень может быть расширен).</w:t>
      </w:r>
    </w:p>
    <w:p w:rsidR="00EA63FF" w:rsidRDefault="0015675F">
      <w:pPr>
        <w:pStyle w:val="Default"/>
        <w:ind w:firstLine="709"/>
        <w:contextualSpacing/>
        <w:jc w:val="both"/>
        <w:rPr>
          <w:color w:val="auto"/>
          <w:sz w:val="20"/>
          <w:szCs w:val="20"/>
        </w:rPr>
      </w:pPr>
      <w:r>
        <w:rPr>
          <w:color w:val="auto"/>
          <w:sz w:val="20"/>
          <w:szCs w:val="20"/>
        </w:rPr>
        <w:t>10.3.2. </w:t>
      </w:r>
      <w:r>
        <w:rPr>
          <w:bCs/>
          <w:iCs/>
          <w:color w:val="auto"/>
          <w:sz w:val="20"/>
          <w:szCs w:val="20"/>
        </w:rPr>
        <w:t xml:space="preserve">С учётом мотивированного мнения </w:t>
      </w:r>
      <w:r>
        <w:rPr>
          <w:rStyle w:val="A10"/>
          <w:b w:val="0"/>
          <w:bCs w:val="0"/>
        </w:rPr>
        <w:t xml:space="preserve">выборного органа первичной профсоюзной организации </w:t>
      </w:r>
      <w:r>
        <w:rPr>
          <w:bCs/>
          <w:iCs/>
          <w:color w:val="auto"/>
          <w:sz w:val="20"/>
          <w:szCs w:val="20"/>
        </w:rPr>
        <w:t xml:space="preserve">производится расторжение трудового договора с работниками, являющимися членами Профсоюза, по следующим основаниям: </w:t>
      </w:r>
    </w:p>
    <w:p w:rsidR="00EA63FF" w:rsidRDefault="0015675F">
      <w:pPr>
        <w:pStyle w:val="Default"/>
        <w:ind w:firstLine="709"/>
        <w:contextualSpacing/>
        <w:jc w:val="both"/>
        <w:rPr>
          <w:color w:val="auto"/>
          <w:sz w:val="20"/>
          <w:szCs w:val="20"/>
        </w:rPr>
      </w:pPr>
      <w:r>
        <w:rPr>
          <w:iCs/>
          <w:color w:val="auto"/>
          <w:sz w:val="20"/>
          <w:szCs w:val="20"/>
        </w:rPr>
        <w:t>- </w:t>
      </w:r>
      <w:r>
        <w:rPr>
          <w:iCs/>
          <w:color w:val="auto"/>
          <w:sz w:val="20"/>
          <w:szCs w:val="20"/>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A63FF" w:rsidRDefault="0015675F">
      <w:pPr>
        <w:pStyle w:val="Default"/>
        <w:ind w:firstLine="709"/>
        <w:contextualSpacing/>
        <w:jc w:val="both"/>
        <w:rPr>
          <w:color w:val="auto"/>
          <w:sz w:val="20"/>
          <w:szCs w:val="20"/>
        </w:rPr>
      </w:pPr>
      <w:r>
        <w:rPr>
          <w:color w:val="auto"/>
          <w:sz w:val="20"/>
          <w:szCs w:val="20"/>
        </w:rPr>
        <w:t>- </w:t>
      </w:r>
      <w:r>
        <w:rPr>
          <w:iCs/>
          <w:color w:val="auto"/>
          <w:sz w:val="20"/>
          <w:szCs w:val="20"/>
        </w:rPr>
        <w:t>другие основания (</w:t>
      </w:r>
      <w:r>
        <w:rPr>
          <w:sz w:val="20"/>
          <w:szCs w:val="20"/>
        </w:rPr>
        <w:t>пункты первый и второй статьи 336 ТК РФ и др.).</w:t>
      </w:r>
    </w:p>
    <w:p w:rsidR="00EA63FF" w:rsidRDefault="0015675F">
      <w:pPr>
        <w:pStyle w:val="Default"/>
        <w:ind w:firstLine="709"/>
        <w:contextualSpacing/>
        <w:jc w:val="both"/>
        <w:rPr>
          <w:rStyle w:val="A10"/>
          <w:b w:val="0"/>
          <w:bCs w:val="0"/>
        </w:rPr>
      </w:pPr>
      <w:r>
        <w:rPr>
          <w:color w:val="auto"/>
          <w:sz w:val="20"/>
          <w:szCs w:val="20"/>
        </w:rPr>
        <w:t>10.3.3. </w:t>
      </w:r>
      <w:r>
        <w:rPr>
          <w:rStyle w:val="A10"/>
          <w:b w:val="0"/>
          <w:bCs w:val="0"/>
        </w:rPr>
        <w:t>Работод</w:t>
      </w:r>
      <w:r>
        <w:rPr>
          <w:rStyle w:val="A10"/>
          <w:b w:val="0"/>
          <w:bCs w:val="0"/>
        </w:rPr>
        <w:t>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A63FF" w:rsidRDefault="0015675F">
      <w:pPr>
        <w:pStyle w:val="Default"/>
        <w:ind w:firstLine="709"/>
        <w:contextualSpacing/>
        <w:jc w:val="both"/>
        <w:rPr>
          <w:color w:val="auto"/>
          <w:sz w:val="20"/>
          <w:szCs w:val="20"/>
        </w:rPr>
      </w:pPr>
      <w:r>
        <w:rPr>
          <w:iCs/>
          <w:color w:val="auto"/>
          <w:sz w:val="20"/>
          <w:szCs w:val="20"/>
        </w:rPr>
        <w:t xml:space="preserve">- установление и распределение учебной нагрузки педагогических и других </w:t>
      </w:r>
      <w:r>
        <w:rPr>
          <w:iCs/>
          <w:color w:val="auto"/>
          <w:sz w:val="20"/>
          <w:szCs w:val="20"/>
        </w:rPr>
        <w:t xml:space="preserve">работников; </w:t>
      </w:r>
    </w:p>
    <w:p w:rsidR="00EA63FF" w:rsidRDefault="0015675F">
      <w:pPr>
        <w:pStyle w:val="Default"/>
        <w:ind w:firstLine="709"/>
        <w:contextualSpacing/>
        <w:jc w:val="both"/>
        <w:rPr>
          <w:iCs/>
          <w:color w:val="auto"/>
          <w:sz w:val="20"/>
          <w:szCs w:val="20"/>
        </w:rPr>
      </w:pPr>
      <w:r>
        <w:rPr>
          <w:iCs/>
          <w:color w:val="auto"/>
          <w:sz w:val="20"/>
          <w:szCs w:val="20"/>
        </w:rPr>
        <w:t xml:space="preserve">- установление дополнительных гарантий работникам, совмещающим работу с обучением; </w:t>
      </w:r>
    </w:p>
    <w:p w:rsidR="00EA63FF" w:rsidRDefault="0015675F">
      <w:pPr>
        <w:pStyle w:val="Default"/>
        <w:ind w:firstLine="709"/>
        <w:contextualSpacing/>
        <w:jc w:val="both"/>
        <w:rPr>
          <w:iCs/>
          <w:color w:val="auto"/>
          <w:sz w:val="20"/>
          <w:szCs w:val="20"/>
        </w:rPr>
      </w:pPr>
      <w:r>
        <w:rPr>
          <w:iCs/>
          <w:color w:val="auto"/>
          <w:sz w:val="20"/>
          <w:szCs w:val="20"/>
        </w:rPr>
        <w:t>- перечень должностей работников с ненормированным рабочим днем (статья 101 ТК РФ);</w:t>
      </w:r>
    </w:p>
    <w:p w:rsidR="00EA63FF" w:rsidRDefault="0015675F">
      <w:pPr>
        <w:pStyle w:val="Default"/>
        <w:ind w:firstLine="709"/>
        <w:contextualSpacing/>
        <w:jc w:val="both"/>
        <w:rPr>
          <w:color w:val="auto"/>
          <w:sz w:val="20"/>
          <w:szCs w:val="20"/>
        </w:rPr>
      </w:pPr>
      <w:r>
        <w:rPr>
          <w:color w:val="auto"/>
          <w:sz w:val="20"/>
          <w:szCs w:val="20"/>
        </w:rPr>
        <w:t>- </w:t>
      </w:r>
      <w:r>
        <w:rPr>
          <w:iCs/>
          <w:color w:val="auto"/>
          <w:sz w:val="20"/>
          <w:szCs w:val="20"/>
        </w:rPr>
        <w:t xml:space="preserve">утверждение расписания занятий, годового календарного учебного графика; </w:t>
      </w:r>
    </w:p>
    <w:p w:rsidR="00EA63FF" w:rsidRDefault="0015675F">
      <w:pPr>
        <w:pStyle w:val="Default"/>
        <w:ind w:firstLine="709"/>
        <w:contextualSpacing/>
        <w:jc w:val="both"/>
        <w:rPr>
          <w:color w:val="auto"/>
          <w:sz w:val="20"/>
          <w:szCs w:val="20"/>
        </w:rPr>
      </w:pPr>
      <w:r>
        <w:rPr>
          <w:iCs/>
          <w:color w:val="auto"/>
          <w:sz w:val="20"/>
          <w:szCs w:val="20"/>
        </w:rPr>
        <w:t xml:space="preserve">- составление графика сменности (статья 103 ТК РФ); </w:t>
      </w:r>
    </w:p>
    <w:p w:rsidR="00EA63FF" w:rsidRDefault="0015675F">
      <w:pPr>
        <w:pStyle w:val="Default"/>
        <w:ind w:firstLine="709"/>
        <w:contextualSpacing/>
        <w:jc w:val="both"/>
        <w:rPr>
          <w:color w:val="auto"/>
          <w:sz w:val="20"/>
          <w:szCs w:val="20"/>
        </w:rPr>
      </w:pPr>
      <w:r>
        <w:rPr>
          <w:iCs/>
          <w:color w:val="auto"/>
          <w:sz w:val="20"/>
          <w:szCs w:val="20"/>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2"/>
          <w:sz w:val="20"/>
          <w:szCs w:val="20"/>
        </w:rPr>
        <w:t> </w:t>
      </w:r>
      <w:r>
        <w:rPr>
          <w:iCs/>
          <w:color w:val="auto"/>
          <w:sz w:val="20"/>
          <w:szCs w:val="20"/>
        </w:rPr>
        <w:t>100 ТК</w:t>
      </w:r>
      <w:r>
        <w:rPr>
          <w:rFonts w:eastAsia="Arial Unicode MS"/>
          <w:kern w:val="2"/>
          <w:sz w:val="20"/>
          <w:szCs w:val="20"/>
        </w:rPr>
        <w:t> </w:t>
      </w:r>
      <w:r>
        <w:rPr>
          <w:iCs/>
          <w:color w:val="auto"/>
          <w:sz w:val="20"/>
          <w:szCs w:val="20"/>
        </w:rPr>
        <w:t xml:space="preserve">РФ); </w:t>
      </w:r>
    </w:p>
    <w:p w:rsidR="00EA63FF" w:rsidRDefault="0015675F">
      <w:pPr>
        <w:pStyle w:val="Default"/>
        <w:ind w:firstLine="709"/>
        <w:contextualSpacing/>
        <w:jc w:val="both"/>
        <w:rPr>
          <w:color w:val="auto"/>
          <w:sz w:val="20"/>
          <w:szCs w:val="20"/>
        </w:rPr>
      </w:pPr>
      <w:r>
        <w:rPr>
          <w:iCs/>
          <w:color w:val="auto"/>
          <w:sz w:val="20"/>
          <w:szCs w:val="20"/>
        </w:rPr>
        <w:t>- утверждение графика отпусков (статья 123 ТК</w:t>
      </w:r>
      <w:r>
        <w:rPr>
          <w:rFonts w:eastAsia="Arial Unicode MS"/>
          <w:kern w:val="2"/>
          <w:sz w:val="20"/>
          <w:szCs w:val="20"/>
        </w:rPr>
        <w:t> </w:t>
      </w:r>
      <w:r>
        <w:rPr>
          <w:iCs/>
          <w:color w:val="auto"/>
          <w:sz w:val="20"/>
          <w:szCs w:val="20"/>
        </w:rPr>
        <w:t xml:space="preserve">РФ); </w:t>
      </w:r>
    </w:p>
    <w:p w:rsidR="00EA63FF" w:rsidRDefault="0015675F">
      <w:pPr>
        <w:pStyle w:val="Default"/>
        <w:ind w:firstLine="709"/>
        <w:contextualSpacing/>
        <w:jc w:val="both"/>
        <w:rPr>
          <w:iCs/>
          <w:color w:val="auto"/>
          <w:sz w:val="20"/>
          <w:szCs w:val="20"/>
        </w:rPr>
      </w:pPr>
      <w:r>
        <w:rPr>
          <w:iCs/>
          <w:color w:val="auto"/>
          <w:sz w:val="20"/>
          <w:szCs w:val="20"/>
        </w:rPr>
        <w:t xml:space="preserve">- утверждение графика длительных отпусков; </w:t>
      </w:r>
    </w:p>
    <w:p w:rsidR="00EA63FF" w:rsidRDefault="0015675F">
      <w:pPr>
        <w:pStyle w:val="Default"/>
        <w:ind w:firstLine="709"/>
        <w:contextualSpacing/>
        <w:jc w:val="both"/>
        <w:rPr>
          <w:iCs/>
          <w:color w:val="auto"/>
          <w:sz w:val="20"/>
          <w:szCs w:val="20"/>
        </w:rPr>
      </w:pPr>
      <w:r>
        <w:rPr>
          <w:iCs/>
          <w:color w:val="auto"/>
          <w:sz w:val="20"/>
          <w:szCs w:val="20"/>
        </w:rPr>
        <w:t>- правила и инструкции по охране труда для работников (статья 212 ТК РФ);</w:t>
      </w:r>
    </w:p>
    <w:p w:rsidR="00EA63FF" w:rsidRDefault="0015675F">
      <w:pPr>
        <w:pStyle w:val="Default"/>
        <w:ind w:firstLine="709"/>
        <w:contextualSpacing/>
        <w:jc w:val="both"/>
        <w:rPr>
          <w:iCs/>
          <w:color w:val="auto"/>
          <w:sz w:val="20"/>
          <w:szCs w:val="20"/>
        </w:rPr>
      </w:pPr>
      <w:r>
        <w:rPr>
          <w:iCs/>
          <w:color w:val="auto"/>
          <w:sz w:val="20"/>
          <w:szCs w:val="20"/>
        </w:rPr>
        <w:t xml:space="preserve">- конкретные размеры оплаты за работу в выходной или нерабочий </w:t>
      </w:r>
      <w:r>
        <w:rPr>
          <w:iCs/>
          <w:color w:val="auto"/>
          <w:sz w:val="20"/>
          <w:szCs w:val="20"/>
        </w:rPr>
        <w:t>праздничный день (статья 153 ТК</w:t>
      </w:r>
      <w:r>
        <w:rPr>
          <w:rFonts w:eastAsia="Arial Unicode MS"/>
          <w:kern w:val="2"/>
          <w:sz w:val="20"/>
          <w:szCs w:val="20"/>
        </w:rPr>
        <w:t> </w:t>
      </w:r>
      <w:r>
        <w:rPr>
          <w:iCs/>
          <w:color w:val="auto"/>
          <w:sz w:val="20"/>
          <w:szCs w:val="20"/>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A63FF" w:rsidRDefault="0015675F">
      <w:pPr>
        <w:pStyle w:val="Default"/>
        <w:ind w:firstLine="709"/>
        <w:contextualSpacing/>
        <w:jc w:val="both"/>
        <w:rPr>
          <w:iCs/>
          <w:color w:val="auto"/>
          <w:sz w:val="20"/>
          <w:szCs w:val="20"/>
        </w:rPr>
      </w:pPr>
      <w:r>
        <w:rPr>
          <w:iCs/>
          <w:color w:val="auto"/>
          <w:sz w:val="20"/>
          <w:szCs w:val="20"/>
        </w:rPr>
        <w:t>- введение, замену и пересмотр норм труда (статья 16</w:t>
      </w:r>
      <w:r>
        <w:rPr>
          <w:iCs/>
          <w:color w:val="auto"/>
          <w:sz w:val="20"/>
          <w:szCs w:val="20"/>
        </w:rPr>
        <w:t>2 ТК РФ);</w:t>
      </w:r>
    </w:p>
    <w:p w:rsidR="00EA63FF" w:rsidRDefault="0015675F">
      <w:pPr>
        <w:pStyle w:val="Default"/>
        <w:ind w:firstLine="709"/>
        <w:contextualSpacing/>
        <w:jc w:val="both"/>
        <w:rPr>
          <w:color w:val="auto"/>
          <w:sz w:val="20"/>
          <w:szCs w:val="20"/>
        </w:rPr>
      </w:pPr>
      <w:r>
        <w:rPr>
          <w:iCs/>
          <w:color w:val="auto"/>
          <w:sz w:val="20"/>
          <w:szCs w:val="20"/>
        </w:rPr>
        <w:t>- определение сроков проведения специальной оценки условий труда (статья 22 ТК РФ);</w:t>
      </w:r>
    </w:p>
    <w:p w:rsidR="00EA63FF" w:rsidRDefault="0015675F">
      <w:pPr>
        <w:pStyle w:val="Default"/>
        <w:ind w:firstLine="709"/>
        <w:contextualSpacing/>
        <w:jc w:val="both"/>
        <w:rPr>
          <w:iCs/>
          <w:color w:val="auto"/>
          <w:sz w:val="20"/>
          <w:szCs w:val="20"/>
        </w:rPr>
      </w:pPr>
      <w:r>
        <w:rPr>
          <w:iCs/>
          <w:color w:val="auto"/>
          <w:sz w:val="20"/>
          <w:szCs w:val="20"/>
        </w:rPr>
        <w:t>- принятие работодателем локальных нормативных актов и решений в иных случаях, предусмотренных настоящим коллективным договором;</w:t>
      </w:r>
    </w:p>
    <w:p w:rsidR="00EA63FF" w:rsidRDefault="0015675F">
      <w:pPr>
        <w:pStyle w:val="Default"/>
        <w:ind w:firstLine="709"/>
        <w:contextualSpacing/>
        <w:jc w:val="both"/>
        <w:rPr>
          <w:color w:val="auto"/>
          <w:sz w:val="20"/>
          <w:szCs w:val="20"/>
        </w:rPr>
      </w:pPr>
      <w:r>
        <w:rPr>
          <w:color w:val="auto"/>
          <w:sz w:val="20"/>
          <w:szCs w:val="20"/>
        </w:rPr>
        <w:t xml:space="preserve">- иные </w:t>
      </w:r>
      <w:r>
        <w:rPr>
          <w:i/>
          <w:color w:val="auto"/>
          <w:sz w:val="20"/>
          <w:szCs w:val="20"/>
        </w:rPr>
        <w:t>(перечень может быть расши</w:t>
      </w:r>
      <w:r>
        <w:rPr>
          <w:i/>
          <w:color w:val="auto"/>
          <w:sz w:val="20"/>
          <w:szCs w:val="20"/>
        </w:rPr>
        <w:t>рен).</w:t>
      </w:r>
    </w:p>
    <w:p w:rsidR="00EA63FF" w:rsidRDefault="0015675F">
      <w:pPr>
        <w:pStyle w:val="Default"/>
        <w:ind w:firstLine="709"/>
        <w:contextualSpacing/>
        <w:jc w:val="both"/>
        <w:rPr>
          <w:b/>
          <w:color w:val="auto"/>
          <w:sz w:val="20"/>
          <w:szCs w:val="20"/>
        </w:rPr>
      </w:pPr>
      <w:r>
        <w:rPr>
          <w:color w:val="auto"/>
          <w:sz w:val="20"/>
          <w:szCs w:val="20"/>
        </w:rPr>
        <w:t>10.3.4. </w:t>
      </w:r>
      <w:r>
        <w:rPr>
          <w:rStyle w:val="A10"/>
          <w:b w:val="0"/>
          <w:bCs w:val="0"/>
        </w:rPr>
        <w:t xml:space="preserve">Работодатель с </w:t>
      </w:r>
      <w:r>
        <w:rPr>
          <w:bCs/>
          <w:color w:val="auto"/>
          <w:sz w:val="20"/>
          <w:szCs w:val="20"/>
        </w:rPr>
        <w:t xml:space="preserve">предварительного согласия </w:t>
      </w:r>
      <w:r>
        <w:rPr>
          <w:rStyle w:val="A10"/>
          <w:b w:val="0"/>
          <w:bCs w:val="0"/>
        </w:rPr>
        <w:t xml:space="preserve">выборного органа первичной профсоюзной организации </w:t>
      </w:r>
      <w:r>
        <w:rPr>
          <w:bCs/>
          <w:color w:val="auto"/>
          <w:sz w:val="20"/>
          <w:szCs w:val="20"/>
        </w:rPr>
        <w:t xml:space="preserve">осуществляет: </w:t>
      </w:r>
    </w:p>
    <w:p w:rsidR="00EA63FF" w:rsidRDefault="0015675F">
      <w:pPr>
        <w:pStyle w:val="Default"/>
        <w:ind w:firstLine="709"/>
        <w:contextualSpacing/>
        <w:jc w:val="both"/>
        <w:rPr>
          <w:color w:val="auto"/>
          <w:sz w:val="20"/>
          <w:szCs w:val="20"/>
        </w:rPr>
      </w:pPr>
      <w:r>
        <w:rPr>
          <w:iCs/>
          <w:color w:val="auto"/>
          <w:sz w:val="20"/>
          <w:szCs w:val="20"/>
        </w:rPr>
        <w:t>- применение дисциплинарного взыскания в виде замечания, выговора или увольнения в отношении работников, являющихся членами Профсоюза;</w:t>
      </w:r>
    </w:p>
    <w:p w:rsidR="00EA63FF" w:rsidRDefault="0015675F">
      <w:pPr>
        <w:pStyle w:val="Default"/>
        <w:ind w:firstLine="709"/>
        <w:contextualSpacing/>
        <w:jc w:val="both"/>
        <w:rPr>
          <w:color w:val="auto"/>
          <w:sz w:val="20"/>
          <w:szCs w:val="20"/>
        </w:rPr>
      </w:pPr>
      <w:r>
        <w:rPr>
          <w:iCs/>
          <w:color w:val="auto"/>
          <w:sz w:val="20"/>
          <w:szCs w:val="2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A63FF" w:rsidRDefault="0015675F">
      <w:pPr>
        <w:pStyle w:val="Default"/>
        <w:ind w:firstLine="709"/>
        <w:contextualSpacing/>
        <w:jc w:val="both"/>
        <w:rPr>
          <w:iCs/>
          <w:color w:val="auto"/>
          <w:sz w:val="20"/>
          <w:szCs w:val="20"/>
        </w:rPr>
      </w:pPr>
      <w:r>
        <w:rPr>
          <w:iCs/>
          <w:color w:val="auto"/>
          <w:sz w:val="20"/>
          <w:szCs w:val="20"/>
        </w:rPr>
        <w:t xml:space="preserve">- расторжение трудового договора по инициативе работодателя в соответствии с пунктами вторым, третьим </w:t>
      </w:r>
      <w:r>
        <w:rPr>
          <w:iCs/>
          <w:color w:val="auto"/>
          <w:sz w:val="20"/>
          <w:szCs w:val="20"/>
        </w:rPr>
        <w:t>и пятым части первой статьи 81</w:t>
      </w:r>
      <w:r>
        <w:rPr>
          <w:rFonts w:eastAsia="Arial Unicode MS"/>
          <w:kern w:val="2"/>
          <w:sz w:val="20"/>
          <w:szCs w:val="20"/>
        </w:rPr>
        <w:t> </w:t>
      </w:r>
      <w:r>
        <w:rPr>
          <w:iCs/>
          <w:color w:val="auto"/>
          <w:sz w:val="20"/>
          <w:szCs w:val="20"/>
        </w:rPr>
        <w:t>ТК РФ с работниками, являющимися членами Профсоюза.</w:t>
      </w:r>
    </w:p>
    <w:p w:rsidR="00EA63FF" w:rsidRDefault="0015675F">
      <w:pPr>
        <w:pStyle w:val="32"/>
        <w:ind w:firstLine="709"/>
        <w:contextualSpacing/>
        <w:rPr>
          <w:b/>
          <w:bCs/>
          <w:sz w:val="20"/>
          <w:szCs w:val="20"/>
        </w:rPr>
      </w:pPr>
      <w:r>
        <w:rPr>
          <w:b/>
          <w:bCs/>
          <w:sz w:val="20"/>
          <w:szCs w:val="20"/>
        </w:rPr>
        <w:t>10.4. Выборный орган первичной профсоюзной организации обязуется:</w:t>
      </w:r>
    </w:p>
    <w:p w:rsidR="00EA63FF" w:rsidRDefault="0015675F">
      <w:pPr>
        <w:pStyle w:val="Pa9"/>
        <w:spacing w:line="240" w:lineRule="auto"/>
        <w:ind w:firstLine="709"/>
        <w:contextualSpacing/>
        <w:jc w:val="both"/>
        <w:rPr>
          <w:color w:val="000000"/>
          <w:sz w:val="20"/>
          <w:szCs w:val="20"/>
        </w:rPr>
      </w:pPr>
      <w:r>
        <w:rPr>
          <w:sz w:val="20"/>
          <w:szCs w:val="20"/>
        </w:rPr>
        <w:t>10.4.1. </w:t>
      </w:r>
      <w:r>
        <w:rPr>
          <w:rStyle w:val="A10"/>
          <w:b w:val="0"/>
          <w:bCs w:val="0"/>
        </w:rPr>
        <w:t xml:space="preserve">Способствовать реализации настоящего коллективного договора, сохранению социальной стабильности в </w:t>
      </w:r>
      <w:r>
        <w:rPr>
          <w:rStyle w:val="A10"/>
          <w:b w:val="0"/>
          <w:bCs w:val="0"/>
        </w:rPr>
        <w:t>трудовом коллективе, строить свои взаимоотношения с работодателем на принципах социального партнёрства.</w:t>
      </w:r>
    </w:p>
    <w:p w:rsidR="00EA63FF" w:rsidRDefault="0015675F">
      <w:pPr>
        <w:pStyle w:val="Pa9"/>
        <w:spacing w:line="240" w:lineRule="auto"/>
        <w:ind w:firstLine="709"/>
        <w:contextualSpacing/>
        <w:jc w:val="both"/>
        <w:rPr>
          <w:color w:val="000000"/>
          <w:sz w:val="20"/>
          <w:szCs w:val="20"/>
        </w:rPr>
      </w:pPr>
      <w:r>
        <w:rPr>
          <w:rStyle w:val="A10"/>
          <w:b w:val="0"/>
          <w:bCs w:val="0"/>
        </w:rPr>
        <w:t xml:space="preserve">10.4.2. Разъяснять работникам положения коллективного договора и приложений к нему. </w:t>
      </w:r>
    </w:p>
    <w:p w:rsidR="00EA63FF" w:rsidRDefault="0015675F">
      <w:pPr>
        <w:pStyle w:val="32"/>
        <w:ind w:firstLine="709"/>
        <w:contextualSpacing/>
        <w:rPr>
          <w:sz w:val="20"/>
          <w:szCs w:val="20"/>
        </w:rPr>
      </w:pPr>
      <w:r>
        <w:rPr>
          <w:sz w:val="20"/>
          <w:szCs w:val="20"/>
        </w:rPr>
        <w:t>10.4.3. Представлять и защищать права и интересы членов Профсоюза п</w:t>
      </w:r>
      <w:r>
        <w:rPr>
          <w:sz w:val="20"/>
          <w:szCs w:val="20"/>
        </w:rPr>
        <w:t>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A63FF" w:rsidRDefault="0015675F">
      <w:pPr>
        <w:pStyle w:val="32"/>
        <w:ind w:firstLine="709"/>
        <w:contextualSpacing/>
        <w:rPr>
          <w:sz w:val="20"/>
          <w:szCs w:val="20"/>
        </w:rPr>
      </w:pPr>
      <w:r>
        <w:rPr>
          <w:sz w:val="20"/>
          <w:szCs w:val="20"/>
        </w:rPr>
        <w:t>10.4.4. Представлять во взаимоотношениях с работодателем интересы работников, не яв</w:t>
      </w:r>
      <w:r>
        <w:rPr>
          <w:sz w:val="20"/>
          <w:szCs w:val="20"/>
        </w:rPr>
        <w:t>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A63FF" w:rsidRDefault="0015675F">
      <w:pPr>
        <w:pStyle w:val="32"/>
        <w:ind w:firstLine="709"/>
        <w:contextualSpacing/>
        <w:rPr>
          <w:sz w:val="20"/>
          <w:szCs w:val="20"/>
        </w:rPr>
      </w:pPr>
      <w:r>
        <w:rPr>
          <w:sz w:val="20"/>
          <w:szCs w:val="20"/>
        </w:rPr>
        <w:t>10.4.5. Осуществ</w:t>
      </w:r>
      <w:r>
        <w:rPr>
          <w:sz w:val="20"/>
          <w:szCs w:val="20"/>
        </w:rPr>
        <w:t>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A63FF" w:rsidRDefault="0015675F">
      <w:pPr>
        <w:pStyle w:val="32"/>
        <w:ind w:firstLine="709"/>
        <w:contextualSpacing/>
        <w:rPr>
          <w:sz w:val="20"/>
          <w:szCs w:val="20"/>
        </w:rPr>
      </w:pPr>
      <w:r>
        <w:rPr>
          <w:sz w:val="20"/>
          <w:szCs w:val="20"/>
        </w:rPr>
        <w:t>правильностью расходования фонда оплаты труда, в том числе экономии фонда опла</w:t>
      </w:r>
      <w:r>
        <w:rPr>
          <w:sz w:val="20"/>
          <w:szCs w:val="20"/>
        </w:rPr>
        <w:t>ты труда, а также внебюджетных средств;</w:t>
      </w:r>
    </w:p>
    <w:p w:rsidR="00EA63FF" w:rsidRDefault="0015675F">
      <w:pPr>
        <w:pStyle w:val="32"/>
        <w:ind w:firstLine="709"/>
        <w:contextualSpacing/>
        <w:rPr>
          <w:color w:val="000000"/>
          <w:sz w:val="20"/>
          <w:szCs w:val="20"/>
        </w:rPr>
      </w:pPr>
      <w:r>
        <w:rPr>
          <w:color w:val="000000"/>
          <w:sz w:val="20"/>
          <w:szCs w:val="20"/>
        </w:rPr>
        <w:t>правильностью ведения и хранения трудовых книжек работников (сведений о трудовой деятельности</w:t>
      </w:r>
      <w:r>
        <w:rPr>
          <w:b/>
          <w:sz w:val="20"/>
          <w:szCs w:val="20"/>
        </w:rPr>
        <w:t xml:space="preserve">) </w:t>
      </w:r>
      <w:r>
        <w:rPr>
          <w:color w:val="000000"/>
          <w:sz w:val="20"/>
          <w:szCs w:val="20"/>
        </w:rPr>
        <w:t xml:space="preserve">своевременностью внесения в них записей, в том числе при присвоении квалификационных категорий по результатам аттестации </w:t>
      </w:r>
      <w:r>
        <w:rPr>
          <w:color w:val="000000"/>
          <w:sz w:val="20"/>
          <w:szCs w:val="20"/>
        </w:rPr>
        <w:t>работников;</w:t>
      </w:r>
    </w:p>
    <w:p w:rsidR="00EA63FF" w:rsidRDefault="0015675F">
      <w:pPr>
        <w:pStyle w:val="32"/>
        <w:ind w:firstLine="709"/>
        <w:contextualSpacing/>
        <w:rPr>
          <w:sz w:val="20"/>
          <w:szCs w:val="20"/>
        </w:rPr>
      </w:pPr>
      <w:r>
        <w:rPr>
          <w:color w:val="000000"/>
          <w:sz w:val="20"/>
          <w:szCs w:val="20"/>
        </w:rPr>
        <w:t xml:space="preserve">своевременным предоставлением </w:t>
      </w:r>
      <w:r>
        <w:rPr>
          <w:sz w:val="20"/>
          <w:szCs w:val="20"/>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A63FF" w:rsidRDefault="0015675F">
      <w:pPr>
        <w:pStyle w:val="Default"/>
        <w:ind w:firstLine="709"/>
        <w:contextualSpacing/>
        <w:jc w:val="both"/>
        <w:rPr>
          <w:sz w:val="20"/>
          <w:szCs w:val="20"/>
        </w:rPr>
      </w:pPr>
      <w:r>
        <w:rPr>
          <w:sz w:val="20"/>
          <w:szCs w:val="20"/>
        </w:rPr>
        <w:t xml:space="preserve">охраной труда в образовательной организации; </w:t>
      </w:r>
    </w:p>
    <w:p w:rsidR="00EA63FF" w:rsidRDefault="0015675F">
      <w:pPr>
        <w:pStyle w:val="Default"/>
        <w:ind w:firstLine="709"/>
        <w:contextualSpacing/>
        <w:jc w:val="both"/>
        <w:rPr>
          <w:sz w:val="20"/>
          <w:szCs w:val="20"/>
        </w:rPr>
      </w:pPr>
      <w:r>
        <w:rPr>
          <w:sz w:val="20"/>
          <w:szCs w:val="20"/>
        </w:rPr>
        <w:t>правильность</w:t>
      </w:r>
      <w:r>
        <w:rPr>
          <w:sz w:val="20"/>
          <w:szCs w:val="20"/>
        </w:rPr>
        <w:t xml:space="preserve">ю и своевременностью предоставления работникам отпусков и их оплаты; </w:t>
      </w:r>
    </w:p>
    <w:p w:rsidR="00EA63FF" w:rsidRDefault="0015675F">
      <w:pPr>
        <w:pStyle w:val="Default"/>
        <w:ind w:firstLine="709"/>
        <w:contextualSpacing/>
        <w:jc w:val="both"/>
        <w:rPr>
          <w:sz w:val="20"/>
          <w:szCs w:val="20"/>
        </w:rPr>
      </w:pPr>
      <w:r>
        <w:rPr>
          <w:sz w:val="20"/>
          <w:szCs w:val="20"/>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A63FF" w:rsidRDefault="0015675F">
      <w:pPr>
        <w:pStyle w:val="Default"/>
        <w:ind w:firstLine="709"/>
        <w:contextualSpacing/>
        <w:jc w:val="both"/>
        <w:rPr>
          <w:sz w:val="20"/>
          <w:szCs w:val="20"/>
        </w:rPr>
      </w:pPr>
      <w:r>
        <w:rPr>
          <w:sz w:val="20"/>
          <w:szCs w:val="20"/>
        </w:rPr>
        <w:t>соблюдением порядка аттестации педагогических ра</w:t>
      </w:r>
      <w:r>
        <w:rPr>
          <w:sz w:val="20"/>
          <w:szCs w:val="20"/>
        </w:rPr>
        <w:t xml:space="preserve">ботников образовательной организации; </w:t>
      </w:r>
    </w:p>
    <w:p w:rsidR="00EA63FF" w:rsidRDefault="0015675F">
      <w:pPr>
        <w:pStyle w:val="Default"/>
        <w:ind w:firstLine="709"/>
        <w:contextualSpacing/>
        <w:jc w:val="both"/>
        <w:rPr>
          <w:sz w:val="20"/>
          <w:szCs w:val="20"/>
        </w:rPr>
      </w:pPr>
      <w:r>
        <w:rPr>
          <w:sz w:val="20"/>
          <w:szCs w:val="20"/>
        </w:rPr>
        <w:t xml:space="preserve">10.4.6. Обеспечивать выполнение условий настоящего коллективного договора. </w:t>
      </w:r>
    </w:p>
    <w:p w:rsidR="00EA63FF" w:rsidRDefault="0015675F">
      <w:pPr>
        <w:pStyle w:val="Default"/>
        <w:ind w:firstLine="709"/>
        <w:contextualSpacing/>
        <w:jc w:val="both"/>
        <w:rPr>
          <w:sz w:val="20"/>
          <w:szCs w:val="20"/>
        </w:rPr>
      </w:pPr>
      <w:r>
        <w:rPr>
          <w:sz w:val="20"/>
          <w:szCs w:val="20"/>
        </w:rPr>
        <w:t>10.4.7. Участвовать в формировании в образовательной организации системы внутреннего контроля за соблюдением трудового законодательства и ины</w:t>
      </w:r>
      <w:r>
        <w:rPr>
          <w:sz w:val="20"/>
          <w:szCs w:val="20"/>
        </w:rPr>
        <w:t xml:space="preserve">х актов, содержащих нормы трудового права. </w:t>
      </w:r>
    </w:p>
    <w:p w:rsidR="00EA63FF" w:rsidRDefault="0015675F">
      <w:pPr>
        <w:pStyle w:val="Pa9"/>
        <w:spacing w:line="240" w:lineRule="auto"/>
        <w:ind w:firstLine="709"/>
        <w:contextualSpacing/>
        <w:jc w:val="both"/>
        <w:rPr>
          <w:color w:val="000000"/>
          <w:sz w:val="20"/>
          <w:szCs w:val="20"/>
        </w:rPr>
      </w:pPr>
      <w:r>
        <w:rPr>
          <w:sz w:val="20"/>
          <w:szCs w:val="20"/>
        </w:rPr>
        <w:t>10.4.8. </w:t>
      </w:r>
      <w:r>
        <w:rPr>
          <w:rStyle w:val="A10"/>
          <w:b w:val="0"/>
          <w:bCs w:val="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w:t>
      </w:r>
      <w:r>
        <w:rPr>
          <w:rStyle w:val="A10"/>
          <w:b w:val="0"/>
          <w:bCs w:val="0"/>
        </w:rPr>
        <w:t xml:space="preserve"> суде.</w:t>
      </w:r>
    </w:p>
    <w:p w:rsidR="00EA63FF" w:rsidRDefault="0015675F">
      <w:pPr>
        <w:pStyle w:val="Pa9"/>
        <w:spacing w:line="240" w:lineRule="auto"/>
        <w:ind w:firstLine="709"/>
        <w:contextualSpacing/>
        <w:jc w:val="both"/>
        <w:rPr>
          <w:color w:val="000000"/>
          <w:sz w:val="20"/>
          <w:szCs w:val="20"/>
        </w:rPr>
      </w:pPr>
      <w:r>
        <w:rPr>
          <w:sz w:val="20"/>
          <w:szCs w:val="20"/>
        </w:rPr>
        <w:t>10.4.9. Принимать участие в аттестации работников образовательной организации на соответствие занимаемой должности</w:t>
      </w:r>
      <w:r>
        <w:rPr>
          <w:rStyle w:val="A10"/>
          <w:b w:val="0"/>
          <w:bCs w:val="0"/>
        </w:rPr>
        <w:t>.</w:t>
      </w:r>
    </w:p>
    <w:p w:rsidR="00EA63FF" w:rsidRDefault="0015675F">
      <w:pPr>
        <w:pStyle w:val="Default"/>
        <w:ind w:firstLine="709"/>
        <w:contextualSpacing/>
        <w:jc w:val="both"/>
        <w:rPr>
          <w:sz w:val="20"/>
          <w:szCs w:val="20"/>
        </w:rPr>
      </w:pPr>
      <w:r>
        <w:rPr>
          <w:sz w:val="20"/>
          <w:szCs w:val="20"/>
        </w:rPr>
        <w:t>10.4.10. Осуществлять проверку уплаты и перечисления членских профсоюзных взносов в соответствии с законодательством Российской Федер</w:t>
      </w:r>
      <w:r>
        <w:rPr>
          <w:sz w:val="20"/>
          <w:szCs w:val="20"/>
        </w:rPr>
        <w:t xml:space="preserve">ации. </w:t>
      </w:r>
    </w:p>
    <w:p w:rsidR="00EA63FF" w:rsidRDefault="0015675F">
      <w:pPr>
        <w:pStyle w:val="Default"/>
        <w:ind w:firstLine="709"/>
        <w:contextualSpacing/>
        <w:jc w:val="both"/>
        <w:rPr>
          <w:sz w:val="20"/>
          <w:szCs w:val="20"/>
        </w:rPr>
      </w:pPr>
      <w:r>
        <w:rPr>
          <w:sz w:val="20"/>
          <w:szCs w:val="20"/>
        </w:rPr>
        <w:t xml:space="preserve">10.4.11. Информировать ежегодно членов Профсоюза о своей работе, о деятельности выборных профсоюзных органов. </w:t>
      </w:r>
    </w:p>
    <w:p w:rsidR="00EA63FF" w:rsidRDefault="0015675F">
      <w:pPr>
        <w:pStyle w:val="Default"/>
        <w:ind w:firstLine="709"/>
        <w:contextualSpacing/>
        <w:jc w:val="both"/>
        <w:rPr>
          <w:sz w:val="20"/>
          <w:szCs w:val="20"/>
        </w:rPr>
      </w:pPr>
      <w:r>
        <w:rPr>
          <w:iCs/>
          <w:sz w:val="20"/>
          <w:szCs w:val="20"/>
        </w:rPr>
        <w:t xml:space="preserve">10.4.12. Содействовать оздоровлению детей работников образовательной организации. </w:t>
      </w:r>
    </w:p>
    <w:p w:rsidR="00EA63FF" w:rsidRDefault="0015675F">
      <w:pPr>
        <w:pStyle w:val="Default"/>
        <w:ind w:firstLine="709"/>
        <w:contextualSpacing/>
        <w:jc w:val="both"/>
        <w:rPr>
          <w:sz w:val="20"/>
          <w:szCs w:val="20"/>
        </w:rPr>
      </w:pPr>
      <w:r>
        <w:rPr>
          <w:iCs/>
          <w:sz w:val="20"/>
          <w:szCs w:val="20"/>
        </w:rPr>
        <w:t>10.4.13. Ходатайствовать о представлении к наградам раб</w:t>
      </w:r>
      <w:r>
        <w:rPr>
          <w:iCs/>
          <w:sz w:val="20"/>
          <w:szCs w:val="20"/>
        </w:rPr>
        <w:t xml:space="preserve">отников образовательной организации. </w:t>
      </w:r>
    </w:p>
    <w:p w:rsidR="00EA63FF" w:rsidRDefault="0015675F">
      <w:pPr>
        <w:pStyle w:val="Default"/>
        <w:ind w:firstLine="709"/>
        <w:contextualSpacing/>
        <w:jc w:val="both"/>
        <w:rPr>
          <w:iCs/>
          <w:sz w:val="20"/>
          <w:szCs w:val="20"/>
        </w:rPr>
      </w:pPr>
      <w:r>
        <w:rPr>
          <w:iCs/>
          <w:sz w:val="20"/>
          <w:szCs w:val="2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A63FF" w:rsidRDefault="0015675F">
      <w:pPr>
        <w:pStyle w:val="Pa9"/>
        <w:spacing w:line="240" w:lineRule="auto"/>
        <w:ind w:firstLine="709"/>
        <w:contextualSpacing/>
        <w:jc w:val="both"/>
        <w:rPr>
          <w:rStyle w:val="A10"/>
          <w:b w:val="0"/>
          <w:bCs w:val="0"/>
        </w:rPr>
      </w:pPr>
      <w:r>
        <w:rPr>
          <w:rStyle w:val="A10"/>
          <w:b w:val="0"/>
          <w:bCs w:val="0"/>
        </w:rPr>
        <w:t>10.4.15. Добиваться от раб</w:t>
      </w:r>
      <w:r>
        <w:rPr>
          <w:rStyle w:val="A10"/>
          <w:b w:val="0"/>
          <w:bCs w:val="0"/>
        </w:rPr>
        <w:t xml:space="preserve">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0"/>
          <w:szCs w:val="20"/>
        </w:rPr>
        <w:t xml:space="preserve">выборным органом первичной профсоюзной организации </w:t>
      </w:r>
      <w:r>
        <w:rPr>
          <w:rStyle w:val="A10"/>
          <w:b w:val="0"/>
          <w:bCs w:val="0"/>
        </w:rPr>
        <w:t>(без учёта мотивированного мнения).</w:t>
      </w:r>
    </w:p>
    <w:p w:rsidR="00EA63FF" w:rsidRDefault="0015675F">
      <w:pPr>
        <w:pStyle w:val="Pa9"/>
        <w:spacing w:line="240" w:lineRule="auto"/>
        <w:ind w:firstLine="709"/>
        <w:contextualSpacing/>
        <w:jc w:val="both"/>
        <w:rPr>
          <w:rStyle w:val="A10"/>
          <w:b w:val="0"/>
          <w:bCs w:val="0"/>
        </w:rPr>
      </w:pPr>
      <w:r>
        <w:rPr>
          <w:rStyle w:val="A10"/>
          <w:b w:val="0"/>
          <w:bCs w:val="0"/>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A63FF" w:rsidRDefault="00EA63FF">
      <w:pPr>
        <w:pStyle w:val="Default"/>
        <w:ind w:firstLine="709"/>
        <w:contextualSpacing/>
        <w:jc w:val="center"/>
        <w:rPr>
          <w:sz w:val="20"/>
          <w:szCs w:val="20"/>
        </w:rPr>
      </w:pPr>
    </w:p>
    <w:p w:rsidR="00EA63FF" w:rsidRDefault="0015675F">
      <w:pPr>
        <w:pStyle w:val="Default"/>
        <w:ind w:firstLine="709"/>
        <w:contextualSpacing/>
        <w:jc w:val="center"/>
        <w:rPr>
          <w:b/>
          <w:bCs/>
          <w:sz w:val="20"/>
          <w:szCs w:val="20"/>
        </w:rPr>
      </w:pPr>
      <w:r>
        <w:rPr>
          <w:b/>
          <w:bCs/>
          <w:sz w:val="20"/>
          <w:szCs w:val="20"/>
        </w:rPr>
        <w:t>Х</w:t>
      </w:r>
      <w:r>
        <w:rPr>
          <w:b/>
          <w:bCs/>
          <w:sz w:val="20"/>
          <w:szCs w:val="20"/>
          <w:lang w:val="en-US"/>
        </w:rPr>
        <w:t>I</w:t>
      </w:r>
      <w:r>
        <w:rPr>
          <w:b/>
          <w:bCs/>
          <w:sz w:val="20"/>
          <w:szCs w:val="20"/>
        </w:rPr>
        <w:t xml:space="preserve">. ГАРАНТИИ </w:t>
      </w:r>
      <w:r>
        <w:rPr>
          <w:b/>
          <w:bCs/>
          <w:sz w:val="20"/>
          <w:szCs w:val="20"/>
        </w:rPr>
        <w:t>ПРОФСОЮЗНОЙ ДЕЯТЕЛЬНОСТИ</w:t>
      </w:r>
    </w:p>
    <w:p w:rsidR="00EA63FF" w:rsidRDefault="00EA63FF">
      <w:pPr>
        <w:pStyle w:val="Default"/>
        <w:ind w:firstLine="709"/>
        <w:contextualSpacing/>
        <w:jc w:val="center"/>
        <w:rPr>
          <w:sz w:val="20"/>
          <w:szCs w:val="20"/>
        </w:rPr>
      </w:pPr>
    </w:p>
    <w:p w:rsidR="00EA63FF" w:rsidRDefault="0015675F">
      <w:pPr>
        <w:pStyle w:val="Pa9"/>
        <w:spacing w:line="240" w:lineRule="auto"/>
        <w:ind w:firstLine="709"/>
        <w:contextualSpacing/>
        <w:jc w:val="both"/>
        <w:rPr>
          <w:rStyle w:val="A10"/>
          <w:b w:val="0"/>
        </w:rPr>
      </w:pPr>
      <w:r>
        <w:rPr>
          <w:rStyle w:val="A10"/>
          <w:b w:val="0"/>
        </w:rPr>
        <w:t xml:space="preserve">11.1. Работодатель: </w:t>
      </w:r>
    </w:p>
    <w:p w:rsidR="00EA63FF" w:rsidRDefault="0015675F">
      <w:pPr>
        <w:pStyle w:val="Pa9"/>
        <w:spacing w:line="240" w:lineRule="auto"/>
        <w:ind w:firstLine="709"/>
        <w:contextualSpacing/>
        <w:jc w:val="both"/>
        <w:rPr>
          <w:rFonts w:eastAsia="Times New Roman"/>
          <w:sz w:val="20"/>
          <w:szCs w:val="20"/>
        </w:rPr>
      </w:pPr>
      <w:r>
        <w:rPr>
          <w:rStyle w:val="A10"/>
          <w:b w:val="0"/>
        </w:rPr>
        <w:t>11.1.1. </w:t>
      </w:r>
      <w:r>
        <w:rPr>
          <w:rFonts w:eastAsia="Times New Roman"/>
          <w:sz w:val="20"/>
          <w:szCs w:val="20"/>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w:t>
      </w:r>
      <w:r>
        <w:rPr>
          <w:rFonts w:eastAsia="Times New Roman"/>
          <w:sz w:val="20"/>
          <w:szCs w:val="20"/>
        </w:rPr>
        <w:t>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w:t>
      </w:r>
      <w:r>
        <w:rPr>
          <w:rFonts w:eastAsia="Times New Roman"/>
          <w:sz w:val="20"/>
          <w:szCs w:val="20"/>
        </w:rPr>
        <w:t>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w:t>
      </w:r>
      <w:r>
        <w:rPr>
          <w:rFonts w:eastAsia="Times New Roman"/>
          <w:sz w:val="20"/>
          <w:szCs w:val="20"/>
        </w:rPr>
        <w:t>разовательной организации;</w:t>
      </w:r>
    </w:p>
    <w:p w:rsidR="00EA63FF" w:rsidRDefault="0015675F">
      <w:pPr>
        <w:pStyle w:val="32"/>
        <w:ind w:firstLine="709"/>
        <w:contextualSpacing/>
        <w:rPr>
          <w:sz w:val="20"/>
          <w:szCs w:val="20"/>
        </w:rPr>
      </w:pPr>
      <w:r>
        <w:rPr>
          <w:sz w:val="20"/>
          <w:szCs w:val="20"/>
        </w:rPr>
        <w:t>11.1.2. </w:t>
      </w:r>
      <w:r>
        <w:rPr>
          <w:spacing w:val="-6"/>
          <w:sz w:val="20"/>
          <w:szCs w:val="20"/>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w:t>
      </w:r>
      <w:r>
        <w:rPr>
          <w:spacing w:val="-6"/>
          <w:sz w:val="20"/>
          <w:szCs w:val="20"/>
        </w:rPr>
        <w:t>льной работы с обеспечением оплаты их хозяйственного содержания, ремонта, отопления, освещения, уборки и охраны (статья 377 ТК РФ);</w:t>
      </w:r>
    </w:p>
    <w:p w:rsidR="00EA63FF" w:rsidRDefault="0015675F">
      <w:pPr>
        <w:pStyle w:val="Default"/>
        <w:ind w:firstLine="709"/>
        <w:contextualSpacing/>
        <w:jc w:val="both"/>
        <w:rPr>
          <w:color w:val="auto"/>
          <w:sz w:val="20"/>
          <w:szCs w:val="20"/>
        </w:rPr>
      </w:pPr>
      <w:r>
        <w:rPr>
          <w:color w:val="auto"/>
          <w:sz w:val="20"/>
          <w:szCs w:val="20"/>
        </w:rPr>
        <w:t>11.1.3. не препятствует представителям Профсоюза, правовым и техническим инспекторам труда Профсоюза, в том числе внештатным</w:t>
      </w:r>
      <w:r>
        <w:rPr>
          <w:color w:val="auto"/>
          <w:sz w:val="20"/>
          <w:szCs w:val="20"/>
        </w:rPr>
        <w:t xml:space="preserve">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w:t>
      </w:r>
      <w:r>
        <w:rPr>
          <w:color w:val="auto"/>
          <w:sz w:val="20"/>
          <w:szCs w:val="20"/>
        </w:rPr>
        <w:t>тавных задач Профсоюза и прав, предусмотренных статьёй 11 Федерального закона от 12</w:t>
      </w:r>
      <w:r>
        <w:rPr>
          <w:rFonts w:eastAsia="Arial Unicode MS"/>
          <w:kern w:val="2"/>
          <w:sz w:val="20"/>
          <w:szCs w:val="20"/>
        </w:rPr>
        <w:t> </w:t>
      </w:r>
      <w:r>
        <w:rPr>
          <w:color w:val="auto"/>
          <w:sz w:val="20"/>
          <w:szCs w:val="20"/>
        </w:rPr>
        <w:t>января 1996 г. № 10-ФЗ «О профессиональных союзах, их правах и гарантиях деятельности»;</w:t>
      </w:r>
    </w:p>
    <w:p w:rsidR="00EA63FF" w:rsidRDefault="0015675F">
      <w:pPr>
        <w:pStyle w:val="32"/>
        <w:ind w:firstLine="709"/>
        <w:contextualSpacing/>
        <w:rPr>
          <w:spacing w:val="-6"/>
          <w:sz w:val="20"/>
          <w:szCs w:val="20"/>
        </w:rPr>
      </w:pPr>
      <w:r>
        <w:rPr>
          <w:spacing w:val="-6"/>
          <w:sz w:val="20"/>
          <w:szCs w:val="20"/>
        </w:rPr>
        <w:t xml:space="preserve">11.1.4. не допускает ограничения гарантированных законом социально-трудовых и иных </w:t>
      </w:r>
      <w:r>
        <w:rPr>
          <w:spacing w:val="-6"/>
          <w:sz w:val="20"/>
          <w:szCs w:val="20"/>
        </w:rPr>
        <w:t>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A63FF" w:rsidRDefault="0015675F">
      <w:pPr>
        <w:pStyle w:val="32"/>
        <w:ind w:firstLine="709"/>
        <w:contextualSpacing/>
        <w:rPr>
          <w:spacing w:val="-6"/>
          <w:sz w:val="20"/>
          <w:szCs w:val="20"/>
        </w:rPr>
      </w:pPr>
      <w:r>
        <w:rPr>
          <w:spacing w:val="-6"/>
          <w:sz w:val="20"/>
          <w:szCs w:val="20"/>
        </w:rPr>
        <w:t>11.1.5. привлекает представителей выборного органа первичной профсоюзной организации для ос</w:t>
      </w:r>
      <w:r>
        <w:rPr>
          <w:spacing w:val="-6"/>
          <w:sz w:val="20"/>
          <w:szCs w:val="20"/>
        </w:rPr>
        <w:t>уществления контроля за правильностью расходования фонда оплаты труда, фонда экономии заработной платы, внебюджетного фонда;</w:t>
      </w:r>
    </w:p>
    <w:p w:rsidR="00EA63FF" w:rsidRDefault="0015675F">
      <w:pPr>
        <w:pStyle w:val="Pa9"/>
        <w:spacing w:line="240" w:lineRule="auto"/>
        <w:ind w:firstLine="709"/>
        <w:contextualSpacing/>
        <w:jc w:val="both"/>
        <w:rPr>
          <w:color w:val="000000"/>
          <w:sz w:val="20"/>
          <w:szCs w:val="20"/>
        </w:rPr>
      </w:pPr>
      <w:r>
        <w:rPr>
          <w:rStyle w:val="A10"/>
          <w:b w:val="0"/>
          <w:bCs w:val="0"/>
        </w:rPr>
        <w:t>11.1.6. предоставляет выборному органу первичной профсоюзной организации по его запросу информацию о численности, составе работнико</w:t>
      </w:r>
      <w:r>
        <w:rPr>
          <w:rStyle w:val="A10"/>
          <w:b w:val="0"/>
          <w:bCs w:val="0"/>
        </w:rPr>
        <w:t>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w:t>
      </w:r>
      <w:r>
        <w:rPr>
          <w:rStyle w:val="A10"/>
          <w:b w:val="0"/>
          <w:bCs w:val="0"/>
        </w:rPr>
        <w:t xml:space="preserve">сти (штата) работников (увольнение 10 и более процентов работников в течение 90 календарных дней), </w:t>
      </w:r>
      <w:r>
        <w:rPr>
          <w:rStyle w:val="A10"/>
          <w:b w:val="0"/>
          <w:bCs w:val="0"/>
          <w:color w:val="auto"/>
        </w:rPr>
        <w:t xml:space="preserve">квалификации, </w:t>
      </w:r>
      <w:r>
        <w:rPr>
          <w:rStyle w:val="A10"/>
          <w:b w:val="0"/>
          <w:bCs w:val="0"/>
        </w:rPr>
        <w:t>дополнительном профессиональном образовании, результатах аттестации и наградах работников и другую</w:t>
      </w:r>
      <w:r>
        <w:rPr>
          <w:color w:val="000000"/>
          <w:sz w:val="20"/>
          <w:szCs w:val="20"/>
        </w:rPr>
        <w:t xml:space="preserve"> необходимую </w:t>
      </w:r>
      <w:r>
        <w:rPr>
          <w:rStyle w:val="A10"/>
          <w:b w:val="0"/>
          <w:bCs w:val="0"/>
        </w:rPr>
        <w:t>информацию;</w:t>
      </w:r>
    </w:p>
    <w:p w:rsidR="00EA63FF" w:rsidRDefault="0015675F">
      <w:pPr>
        <w:pStyle w:val="Pa9"/>
        <w:spacing w:line="240" w:lineRule="auto"/>
        <w:ind w:firstLine="709"/>
        <w:contextualSpacing/>
        <w:jc w:val="both"/>
        <w:rPr>
          <w:rStyle w:val="A10"/>
          <w:b w:val="0"/>
          <w:bCs w:val="0"/>
        </w:rPr>
      </w:pPr>
      <w:r>
        <w:rPr>
          <w:rStyle w:val="A10"/>
          <w:b w:val="0"/>
          <w:bCs w:val="0"/>
        </w:rPr>
        <w:t>11.1.7. обеспечивает</w:t>
      </w:r>
      <w:r>
        <w:rPr>
          <w:rStyle w:val="A10"/>
          <w:b w:val="0"/>
          <w:bCs w:val="0"/>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w:t>
      </w:r>
      <w:r>
        <w:rPr>
          <w:rStyle w:val="A10"/>
          <w:b w:val="0"/>
          <w:bCs w:val="0"/>
        </w:rPr>
        <w:lastRenderedPageBreak/>
        <w:t>по вопросам принятия локальных нормативных актов, содержащих нормы трудового</w:t>
      </w:r>
      <w:r>
        <w:rPr>
          <w:rStyle w:val="A10"/>
          <w:b w:val="0"/>
          <w:bCs w:val="0"/>
        </w:rPr>
        <w:t xml:space="preserve"> права и затрагивающих интересы работников, так и относящихся к деятельности образовательной организации в целом;</w:t>
      </w:r>
    </w:p>
    <w:p w:rsidR="00EA63FF" w:rsidRDefault="0015675F">
      <w:pPr>
        <w:pStyle w:val="Default"/>
        <w:ind w:firstLine="709"/>
        <w:contextualSpacing/>
        <w:jc w:val="both"/>
        <w:rPr>
          <w:sz w:val="20"/>
          <w:szCs w:val="20"/>
        </w:rPr>
      </w:pPr>
      <w:r>
        <w:rPr>
          <w:sz w:val="20"/>
          <w:szCs w:val="20"/>
        </w:rPr>
        <w:t xml:space="preserve">11.1.8. предоставляет председателю (заместителю председателя) первичной профсоюзной организации, работникам, являющимся внештатными правовыми </w:t>
      </w:r>
      <w:r>
        <w:rPr>
          <w:sz w:val="20"/>
          <w:szCs w:val="20"/>
        </w:rPr>
        <w:t xml:space="preserve">инспекторами труда Профсоюза, </w:t>
      </w:r>
      <w:r>
        <w:rPr>
          <w:sz w:val="20"/>
          <w:szCs w:val="20"/>
        </w:rPr>
        <w:t>1</w:t>
      </w:r>
      <w:r>
        <w:rPr>
          <w:sz w:val="20"/>
          <w:szCs w:val="20"/>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Pr>
          <w:sz w:val="20"/>
          <w:szCs w:val="20"/>
        </w:rPr>
        <w:t>1</w:t>
      </w:r>
      <w:r>
        <w:rPr>
          <w:sz w:val="20"/>
          <w:szCs w:val="20"/>
        </w:rPr>
        <w:t xml:space="preserve"> дн</w:t>
      </w:r>
      <w:r>
        <w:rPr>
          <w:sz w:val="20"/>
          <w:szCs w:val="20"/>
        </w:rPr>
        <w:t>я</w:t>
      </w:r>
      <w:r>
        <w:rPr>
          <w:sz w:val="20"/>
          <w:szCs w:val="20"/>
        </w:rPr>
        <w:t xml:space="preserve"> по вопросам трудового права, пенсионного и с</w:t>
      </w:r>
      <w:r>
        <w:rPr>
          <w:sz w:val="20"/>
          <w:szCs w:val="20"/>
        </w:rPr>
        <w:t xml:space="preserve">оциального обеспечения, охраны труда и другим социально-трудовым вопросам; </w:t>
      </w:r>
    </w:p>
    <w:p w:rsidR="00EA63FF" w:rsidRDefault="0015675F">
      <w:pPr>
        <w:pStyle w:val="Default"/>
        <w:ind w:firstLine="709"/>
        <w:contextualSpacing/>
        <w:jc w:val="both"/>
        <w:rPr>
          <w:color w:val="auto"/>
          <w:sz w:val="20"/>
          <w:szCs w:val="20"/>
        </w:rPr>
      </w:pPr>
      <w:r>
        <w:rPr>
          <w:sz w:val="20"/>
          <w:szCs w:val="20"/>
        </w:rPr>
        <w:t xml:space="preserve">11.1.9. предоставляет возможность уполномоченным по охране труда, членам совместной комиссии по охране труда использовать не менее </w:t>
      </w:r>
      <w:r>
        <w:rPr>
          <w:sz w:val="20"/>
          <w:szCs w:val="20"/>
        </w:rPr>
        <w:t xml:space="preserve">2 </w:t>
      </w:r>
      <w:r>
        <w:rPr>
          <w:sz w:val="20"/>
          <w:szCs w:val="20"/>
        </w:rPr>
        <w:t>часов оплачиваемого рабочего времени в неделю д</w:t>
      </w:r>
      <w:r>
        <w:rPr>
          <w:sz w:val="20"/>
          <w:szCs w:val="20"/>
        </w:rPr>
        <w:t xml:space="preserve">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sz w:val="20"/>
          <w:szCs w:val="20"/>
        </w:rPr>
        <w:t xml:space="preserve">1 </w:t>
      </w:r>
      <w:r>
        <w:rPr>
          <w:sz w:val="20"/>
          <w:szCs w:val="20"/>
        </w:rPr>
        <w:t xml:space="preserve">раза в год в течение не менее </w:t>
      </w:r>
      <w:r>
        <w:rPr>
          <w:sz w:val="20"/>
          <w:szCs w:val="20"/>
        </w:rPr>
        <w:t>2</w:t>
      </w:r>
      <w:r>
        <w:rPr>
          <w:sz w:val="20"/>
          <w:szCs w:val="20"/>
        </w:rPr>
        <w:t xml:space="preserve"> дней с</w:t>
      </w:r>
      <w:r>
        <w:rPr>
          <w:sz w:val="20"/>
          <w:szCs w:val="20"/>
        </w:rPr>
        <w:t xml:space="preserve"> сохранением средней заработной платы по основному месту работы;</w:t>
      </w:r>
    </w:p>
    <w:p w:rsidR="00EA63FF" w:rsidRDefault="0015675F">
      <w:pPr>
        <w:pStyle w:val="Default"/>
        <w:ind w:firstLine="709"/>
        <w:contextualSpacing/>
        <w:jc w:val="both"/>
        <w:rPr>
          <w:color w:val="auto"/>
          <w:sz w:val="20"/>
          <w:szCs w:val="20"/>
        </w:rPr>
      </w:pPr>
      <w:r>
        <w:rPr>
          <w:color w:val="auto"/>
          <w:sz w:val="20"/>
          <w:szCs w:val="20"/>
        </w:rPr>
        <w:t>11.1.10. </w:t>
      </w:r>
      <w:r>
        <w:rPr>
          <w:iCs/>
          <w:color w:val="auto"/>
          <w:sz w:val="20"/>
          <w:szCs w:val="20"/>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iCs/>
          <w:color w:val="auto"/>
          <w:sz w:val="20"/>
          <w:szCs w:val="20"/>
        </w:rPr>
        <w:t>12</w:t>
      </w:r>
      <w:r>
        <w:rPr>
          <w:iCs/>
          <w:color w:val="auto"/>
          <w:sz w:val="20"/>
          <w:szCs w:val="20"/>
        </w:rPr>
        <w:t xml:space="preserve"> календарных дней, заместителям председателя - </w:t>
      </w:r>
      <w:r>
        <w:rPr>
          <w:iCs/>
          <w:color w:val="auto"/>
          <w:sz w:val="20"/>
          <w:szCs w:val="20"/>
        </w:rPr>
        <w:t>1</w:t>
      </w:r>
      <w:r>
        <w:rPr>
          <w:iCs/>
          <w:color w:val="auto"/>
          <w:sz w:val="20"/>
          <w:szCs w:val="20"/>
        </w:rPr>
        <w:t xml:space="preserve"> календарных дня, уполномоченным по охране труда </w:t>
      </w:r>
      <w:r>
        <w:rPr>
          <w:color w:val="auto"/>
          <w:sz w:val="20"/>
          <w:szCs w:val="20"/>
        </w:rPr>
        <w:t>выборным органом первичной профсоюзной организации</w:t>
      </w:r>
      <w:r>
        <w:rPr>
          <w:iCs/>
          <w:color w:val="auto"/>
          <w:sz w:val="20"/>
          <w:szCs w:val="20"/>
        </w:rPr>
        <w:t xml:space="preserve"> - </w:t>
      </w:r>
      <w:r>
        <w:rPr>
          <w:iCs/>
          <w:color w:val="auto"/>
          <w:sz w:val="20"/>
          <w:szCs w:val="20"/>
        </w:rPr>
        <w:t>1</w:t>
      </w:r>
      <w:r>
        <w:rPr>
          <w:iCs/>
          <w:color w:val="auto"/>
          <w:sz w:val="20"/>
          <w:szCs w:val="20"/>
        </w:rPr>
        <w:t xml:space="preserve"> календарных дня; членам контрольно-ревизионной комиссии первичной профсоюзной организации – </w:t>
      </w:r>
      <w:r>
        <w:rPr>
          <w:iCs/>
          <w:color w:val="auto"/>
          <w:sz w:val="20"/>
          <w:szCs w:val="20"/>
        </w:rPr>
        <w:t xml:space="preserve">1 </w:t>
      </w:r>
      <w:r>
        <w:rPr>
          <w:iCs/>
          <w:color w:val="auto"/>
          <w:sz w:val="20"/>
          <w:szCs w:val="20"/>
        </w:rPr>
        <w:t>календарны</w:t>
      </w:r>
      <w:r>
        <w:rPr>
          <w:iCs/>
          <w:color w:val="auto"/>
          <w:sz w:val="20"/>
          <w:szCs w:val="20"/>
        </w:rPr>
        <w:t>х дня;</w:t>
      </w:r>
    </w:p>
    <w:p w:rsidR="00EA63FF" w:rsidRDefault="0015675F">
      <w:pPr>
        <w:pStyle w:val="Default"/>
        <w:ind w:firstLine="709"/>
        <w:contextualSpacing/>
        <w:jc w:val="both"/>
        <w:rPr>
          <w:color w:val="auto"/>
          <w:sz w:val="20"/>
          <w:szCs w:val="20"/>
        </w:rPr>
      </w:pPr>
      <w:r>
        <w:rPr>
          <w:color w:val="auto"/>
          <w:sz w:val="20"/>
          <w:szCs w:val="20"/>
        </w:rPr>
        <w:t>11.1.11. в</w:t>
      </w:r>
      <w:r>
        <w:rPr>
          <w:iCs/>
          <w:color w:val="auto"/>
          <w:sz w:val="20"/>
          <w:szCs w:val="20"/>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w:t>
      </w:r>
      <w:r>
        <w:rPr>
          <w:iCs/>
          <w:color w:val="auto"/>
          <w:sz w:val="20"/>
          <w:szCs w:val="20"/>
        </w:rPr>
        <w:t xml:space="preserve">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w:t>
      </w:r>
      <w:r>
        <w:rPr>
          <w:iCs/>
          <w:color w:val="auto"/>
          <w:sz w:val="20"/>
          <w:szCs w:val="20"/>
        </w:rPr>
        <w:t>ии;</w:t>
      </w:r>
    </w:p>
    <w:p w:rsidR="00EA63FF" w:rsidRDefault="0015675F">
      <w:pPr>
        <w:pStyle w:val="Default"/>
        <w:ind w:firstLine="709"/>
        <w:contextualSpacing/>
        <w:jc w:val="both"/>
        <w:rPr>
          <w:color w:val="auto"/>
          <w:sz w:val="20"/>
          <w:szCs w:val="20"/>
        </w:rPr>
      </w:pPr>
      <w:r>
        <w:rPr>
          <w:iCs/>
          <w:color w:val="auto"/>
          <w:sz w:val="20"/>
          <w:szCs w:val="20"/>
        </w:rPr>
        <w:t xml:space="preserve">11.1.12. ежегодно отчисляет в первичную профсоюзную организацию денежные средства в размере не менее </w:t>
      </w:r>
      <w:r>
        <w:rPr>
          <w:iCs/>
          <w:color w:val="auto"/>
          <w:sz w:val="20"/>
          <w:szCs w:val="20"/>
        </w:rPr>
        <w:t>1% от зарплаты</w:t>
      </w:r>
      <w:r>
        <w:rPr>
          <w:iCs/>
          <w:color w:val="auto"/>
          <w:sz w:val="20"/>
          <w:szCs w:val="20"/>
        </w:rPr>
        <w:t xml:space="preserve"> на проведение культурно-массовой и физкультурно-оздоровительной работы с работниками образовательной организации и членами их семей в по</w:t>
      </w:r>
      <w:r>
        <w:rPr>
          <w:iCs/>
          <w:color w:val="auto"/>
          <w:sz w:val="20"/>
          <w:szCs w:val="20"/>
        </w:rPr>
        <w:t xml:space="preserve">рядке, предусмотренном локальным нормативным актом образовательной организации, принимаемым </w:t>
      </w:r>
      <w:r>
        <w:rPr>
          <w:bCs/>
          <w:iCs/>
          <w:color w:val="auto"/>
          <w:sz w:val="20"/>
          <w:szCs w:val="20"/>
        </w:rPr>
        <w:t xml:space="preserve">по согласованию с </w:t>
      </w:r>
      <w:r>
        <w:rPr>
          <w:sz w:val="20"/>
          <w:szCs w:val="20"/>
        </w:rPr>
        <w:t>выборным органом первичной профсоюзной организации</w:t>
      </w:r>
      <w:r>
        <w:rPr>
          <w:bCs/>
          <w:iCs/>
          <w:color w:val="auto"/>
          <w:sz w:val="20"/>
          <w:szCs w:val="20"/>
        </w:rPr>
        <w:t>;</w:t>
      </w:r>
    </w:p>
    <w:p w:rsidR="00EA63FF" w:rsidRDefault="0015675F">
      <w:pPr>
        <w:pStyle w:val="Default"/>
        <w:ind w:firstLine="709"/>
        <w:contextualSpacing/>
        <w:jc w:val="both"/>
        <w:rPr>
          <w:sz w:val="20"/>
          <w:szCs w:val="20"/>
        </w:rPr>
      </w:pPr>
      <w:r>
        <w:rPr>
          <w:sz w:val="20"/>
          <w:szCs w:val="20"/>
        </w:rPr>
        <w:t>11.2. Стороны признают следующие гарантии работников, входящих в состав выборного органа перви</w:t>
      </w:r>
      <w:r>
        <w:rPr>
          <w:sz w:val="20"/>
          <w:szCs w:val="20"/>
        </w:rPr>
        <w:t>чной профсоюзной организации и не освобожденных от основной работы:</w:t>
      </w:r>
    </w:p>
    <w:p w:rsidR="00EA63FF" w:rsidRDefault="0015675F">
      <w:pPr>
        <w:ind w:firstLine="709"/>
        <w:contextualSpacing/>
        <w:jc w:val="both"/>
        <w:rPr>
          <w:rFonts w:eastAsia="Calibri"/>
          <w:strike/>
          <w:color w:val="000000"/>
          <w:sz w:val="20"/>
          <w:szCs w:val="20"/>
          <w:lang w:eastAsia="en-US"/>
        </w:rPr>
      </w:pPr>
      <w:r>
        <w:rPr>
          <w:sz w:val="20"/>
          <w:szCs w:val="20"/>
        </w:rPr>
        <w:t>11.2.1. </w:t>
      </w:r>
      <w:r>
        <w:rPr>
          <w:rFonts w:eastAsia="Calibri"/>
          <w:color w:val="000000"/>
          <w:sz w:val="20"/>
          <w:szCs w:val="20"/>
          <w:lang w:eastAsia="en-US"/>
        </w:rPr>
        <w:t xml:space="preserve">Члены </w:t>
      </w:r>
      <w:r>
        <w:rPr>
          <w:sz w:val="20"/>
          <w:szCs w:val="20"/>
        </w:rPr>
        <w:t>выборного органа первичной профсоюзной организации</w:t>
      </w:r>
      <w:r>
        <w:rPr>
          <w:rFonts w:eastAsia="Calibri"/>
          <w:color w:val="000000"/>
          <w:sz w:val="20"/>
          <w:szCs w:val="20"/>
          <w:lang w:eastAsia="en-US"/>
        </w:rPr>
        <w:t>, в том числе, выполняющие работу на общественных началах в территориальной организации Профсоюза, освобождаются от основной</w:t>
      </w:r>
      <w:r>
        <w:rPr>
          <w:rFonts w:eastAsia="Calibri"/>
          <w:color w:val="000000"/>
          <w:sz w:val="20"/>
          <w:szCs w:val="20"/>
          <w:lang w:eastAsia="en-US"/>
        </w:rPr>
        <w:t xml:space="preserve">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0"/>
          <w:szCs w:val="20"/>
          <w:shd w:val="clear" w:color="auto" w:fill="FFFFFF"/>
        </w:rPr>
        <w:t>, подготовки проекта коллективного договора и заключения кол</w:t>
      </w:r>
      <w:r>
        <w:rPr>
          <w:color w:val="000000"/>
          <w:sz w:val="20"/>
          <w:szCs w:val="20"/>
          <w:shd w:val="clear" w:color="auto" w:fill="FFFFFF"/>
        </w:rPr>
        <w:t>лективного договора</w:t>
      </w:r>
      <w:r>
        <w:rPr>
          <w:rFonts w:eastAsia="Calibri"/>
          <w:color w:val="000000"/>
          <w:sz w:val="20"/>
          <w:szCs w:val="20"/>
          <w:lang w:eastAsia="en-US"/>
        </w:rPr>
        <w:t>.</w:t>
      </w:r>
    </w:p>
    <w:p w:rsidR="00EA63FF" w:rsidRDefault="0015675F">
      <w:pPr>
        <w:ind w:firstLine="709"/>
        <w:contextualSpacing/>
        <w:jc w:val="both"/>
        <w:rPr>
          <w:color w:val="000000"/>
          <w:sz w:val="20"/>
          <w:szCs w:val="20"/>
        </w:rPr>
      </w:pPr>
      <w:r>
        <w:rPr>
          <w:rFonts w:eastAsia="Calibri"/>
          <w:color w:val="000000"/>
          <w:sz w:val="20"/>
          <w:szCs w:val="20"/>
          <w:lang w:eastAsia="en-US"/>
        </w:rPr>
        <w:t>11.2.2. </w:t>
      </w:r>
      <w:r>
        <w:rPr>
          <w:color w:val="000000"/>
          <w:sz w:val="20"/>
          <w:szCs w:val="2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w:t>
      </w:r>
      <w:r>
        <w:rPr>
          <w:color w:val="000000"/>
          <w:sz w:val="20"/>
          <w:szCs w:val="20"/>
        </w:rPr>
        <w:t xml:space="preserve"> производится в порядке, установленном статьёй 374 ТК РФ.</w:t>
      </w:r>
    </w:p>
    <w:p w:rsidR="00EA63FF" w:rsidRDefault="0015675F">
      <w:pPr>
        <w:ind w:firstLine="709"/>
        <w:contextualSpacing/>
        <w:jc w:val="both"/>
        <w:rPr>
          <w:color w:val="000000"/>
          <w:sz w:val="20"/>
          <w:szCs w:val="20"/>
        </w:rPr>
      </w:pPr>
      <w:r>
        <w:rPr>
          <w:color w:val="000000"/>
          <w:sz w:val="20"/>
          <w:szCs w:val="2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w:t>
      </w:r>
      <w:r>
        <w:rPr>
          <w:color w:val="000000"/>
          <w:sz w:val="20"/>
          <w:szCs w:val="20"/>
        </w:rPr>
        <w:t>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w:t>
      </w:r>
      <w:r>
        <w:rPr>
          <w:color w:val="000000"/>
          <w:sz w:val="20"/>
          <w:szCs w:val="20"/>
        </w:rPr>
        <w:t>льными законами предусмотрено увольнение с работы (часть третья статьи 39 ТК РФ).</w:t>
      </w:r>
    </w:p>
    <w:p w:rsidR="00EA63FF" w:rsidRDefault="0015675F">
      <w:pPr>
        <w:ind w:firstLine="709"/>
        <w:contextualSpacing/>
        <w:jc w:val="both"/>
        <w:rPr>
          <w:color w:val="000000"/>
          <w:sz w:val="20"/>
          <w:szCs w:val="20"/>
        </w:rPr>
      </w:pPr>
      <w:r>
        <w:rPr>
          <w:color w:val="000000"/>
          <w:sz w:val="20"/>
          <w:szCs w:val="20"/>
        </w:rPr>
        <w:t xml:space="preserve">11.2.4. Члены выборного органа первичной профсоюзной организации включаются в состав аттестационной комиссии </w:t>
      </w:r>
      <w:r>
        <w:rPr>
          <w:iCs/>
          <w:sz w:val="20"/>
          <w:szCs w:val="20"/>
        </w:rPr>
        <w:t xml:space="preserve">образовательной организации </w:t>
      </w:r>
      <w:r>
        <w:rPr>
          <w:color w:val="000000"/>
          <w:sz w:val="20"/>
          <w:szCs w:val="20"/>
        </w:rPr>
        <w:t xml:space="preserve">комиссий </w:t>
      </w:r>
      <w:r>
        <w:rPr>
          <w:iCs/>
          <w:sz w:val="20"/>
          <w:szCs w:val="20"/>
        </w:rPr>
        <w:t xml:space="preserve">образовательной организации </w:t>
      </w:r>
      <w:r>
        <w:rPr>
          <w:color w:val="000000"/>
          <w:sz w:val="20"/>
          <w:szCs w:val="20"/>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w:t>
      </w:r>
      <w:r>
        <w:rPr>
          <w:color w:val="000000"/>
          <w:sz w:val="20"/>
          <w:szCs w:val="20"/>
        </w:rPr>
        <w:t>комиссиях, к компетенции которых относится решение вопросов, затрагивающих социально-трудовые и иные профессиональные интересы работников.</w:t>
      </w:r>
    </w:p>
    <w:p w:rsidR="00EA63FF" w:rsidRDefault="0015675F">
      <w:pPr>
        <w:ind w:firstLine="709"/>
        <w:contextualSpacing/>
        <w:jc w:val="both"/>
        <w:rPr>
          <w:color w:val="000000"/>
          <w:sz w:val="20"/>
          <w:szCs w:val="20"/>
        </w:rPr>
      </w:pPr>
      <w:r>
        <w:rPr>
          <w:color w:val="000000"/>
          <w:sz w:val="20"/>
          <w:szCs w:val="20"/>
        </w:rPr>
        <w:t>11.2.5. Работа в качестве председателя первичной профсоюзной организации и в составе её выборного органа признаётся з</w:t>
      </w:r>
      <w:r>
        <w:rPr>
          <w:color w:val="000000"/>
          <w:sz w:val="20"/>
          <w:szCs w:val="20"/>
        </w:rPr>
        <w:t>начимой для деятельности образовательной организации и учитывается при награждении и поощрении работников.</w:t>
      </w:r>
    </w:p>
    <w:p w:rsidR="00EA63FF" w:rsidRDefault="0015675F">
      <w:pPr>
        <w:pStyle w:val="Pa16"/>
        <w:spacing w:line="240" w:lineRule="auto"/>
        <w:ind w:firstLine="709"/>
        <w:contextualSpacing/>
        <w:jc w:val="both"/>
        <w:rPr>
          <w:color w:val="000000"/>
          <w:sz w:val="20"/>
          <w:szCs w:val="20"/>
        </w:rPr>
      </w:pPr>
      <w:r>
        <w:rPr>
          <w:color w:val="000000"/>
          <w:sz w:val="20"/>
          <w:szCs w:val="20"/>
        </w:rPr>
        <w:t>11.3. Стороны совместно:</w:t>
      </w:r>
    </w:p>
    <w:p w:rsidR="00EA63FF" w:rsidRDefault="0015675F">
      <w:pPr>
        <w:pStyle w:val="Pa16"/>
        <w:spacing w:line="240" w:lineRule="auto"/>
        <w:ind w:firstLine="709"/>
        <w:contextualSpacing/>
        <w:jc w:val="both"/>
        <w:rPr>
          <w:iCs/>
          <w:sz w:val="20"/>
          <w:szCs w:val="20"/>
        </w:rPr>
      </w:pPr>
      <w:r>
        <w:rPr>
          <w:iCs/>
          <w:sz w:val="20"/>
          <w:szCs w:val="20"/>
        </w:rPr>
        <w:t>11.3.1.</w:t>
      </w:r>
      <w:r>
        <w:rPr>
          <w:color w:val="000000"/>
          <w:sz w:val="20"/>
          <w:szCs w:val="20"/>
        </w:rPr>
        <w:t> </w:t>
      </w:r>
      <w:r>
        <w:rPr>
          <w:iCs/>
          <w:sz w:val="20"/>
          <w:szCs w:val="20"/>
        </w:rPr>
        <w:t xml:space="preserve">представляют работников к награждению отраслевыми и иными наградами, ходатайствуют о представлении к наградам, </w:t>
      </w:r>
      <w:r>
        <w:rPr>
          <w:sz w:val="20"/>
          <w:szCs w:val="20"/>
        </w:rPr>
        <w:t xml:space="preserve">присвоении почетных званий </w:t>
      </w:r>
      <w:r>
        <w:rPr>
          <w:iCs/>
          <w:sz w:val="20"/>
          <w:szCs w:val="20"/>
        </w:rPr>
        <w:t>работникам образовательной организации;</w:t>
      </w:r>
    </w:p>
    <w:p w:rsidR="00EA63FF" w:rsidRDefault="0015675F">
      <w:pPr>
        <w:pStyle w:val="Default"/>
        <w:ind w:firstLine="709"/>
        <w:contextualSpacing/>
        <w:jc w:val="both"/>
        <w:rPr>
          <w:sz w:val="20"/>
          <w:szCs w:val="20"/>
        </w:rPr>
      </w:pPr>
      <w:r>
        <w:rPr>
          <w:sz w:val="20"/>
          <w:szCs w:val="20"/>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w:t>
      </w:r>
      <w:r>
        <w:rPr>
          <w:sz w:val="20"/>
          <w:szCs w:val="20"/>
        </w:rPr>
        <w:t>орного органа по реализации уставных задач Профсоюза;</w:t>
      </w:r>
    </w:p>
    <w:p w:rsidR="00EA63FF" w:rsidRDefault="0015675F">
      <w:pPr>
        <w:ind w:firstLine="709"/>
        <w:contextualSpacing/>
        <w:jc w:val="both"/>
        <w:rPr>
          <w:color w:val="000000"/>
          <w:sz w:val="20"/>
          <w:szCs w:val="20"/>
        </w:rPr>
      </w:pPr>
      <w:r>
        <w:rPr>
          <w:color w:val="000000"/>
          <w:sz w:val="20"/>
          <w:szCs w:val="20"/>
        </w:rPr>
        <w:lastRenderedPageBreak/>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w:t>
      </w:r>
      <w:r>
        <w:rPr>
          <w:color w:val="000000"/>
          <w:sz w:val="20"/>
          <w:szCs w:val="20"/>
        </w:rPr>
        <w:t>овательной организации и на её официальном сайте в информационно-телекоммуникационной сети «Интернет».</w:t>
      </w:r>
    </w:p>
    <w:p w:rsidR="00EA63FF" w:rsidRDefault="00EA63FF">
      <w:pPr>
        <w:ind w:firstLine="709"/>
        <w:contextualSpacing/>
        <w:jc w:val="both"/>
        <w:rPr>
          <w:color w:val="000000"/>
          <w:sz w:val="20"/>
          <w:szCs w:val="20"/>
        </w:rPr>
      </w:pPr>
    </w:p>
    <w:p w:rsidR="00EA63FF" w:rsidRPr="004D09F5" w:rsidRDefault="00EA63FF">
      <w:pPr>
        <w:ind w:firstLine="709"/>
        <w:contextualSpacing/>
        <w:jc w:val="center"/>
        <w:rPr>
          <w:b/>
          <w:color w:val="000000" w:themeColor="text1"/>
          <w:sz w:val="20"/>
          <w:szCs w:val="20"/>
        </w:rPr>
      </w:pPr>
    </w:p>
    <w:p w:rsidR="00EA63FF" w:rsidRPr="004D09F5" w:rsidRDefault="00EA63FF">
      <w:pPr>
        <w:ind w:firstLine="709"/>
        <w:contextualSpacing/>
        <w:jc w:val="center"/>
        <w:rPr>
          <w:b/>
          <w:color w:val="000000" w:themeColor="text1"/>
          <w:sz w:val="20"/>
          <w:szCs w:val="20"/>
        </w:rPr>
      </w:pPr>
    </w:p>
    <w:p w:rsidR="00EA63FF" w:rsidRDefault="0015675F">
      <w:pPr>
        <w:ind w:firstLine="709"/>
        <w:contextualSpacing/>
        <w:jc w:val="center"/>
        <w:rPr>
          <w:b/>
          <w:color w:val="000000" w:themeColor="text1"/>
          <w:sz w:val="20"/>
          <w:szCs w:val="20"/>
        </w:rPr>
      </w:pPr>
      <w:r>
        <w:rPr>
          <w:b/>
          <w:color w:val="000000" w:themeColor="text1"/>
          <w:sz w:val="20"/>
          <w:szCs w:val="20"/>
          <w:lang w:val="en-US"/>
        </w:rPr>
        <w:t>XII</w:t>
      </w:r>
      <w:r>
        <w:rPr>
          <w:b/>
          <w:color w:val="000000" w:themeColor="text1"/>
          <w:sz w:val="20"/>
          <w:szCs w:val="20"/>
        </w:rPr>
        <w:t xml:space="preserve">. </w:t>
      </w:r>
      <w:r>
        <w:rPr>
          <w:b/>
          <w:color w:val="000000" w:themeColor="text1"/>
          <w:sz w:val="20"/>
          <w:szCs w:val="20"/>
          <w:lang w:val="en-US"/>
        </w:rPr>
        <w:t>C</w:t>
      </w:r>
      <w:r>
        <w:rPr>
          <w:b/>
          <w:color w:val="000000" w:themeColor="text1"/>
          <w:sz w:val="20"/>
          <w:szCs w:val="20"/>
        </w:rPr>
        <w:t>ПОРТ И ЗДОРОВЬЕ.</w:t>
      </w:r>
    </w:p>
    <w:p w:rsidR="00EA63FF" w:rsidRDefault="0015675F">
      <w:pPr>
        <w:ind w:firstLine="709"/>
        <w:contextualSpacing/>
        <w:jc w:val="both"/>
        <w:rPr>
          <w:color w:val="000000" w:themeColor="text1"/>
          <w:sz w:val="20"/>
          <w:szCs w:val="20"/>
        </w:rPr>
      </w:pPr>
      <w:r>
        <w:rPr>
          <w:color w:val="000000" w:themeColor="text1"/>
          <w:sz w:val="20"/>
          <w:szCs w:val="20"/>
        </w:rPr>
        <w:t>12.1. Стороны договорились:</w:t>
      </w:r>
    </w:p>
    <w:p w:rsidR="00EA63FF" w:rsidRDefault="0015675F">
      <w:pPr>
        <w:pStyle w:val="3"/>
        <w:spacing w:after="0"/>
        <w:ind w:left="0" w:firstLine="709"/>
        <w:contextualSpacing/>
        <w:jc w:val="both"/>
        <w:rPr>
          <w:color w:val="000000" w:themeColor="text1"/>
          <w:sz w:val="20"/>
          <w:szCs w:val="20"/>
        </w:rPr>
      </w:pPr>
      <w:r>
        <w:rPr>
          <w:color w:val="000000" w:themeColor="text1"/>
          <w:sz w:val="20"/>
          <w:szCs w:val="20"/>
        </w:rPr>
        <w:t xml:space="preserve">12.1.1. Организовывать реализацию мероприятий, направленных на развитие физической культуры и </w:t>
      </w:r>
      <w:r>
        <w:rPr>
          <w:color w:val="000000" w:themeColor="text1"/>
          <w:sz w:val="20"/>
          <w:szCs w:val="20"/>
        </w:rPr>
        <w:t>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A63FF" w:rsidRDefault="0015675F">
      <w:pPr>
        <w:pStyle w:val="32"/>
        <w:ind w:firstLine="709"/>
        <w:contextualSpacing/>
        <w:rPr>
          <w:color w:val="000000" w:themeColor="text1"/>
          <w:sz w:val="20"/>
          <w:szCs w:val="20"/>
        </w:rPr>
      </w:pPr>
      <w:r>
        <w:rPr>
          <w:color w:val="000000" w:themeColor="text1"/>
          <w:sz w:val="20"/>
          <w:szCs w:val="20"/>
        </w:rPr>
        <w:t>12.1.2. Проводить спортивную работу среди работников образовательной организации, оказывать им по</w:t>
      </w:r>
      <w:r>
        <w:rPr>
          <w:color w:val="000000" w:themeColor="text1"/>
          <w:sz w:val="20"/>
          <w:szCs w:val="20"/>
        </w:rPr>
        <w:t>мощь в организации работы спортивных секций по различным видам спорта.</w:t>
      </w:r>
    </w:p>
    <w:p w:rsidR="00EA63FF" w:rsidRDefault="0015675F">
      <w:pPr>
        <w:pStyle w:val="32"/>
        <w:ind w:firstLine="709"/>
        <w:contextualSpacing/>
        <w:rPr>
          <w:color w:val="000000" w:themeColor="text1"/>
          <w:sz w:val="20"/>
          <w:szCs w:val="20"/>
        </w:rPr>
      </w:pPr>
      <w:r>
        <w:rPr>
          <w:color w:val="000000" w:themeColor="text1"/>
          <w:sz w:val="20"/>
          <w:szCs w:val="20"/>
        </w:rPr>
        <w:t>12.2. Работодатель обязуется:</w:t>
      </w:r>
    </w:p>
    <w:p w:rsidR="00EA63FF" w:rsidRDefault="0015675F">
      <w:pPr>
        <w:pStyle w:val="32"/>
        <w:ind w:firstLine="709"/>
        <w:contextualSpacing/>
        <w:rPr>
          <w:color w:val="000000" w:themeColor="text1"/>
          <w:sz w:val="20"/>
          <w:szCs w:val="20"/>
        </w:rPr>
      </w:pPr>
      <w:r>
        <w:rPr>
          <w:color w:val="000000" w:themeColor="text1"/>
          <w:sz w:val="20"/>
          <w:szCs w:val="20"/>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w:t>
      </w:r>
      <w:r>
        <w:rPr>
          <w:color w:val="000000" w:themeColor="text1"/>
          <w:sz w:val="20"/>
          <w:szCs w:val="20"/>
        </w:rPr>
        <w:t>озданию специальных рабочих мест для инвалидов;</w:t>
      </w:r>
    </w:p>
    <w:p w:rsidR="00EA63FF" w:rsidRDefault="0015675F">
      <w:pPr>
        <w:ind w:firstLine="709"/>
        <w:contextualSpacing/>
        <w:jc w:val="both"/>
        <w:rPr>
          <w:color w:val="000000" w:themeColor="text1"/>
          <w:sz w:val="20"/>
          <w:szCs w:val="20"/>
        </w:rPr>
      </w:pPr>
      <w:r>
        <w:rPr>
          <w:color w:val="000000" w:themeColor="text1"/>
          <w:sz w:val="20"/>
          <w:szCs w:val="20"/>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w:t>
      </w:r>
      <w:r>
        <w:rPr>
          <w:color w:val="000000" w:themeColor="text1"/>
          <w:sz w:val="20"/>
          <w:szCs w:val="20"/>
        </w:rPr>
        <w:t xml:space="preserve"> спортивно-оздоровительных мероприятий с работниками образовательной организации;</w:t>
      </w:r>
    </w:p>
    <w:p w:rsidR="00EA63FF" w:rsidRDefault="0015675F">
      <w:pPr>
        <w:ind w:firstLine="709"/>
        <w:contextualSpacing/>
        <w:jc w:val="both"/>
        <w:rPr>
          <w:color w:val="000000" w:themeColor="text1"/>
          <w:sz w:val="20"/>
          <w:szCs w:val="20"/>
        </w:rPr>
      </w:pPr>
      <w:r>
        <w:rPr>
          <w:color w:val="000000" w:themeColor="text1"/>
          <w:sz w:val="20"/>
          <w:szCs w:val="20"/>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w:t>
      </w:r>
      <w:r>
        <w:rPr>
          <w:color w:val="000000" w:themeColor="text1"/>
          <w:sz w:val="20"/>
          <w:szCs w:val="20"/>
        </w:rPr>
        <w:t>ением психолога организации;</w:t>
      </w:r>
    </w:p>
    <w:p w:rsidR="00EA63FF" w:rsidRDefault="0015675F">
      <w:pPr>
        <w:ind w:firstLine="709"/>
        <w:contextualSpacing/>
        <w:jc w:val="both"/>
        <w:rPr>
          <w:color w:val="000000" w:themeColor="text1"/>
          <w:sz w:val="20"/>
          <w:szCs w:val="20"/>
        </w:rPr>
      </w:pPr>
      <w:r>
        <w:rPr>
          <w:color w:val="000000" w:themeColor="text1"/>
          <w:sz w:val="20"/>
          <w:szCs w:val="20"/>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EA63FF" w:rsidRDefault="0015675F">
      <w:pPr>
        <w:ind w:firstLine="709"/>
        <w:contextualSpacing/>
        <w:jc w:val="both"/>
        <w:rPr>
          <w:color w:val="000000" w:themeColor="text1"/>
          <w:sz w:val="20"/>
          <w:szCs w:val="20"/>
        </w:rPr>
      </w:pPr>
      <w:r>
        <w:rPr>
          <w:color w:val="000000" w:themeColor="text1"/>
          <w:sz w:val="20"/>
          <w:szCs w:val="20"/>
        </w:rPr>
        <w:t>12.3.5. способствовать организации правильного питания работников.</w:t>
      </w:r>
    </w:p>
    <w:p w:rsidR="00EA63FF" w:rsidRDefault="00EA63FF">
      <w:pPr>
        <w:pStyle w:val="32"/>
        <w:ind w:firstLine="709"/>
        <w:contextualSpacing/>
        <w:rPr>
          <w:color w:val="000000" w:themeColor="text1"/>
          <w:sz w:val="20"/>
          <w:szCs w:val="20"/>
        </w:rPr>
      </w:pPr>
    </w:p>
    <w:p w:rsidR="00EA63FF" w:rsidRDefault="0015675F">
      <w:pPr>
        <w:pStyle w:val="Pa6"/>
        <w:spacing w:line="240" w:lineRule="auto"/>
        <w:ind w:firstLine="709"/>
        <w:contextualSpacing/>
        <w:jc w:val="center"/>
        <w:rPr>
          <w:b/>
          <w:color w:val="000000" w:themeColor="text1"/>
          <w:sz w:val="20"/>
          <w:szCs w:val="20"/>
        </w:rPr>
      </w:pPr>
      <w:r>
        <w:rPr>
          <w:b/>
          <w:color w:val="000000" w:themeColor="text1"/>
          <w:sz w:val="20"/>
          <w:szCs w:val="20"/>
          <w:lang w:eastAsia="en-US"/>
        </w:rPr>
        <w:t>X</w:t>
      </w:r>
      <w:r>
        <w:rPr>
          <w:b/>
          <w:bCs/>
          <w:color w:val="000000" w:themeColor="text1"/>
          <w:sz w:val="20"/>
          <w:szCs w:val="20"/>
        </w:rPr>
        <w:t>I</w:t>
      </w:r>
      <w:r>
        <w:rPr>
          <w:b/>
          <w:bCs/>
          <w:color w:val="000000" w:themeColor="text1"/>
          <w:sz w:val="20"/>
          <w:szCs w:val="20"/>
          <w:lang w:val="en-US"/>
        </w:rPr>
        <w:t>II</w:t>
      </w:r>
      <w:r>
        <w:rPr>
          <w:b/>
          <w:color w:val="000000" w:themeColor="text1"/>
          <w:sz w:val="20"/>
          <w:szCs w:val="20"/>
          <w:lang w:eastAsia="en-US"/>
        </w:rPr>
        <w:t>.</w:t>
      </w:r>
      <w:r>
        <w:rPr>
          <w:rFonts w:eastAsia="Times New Roman"/>
          <w:b/>
          <w:color w:val="000000" w:themeColor="text1"/>
          <w:sz w:val="20"/>
          <w:szCs w:val="20"/>
        </w:rPr>
        <w:t xml:space="preserve"> КОНТРОЛЬ ЗА ВЫПОЛНЕНИЕМ КОЛЛЕКТИВНОГО ДОГОВОРА. </w:t>
      </w:r>
      <w:r>
        <w:rPr>
          <w:b/>
          <w:color w:val="000000" w:themeColor="text1"/>
          <w:sz w:val="20"/>
          <w:szCs w:val="20"/>
        </w:rPr>
        <w:t>ОТВЕТСТВЕННОСТЬ СТОРОН КОЛЛЕКТИВНОГО ДОГОВОРА</w:t>
      </w:r>
    </w:p>
    <w:p w:rsidR="00EA63FF" w:rsidRDefault="00EA63FF">
      <w:pPr>
        <w:pStyle w:val="Pa16"/>
        <w:spacing w:line="240" w:lineRule="auto"/>
        <w:ind w:firstLine="709"/>
        <w:contextualSpacing/>
        <w:jc w:val="center"/>
        <w:rPr>
          <w:rFonts w:eastAsia="Times New Roman"/>
          <w:color w:val="000000" w:themeColor="text1"/>
          <w:sz w:val="20"/>
          <w:szCs w:val="20"/>
        </w:rPr>
      </w:pPr>
    </w:p>
    <w:p w:rsidR="00EA63FF" w:rsidRDefault="0015675F">
      <w:pPr>
        <w:pStyle w:val="Pa16"/>
        <w:spacing w:line="240" w:lineRule="auto"/>
        <w:ind w:firstLine="709"/>
        <w:contextualSpacing/>
        <w:jc w:val="both"/>
        <w:rPr>
          <w:rFonts w:eastAsia="Times New Roman"/>
          <w:color w:val="000000" w:themeColor="text1"/>
          <w:sz w:val="20"/>
          <w:szCs w:val="20"/>
        </w:rPr>
      </w:pPr>
      <w:r>
        <w:rPr>
          <w:rFonts w:eastAsia="Times New Roman"/>
          <w:color w:val="000000" w:themeColor="text1"/>
          <w:sz w:val="20"/>
          <w:szCs w:val="20"/>
        </w:rPr>
        <w:t xml:space="preserve">13.1. Контроль за выполнением настоящего коллективного договора осуществляется сторонами и их представителями, комиссией </w:t>
      </w:r>
      <w:r>
        <w:rPr>
          <w:color w:val="000000" w:themeColor="text1"/>
          <w:sz w:val="20"/>
          <w:szCs w:val="20"/>
          <w:lang w:eastAsia="en-US"/>
        </w:rPr>
        <w:t>для ведения коллективных переговоров</w:t>
      </w:r>
      <w:r>
        <w:rPr>
          <w:color w:val="000000" w:themeColor="text1"/>
          <w:sz w:val="20"/>
          <w:szCs w:val="20"/>
          <w:shd w:val="clear" w:color="auto" w:fill="FFFFFF"/>
        </w:rPr>
        <w:t xml:space="preserve">, подготовки проекта коллективного договора и заключения коллективного договора </w:t>
      </w:r>
      <w:r>
        <w:rPr>
          <w:color w:val="000000" w:themeColor="text1"/>
          <w:sz w:val="20"/>
          <w:szCs w:val="20"/>
        </w:rPr>
        <w:t>муниципального бюджетного общеобразовательного учреждения: «Основная общеобразовательная школа №168 с продленным днем обучения для детей с соматическими заболеваниями» Авиастро</w:t>
      </w:r>
      <w:r>
        <w:rPr>
          <w:color w:val="000000" w:themeColor="text1"/>
          <w:sz w:val="20"/>
          <w:szCs w:val="20"/>
        </w:rPr>
        <w:t xml:space="preserve">ительного района города Казани. </w:t>
      </w:r>
    </w:p>
    <w:p w:rsidR="00EA63FF" w:rsidRDefault="0015675F">
      <w:pPr>
        <w:pStyle w:val="Default"/>
        <w:ind w:firstLine="709"/>
        <w:contextualSpacing/>
        <w:jc w:val="both"/>
        <w:rPr>
          <w:color w:val="000000" w:themeColor="text1"/>
          <w:sz w:val="20"/>
          <w:szCs w:val="20"/>
        </w:rPr>
      </w:pPr>
      <w:r>
        <w:rPr>
          <w:color w:val="000000" w:themeColor="text1"/>
          <w:sz w:val="20"/>
          <w:szCs w:val="20"/>
        </w:rPr>
        <w:t>13.2. </w:t>
      </w:r>
      <w:r>
        <w:rPr>
          <w:bCs/>
          <w:color w:val="000000" w:themeColor="text1"/>
          <w:sz w:val="20"/>
          <w:szCs w:val="20"/>
        </w:rPr>
        <w:t xml:space="preserve">Стороны договорились и обязуются: </w:t>
      </w:r>
    </w:p>
    <w:p w:rsidR="00EA63FF" w:rsidRDefault="0015675F">
      <w:pPr>
        <w:pStyle w:val="Default"/>
        <w:ind w:firstLine="709"/>
        <w:contextualSpacing/>
        <w:jc w:val="both"/>
        <w:rPr>
          <w:color w:val="000000" w:themeColor="text1"/>
          <w:sz w:val="20"/>
          <w:szCs w:val="20"/>
        </w:rPr>
      </w:pPr>
      <w:r>
        <w:rPr>
          <w:color w:val="000000" w:themeColor="text1"/>
          <w:sz w:val="20"/>
          <w:szCs w:val="2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A63FF" w:rsidRDefault="0015675F">
      <w:pPr>
        <w:pStyle w:val="Default"/>
        <w:ind w:firstLine="709"/>
        <w:contextualSpacing/>
        <w:jc w:val="both"/>
        <w:rPr>
          <w:color w:val="000000" w:themeColor="text1"/>
          <w:sz w:val="20"/>
          <w:szCs w:val="20"/>
        </w:rPr>
      </w:pPr>
      <w:r>
        <w:rPr>
          <w:color w:val="000000" w:themeColor="text1"/>
          <w:sz w:val="20"/>
          <w:szCs w:val="20"/>
        </w:rPr>
        <w:t>13.2.2. Совместно разрабатывать и утверждать решение</w:t>
      </w:r>
      <w:r>
        <w:rPr>
          <w:color w:val="000000" w:themeColor="text1"/>
          <w:sz w:val="20"/>
          <w:szCs w:val="20"/>
        </w:rPr>
        <w:t xml:space="preserve">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A63FF" w:rsidRDefault="0015675F">
      <w:pPr>
        <w:pStyle w:val="Default"/>
        <w:ind w:firstLine="709"/>
        <w:contextualSpacing/>
        <w:jc w:val="both"/>
        <w:rPr>
          <w:color w:val="000000" w:themeColor="text1"/>
          <w:sz w:val="20"/>
          <w:szCs w:val="20"/>
        </w:rPr>
      </w:pPr>
      <w:r>
        <w:rPr>
          <w:color w:val="000000" w:themeColor="text1"/>
          <w:sz w:val="20"/>
          <w:szCs w:val="20"/>
        </w:rPr>
        <w:t>13.2.3. Проводить обсуждение итогов выполнения коллективного договора и отчитыватьс</w:t>
      </w:r>
      <w:r>
        <w:rPr>
          <w:color w:val="000000" w:themeColor="text1"/>
          <w:sz w:val="20"/>
          <w:szCs w:val="20"/>
        </w:rPr>
        <w:t xml:space="preserve">я о его выполнении на общем собрании (конференции) работников не реже одного раза в год. </w:t>
      </w:r>
    </w:p>
    <w:p w:rsidR="00EA63FF" w:rsidRDefault="0015675F">
      <w:pPr>
        <w:pStyle w:val="Default"/>
        <w:ind w:firstLine="709"/>
        <w:contextualSpacing/>
        <w:jc w:val="both"/>
        <w:rPr>
          <w:color w:val="000000" w:themeColor="text1"/>
          <w:sz w:val="20"/>
          <w:szCs w:val="20"/>
        </w:rPr>
      </w:pPr>
      <w:r>
        <w:rPr>
          <w:color w:val="000000" w:themeColor="text1"/>
          <w:sz w:val="20"/>
          <w:szCs w:val="20"/>
        </w:rPr>
        <w:t xml:space="preserve">13.2.4. Разъяснять положения и обязательства сторон коллективного договора работникам образовательной организации. </w:t>
      </w:r>
    </w:p>
    <w:p w:rsidR="00EA63FF" w:rsidRDefault="0015675F">
      <w:pPr>
        <w:pStyle w:val="Default"/>
        <w:ind w:firstLine="709"/>
        <w:contextualSpacing/>
        <w:jc w:val="both"/>
        <w:rPr>
          <w:color w:val="000000" w:themeColor="text1"/>
          <w:sz w:val="20"/>
          <w:szCs w:val="20"/>
        </w:rPr>
      </w:pPr>
      <w:r>
        <w:rPr>
          <w:color w:val="000000" w:themeColor="text1"/>
          <w:sz w:val="20"/>
          <w:szCs w:val="20"/>
        </w:rPr>
        <w:t>13.2.5. Представлять другой стороне необходимую ин</w:t>
      </w:r>
      <w:r>
        <w:rPr>
          <w:color w:val="000000" w:themeColor="text1"/>
          <w:sz w:val="20"/>
          <w:szCs w:val="20"/>
        </w:rPr>
        <w:t xml:space="preserve">формацию в рамках осуществления контроля за выполнением условий коллективного договора </w:t>
      </w:r>
      <w:r>
        <w:rPr>
          <w:iCs/>
          <w:color w:val="000000" w:themeColor="text1"/>
          <w:sz w:val="20"/>
          <w:szCs w:val="20"/>
        </w:rPr>
        <w:t>в течение</w:t>
      </w:r>
      <w:r>
        <w:rPr>
          <w:iCs/>
          <w:color w:val="000000" w:themeColor="text1"/>
          <w:sz w:val="20"/>
          <w:szCs w:val="20"/>
        </w:rPr>
        <w:t xml:space="preserve"> 14</w:t>
      </w:r>
      <w:r>
        <w:rPr>
          <w:iCs/>
          <w:color w:val="000000" w:themeColor="text1"/>
          <w:sz w:val="20"/>
          <w:szCs w:val="20"/>
        </w:rPr>
        <w:t xml:space="preserve"> дней </w:t>
      </w:r>
      <w:r>
        <w:rPr>
          <w:color w:val="000000" w:themeColor="text1"/>
          <w:sz w:val="20"/>
          <w:szCs w:val="20"/>
        </w:rPr>
        <w:t>со дня получения соответствующего письменного запроса.</w:t>
      </w:r>
    </w:p>
    <w:p w:rsidR="00EA63FF" w:rsidRDefault="0015675F">
      <w:pPr>
        <w:pStyle w:val="Default"/>
        <w:ind w:firstLine="709"/>
        <w:contextualSpacing/>
        <w:jc w:val="both"/>
        <w:rPr>
          <w:color w:val="000000" w:themeColor="text1"/>
          <w:sz w:val="20"/>
          <w:szCs w:val="20"/>
        </w:rPr>
      </w:pPr>
      <w:r>
        <w:rPr>
          <w:color w:val="000000" w:themeColor="text1"/>
          <w:sz w:val="20"/>
          <w:szCs w:val="20"/>
        </w:rPr>
        <w:t>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w:t>
      </w:r>
      <w:r>
        <w:rPr>
          <w:color w:val="000000" w:themeColor="text1"/>
          <w:sz w:val="20"/>
          <w:szCs w:val="20"/>
        </w:rPr>
        <w:t xml:space="preserve">аниям выборного органа первичной профсоюзной организации. </w:t>
      </w:r>
    </w:p>
    <w:p w:rsidR="00EA63FF" w:rsidRDefault="0015675F">
      <w:pPr>
        <w:pStyle w:val="Default"/>
        <w:ind w:firstLine="709"/>
        <w:contextualSpacing/>
        <w:jc w:val="both"/>
        <w:rPr>
          <w:color w:val="000000" w:themeColor="text1"/>
          <w:sz w:val="20"/>
          <w:szCs w:val="20"/>
        </w:rPr>
      </w:pPr>
      <w:r>
        <w:rPr>
          <w:color w:val="000000" w:themeColor="text1"/>
          <w:sz w:val="20"/>
          <w:szCs w:val="20"/>
        </w:rPr>
        <w:t>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w:t>
      </w:r>
      <w:r>
        <w:rPr>
          <w:color w:val="000000" w:themeColor="text1"/>
          <w:sz w:val="20"/>
          <w:szCs w:val="20"/>
        </w:rPr>
        <w:t xml:space="preserve">й организации, в порядке, установленном Уставом Профсоюза, вплоть до досрочного прекращения полномочий. </w:t>
      </w:r>
    </w:p>
    <w:p w:rsidR="00EA63FF" w:rsidRDefault="00EA63FF">
      <w:pPr>
        <w:pStyle w:val="Default"/>
        <w:ind w:firstLine="709"/>
        <w:contextualSpacing/>
        <w:jc w:val="center"/>
        <w:rPr>
          <w:b/>
          <w:bCs/>
          <w:color w:val="000000" w:themeColor="text1"/>
          <w:sz w:val="20"/>
          <w:szCs w:val="20"/>
        </w:rPr>
      </w:pPr>
    </w:p>
    <w:p w:rsidR="00EA63FF" w:rsidRDefault="0015675F">
      <w:pPr>
        <w:pStyle w:val="Default"/>
        <w:ind w:firstLine="709"/>
        <w:contextualSpacing/>
        <w:jc w:val="center"/>
        <w:rPr>
          <w:b/>
          <w:bCs/>
          <w:color w:val="000000" w:themeColor="text1"/>
          <w:sz w:val="20"/>
          <w:szCs w:val="20"/>
        </w:rPr>
      </w:pPr>
      <w:r>
        <w:rPr>
          <w:b/>
          <w:bCs/>
          <w:color w:val="000000" w:themeColor="text1"/>
          <w:sz w:val="20"/>
          <w:szCs w:val="20"/>
          <w:lang w:val="en-US"/>
        </w:rPr>
        <w:t>XIV</w:t>
      </w:r>
      <w:r>
        <w:rPr>
          <w:b/>
          <w:bCs/>
          <w:color w:val="000000" w:themeColor="text1"/>
          <w:sz w:val="20"/>
          <w:szCs w:val="20"/>
        </w:rPr>
        <w:t>. ЗАКЛЮЧИТЕЛЬНЫЕ ПОЛОЖЕНИЯ</w:t>
      </w:r>
    </w:p>
    <w:p w:rsidR="00EA63FF" w:rsidRDefault="00EA63FF">
      <w:pPr>
        <w:pStyle w:val="Default"/>
        <w:ind w:firstLine="709"/>
        <w:contextualSpacing/>
        <w:jc w:val="center"/>
        <w:rPr>
          <w:color w:val="000000" w:themeColor="text1"/>
          <w:sz w:val="20"/>
          <w:szCs w:val="20"/>
        </w:rPr>
      </w:pPr>
    </w:p>
    <w:p w:rsidR="00EA63FF" w:rsidRDefault="0015675F">
      <w:pPr>
        <w:pStyle w:val="Default"/>
        <w:ind w:firstLine="709"/>
        <w:contextualSpacing/>
        <w:jc w:val="both"/>
        <w:rPr>
          <w:sz w:val="20"/>
          <w:szCs w:val="20"/>
        </w:rPr>
      </w:pPr>
      <w:r>
        <w:rPr>
          <w:color w:val="000000" w:themeColor="text1"/>
          <w:sz w:val="20"/>
          <w:szCs w:val="20"/>
        </w:rPr>
        <w:lastRenderedPageBreak/>
        <w:t xml:space="preserve">14.1. Работодатель обязуется ознакомить под роспись с текстом коллективного договора (изменениями и дополнениями в </w:t>
      </w:r>
      <w:r>
        <w:rPr>
          <w:color w:val="000000" w:themeColor="text1"/>
          <w:sz w:val="20"/>
          <w:szCs w:val="20"/>
        </w:rPr>
        <w:t>коллективный договор), а также со всеми локальными</w:t>
      </w:r>
      <w:r>
        <w:rPr>
          <w:sz w:val="20"/>
          <w:szCs w:val="20"/>
        </w:rPr>
        <w:t xml:space="preserve"> нормативными актами образовательной организации, содержащие нормы трудового права, являющиеся</w:t>
      </w:r>
      <w:r>
        <w:rPr>
          <w:color w:val="auto"/>
          <w:sz w:val="20"/>
          <w:szCs w:val="20"/>
        </w:rPr>
        <w:t xml:space="preserve"> приложениями к коллективному договору, всех работников образовательной организации в течение </w:t>
      </w:r>
      <w:r>
        <w:rPr>
          <w:color w:val="auto"/>
          <w:sz w:val="20"/>
          <w:szCs w:val="20"/>
        </w:rPr>
        <w:t>14</w:t>
      </w:r>
      <w:r>
        <w:rPr>
          <w:color w:val="auto"/>
          <w:sz w:val="20"/>
          <w:szCs w:val="20"/>
        </w:rPr>
        <w:t xml:space="preserve"> дней после его </w:t>
      </w:r>
      <w:r>
        <w:rPr>
          <w:color w:val="auto"/>
          <w:sz w:val="20"/>
          <w:szCs w:val="20"/>
        </w:rPr>
        <w:t>подписания,</w:t>
      </w:r>
      <w:r>
        <w:rPr>
          <w:sz w:val="20"/>
          <w:szCs w:val="20"/>
        </w:rPr>
        <w:t xml:space="preserve"> обеспечивать </w:t>
      </w:r>
      <w:r>
        <w:rPr>
          <w:color w:val="auto"/>
          <w:sz w:val="20"/>
          <w:szCs w:val="20"/>
        </w:rPr>
        <w:t>гласность содержания и выполнения условий коллективного договора</w:t>
      </w:r>
      <w:r>
        <w:rPr>
          <w:sz w:val="20"/>
          <w:szCs w:val="20"/>
        </w:rPr>
        <w:t>, а также предоставлять работникам полную и достоверную информацию, связанную с их трудовыми правами и интересами.</w:t>
      </w:r>
    </w:p>
    <w:p w:rsidR="00EA63FF" w:rsidRDefault="0015675F">
      <w:pPr>
        <w:pStyle w:val="Default"/>
        <w:ind w:firstLine="709"/>
        <w:contextualSpacing/>
        <w:jc w:val="both"/>
        <w:rPr>
          <w:sz w:val="20"/>
          <w:szCs w:val="20"/>
        </w:rPr>
      </w:pPr>
      <w:r>
        <w:rPr>
          <w:sz w:val="20"/>
          <w:szCs w:val="20"/>
        </w:rPr>
        <w:t>14.2. В месячный срок со дня подписания коллективног</w:t>
      </w:r>
      <w:r>
        <w:rPr>
          <w:sz w:val="20"/>
          <w:szCs w:val="20"/>
        </w:rPr>
        <w:t xml:space="preserve">о договора </w:t>
      </w:r>
      <w:r>
        <w:rPr>
          <w:color w:val="auto"/>
          <w:sz w:val="20"/>
          <w:szCs w:val="20"/>
        </w:rPr>
        <w:t xml:space="preserve">выборный орган первичной профсоюзной организации </w:t>
      </w:r>
      <w:r>
        <w:rPr>
          <w:sz w:val="20"/>
          <w:szCs w:val="20"/>
        </w:rPr>
        <w:t>доводит содержание коллективного договора до сведения всех членов Профсоюза.</w:t>
      </w:r>
    </w:p>
    <w:p w:rsidR="00EA63FF" w:rsidRDefault="0015675F">
      <w:pPr>
        <w:pStyle w:val="Default"/>
        <w:ind w:firstLine="709"/>
        <w:contextualSpacing/>
        <w:jc w:val="both"/>
        <w:rPr>
          <w:color w:val="auto"/>
          <w:sz w:val="20"/>
          <w:szCs w:val="20"/>
        </w:rPr>
      </w:pPr>
      <w:r>
        <w:rPr>
          <w:sz w:val="20"/>
          <w:szCs w:val="20"/>
        </w:rPr>
        <w:t>14.3. Работодатель размещает в течение десяти рабочих дней со дня подписания сторонами коллективного договора (изменени</w:t>
      </w:r>
      <w:r>
        <w:rPr>
          <w:sz w:val="20"/>
          <w:szCs w:val="20"/>
        </w:rPr>
        <w:t>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0"/>
          <w:szCs w:val="20"/>
        </w:rPr>
        <w:t xml:space="preserve">бразовательной организации в информационно-телекоммуникационной сети «Интернет». </w:t>
      </w:r>
    </w:p>
    <w:p w:rsidR="00EA63FF" w:rsidRDefault="0015675F">
      <w:pPr>
        <w:pStyle w:val="Default"/>
        <w:ind w:firstLine="709"/>
        <w:contextualSpacing/>
        <w:jc w:val="both"/>
        <w:rPr>
          <w:color w:val="auto"/>
          <w:sz w:val="20"/>
          <w:szCs w:val="20"/>
        </w:rPr>
      </w:pPr>
      <w:r>
        <w:rPr>
          <w:color w:val="auto"/>
          <w:sz w:val="20"/>
          <w:szCs w:val="20"/>
        </w:rPr>
        <w:t>14.4. Каждый п</w:t>
      </w:r>
      <w:r>
        <w:rPr>
          <w:color w:val="auto"/>
          <w:sz w:val="20"/>
          <w:szCs w:val="20"/>
        </w:rPr>
        <w:t xml:space="preserve">ринимаемый на работу в </w:t>
      </w:r>
      <w:r>
        <w:rPr>
          <w:iCs/>
          <w:color w:val="auto"/>
          <w:sz w:val="20"/>
          <w:szCs w:val="20"/>
        </w:rPr>
        <w:t>образовательную организацию</w:t>
      </w:r>
      <w:r>
        <w:rPr>
          <w:color w:val="auto"/>
          <w:sz w:val="20"/>
          <w:szCs w:val="20"/>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w:t>
      </w:r>
      <w:r>
        <w:rPr>
          <w:color w:val="auto"/>
          <w:sz w:val="20"/>
          <w:szCs w:val="20"/>
        </w:rPr>
        <w:t xml:space="preserve">под роспись. </w:t>
      </w:r>
    </w:p>
    <w:p w:rsidR="00EA63FF" w:rsidRDefault="0015675F">
      <w:pPr>
        <w:pStyle w:val="Default"/>
        <w:ind w:firstLine="709"/>
        <w:contextualSpacing/>
        <w:jc w:val="both"/>
        <w:rPr>
          <w:color w:val="000000" w:themeColor="text1"/>
          <w:sz w:val="20"/>
          <w:szCs w:val="20"/>
        </w:rPr>
      </w:pPr>
      <w:r>
        <w:rPr>
          <w:color w:val="000000" w:themeColor="text1"/>
          <w:sz w:val="20"/>
          <w:szCs w:val="20"/>
        </w:rPr>
        <w:t>14.5.</w:t>
      </w:r>
      <w:r>
        <w:rPr>
          <w:color w:val="00B050"/>
          <w:sz w:val="20"/>
          <w:szCs w:val="20"/>
        </w:rPr>
        <w:t> </w:t>
      </w:r>
      <w:r>
        <w:rPr>
          <w:color w:val="000000" w:themeColor="text1"/>
          <w:sz w:val="20"/>
          <w:szCs w:val="20"/>
        </w:rPr>
        <w:t>Настоящий коллективный договор вступает в силу с момента его подписания сторонами и действует 3 года.</w:t>
      </w:r>
    </w:p>
    <w:p w:rsidR="00EA63FF" w:rsidRDefault="0015675F">
      <w:pPr>
        <w:pStyle w:val="Default"/>
        <w:ind w:firstLine="709"/>
        <w:contextualSpacing/>
        <w:jc w:val="both"/>
        <w:rPr>
          <w:color w:val="auto"/>
          <w:sz w:val="20"/>
          <w:szCs w:val="20"/>
        </w:rPr>
      </w:pPr>
      <w:r>
        <w:rPr>
          <w:color w:val="auto"/>
          <w:sz w:val="20"/>
          <w:szCs w:val="20"/>
        </w:rPr>
        <w:t>14.6. До истечения указанного срока стороны вправе продлевать действие коллективного договора</w:t>
      </w:r>
      <w:r>
        <w:rPr>
          <w:sz w:val="20"/>
          <w:szCs w:val="20"/>
        </w:rPr>
        <w:t xml:space="preserve"> на срок до трех лет</w:t>
      </w:r>
      <w:r>
        <w:rPr>
          <w:color w:val="auto"/>
          <w:sz w:val="20"/>
          <w:szCs w:val="20"/>
        </w:rPr>
        <w:t xml:space="preserve">, продлевать коллективный договор с изменениями и дополнениями или заключить новый коллективный договор. </w:t>
      </w:r>
    </w:p>
    <w:p w:rsidR="00EA63FF" w:rsidRDefault="0015675F">
      <w:pPr>
        <w:ind w:firstLine="709"/>
        <w:contextualSpacing/>
        <w:jc w:val="both"/>
        <w:rPr>
          <w:sz w:val="20"/>
          <w:szCs w:val="20"/>
        </w:rPr>
      </w:pPr>
      <w:r>
        <w:rPr>
          <w:sz w:val="20"/>
          <w:szCs w:val="20"/>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w:t>
      </w:r>
      <w:r>
        <w:rPr>
          <w:sz w:val="20"/>
          <w:szCs w:val="20"/>
        </w:rPr>
        <w:t xml:space="preserve"> дополнений в коллективный договор.</w:t>
      </w:r>
    </w:p>
    <w:p w:rsidR="00EA63FF" w:rsidRDefault="0015675F">
      <w:pPr>
        <w:ind w:firstLine="709"/>
        <w:contextualSpacing/>
        <w:jc w:val="both"/>
        <w:rPr>
          <w:sz w:val="20"/>
          <w:szCs w:val="20"/>
        </w:rPr>
      </w:pPr>
      <w:r>
        <w:rPr>
          <w:sz w:val="20"/>
          <w:szCs w:val="20"/>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w:t>
      </w:r>
      <w:r>
        <w:rPr>
          <w:sz w:val="20"/>
          <w:szCs w:val="20"/>
        </w:rPr>
        <w:t>ым соглашением) сторон.</w:t>
      </w:r>
    </w:p>
    <w:p w:rsidR="00EA63FF" w:rsidRDefault="0015675F">
      <w:pPr>
        <w:ind w:firstLine="709"/>
        <w:contextualSpacing/>
        <w:jc w:val="both"/>
        <w:rPr>
          <w:sz w:val="20"/>
          <w:szCs w:val="20"/>
        </w:rPr>
      </w:pPr>
      <w:r>
        <w:rPr>
          <w:sz w:val="20"/>
          <w:szCs w:val="20"/>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A63FF" w:rsidRDefault="0015675F">
      <w:pPr>
        <w:pStyle w:val="Default"/>
        <w:ind w:firstLine="709"/>
        <w:contextualSpacing/>
        <w:jc w:val="both"/>
        <w:rPr>
          <w:color w:val="auto"/>
          <w:sz w:val="20"/>
          <w:szCs w:val="20"/>
        </w:rPr>
      </w:pPr>
      <w:r>
        <w:rPr>
          <w:color w:val="auto"/>
          <w:sz w:val="20"/>
          <w:szCs w:val="20"/>
        </w:rPr>
        <w:t>14.7. В соответствии с частью</w:t>
      </w:r>
      <w:r>
        <w:rPr>
          <w:color w:val="auto"/>
          <w:sz w:val="20"/>
          <w:szCs w:val="20"/>
        </w:rPr>
        <w:t xml:space="preserve">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A63FF" w:rsidRDefault="0015675F">
      <w:pPr>
        <w:pStyle w:val="Default"/>
        <w:ind w:firstLine="709"/>
        <w:contextualSpacing/>
        <w:jc w:val="both"/>
        <w:rPr>
          <w:color w:val="auto"/>
          <w:sz w:val="20"/>
          <w:szCs w:val="20"/>
        </w:rPr>
      </w:pPr>
      <w:r>
        <w:rPr>
          <w:color w:val="auto"/>
          <w:sz w:val="20"/>
          <w:szCs w:val="20"/>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A63FF" w:rsidRDefault="0015675F">
      <w:pPr>
        <w:pStyle w:val="Default"/>
        <w:ind w:firstLine="709"/>
        <w:contextualSpacing/>
        <w:jc w:val="both"/>
        <w:rPr>
          <w:color w:val="auto"/>
          <w:sz w:val="20"/>
          <w:szCs w:val="20"/>
        </w:rPr>
      </w:pPr>
      <w:r>
        <w:rPr>
          <w:color w:val="auto"/>
          <w:sz w:val="20"/>
          <w:szCs w:val="20"/>
        </w:rPr>
        <w:t>14.9. При смене формы собственности образовательной организации кол</w:t>
      </w:r>
      <w:r>
        <w:rPr>
          <w:color w:val="auto"/>
          <w:sz w:val="20"/>
          <w:szCs w:val="20"/>
        </w:rPr>
        <w:t>лективный договор сохраняет свое действие в течение трех месяцев со дня перехода прав собственности.</w:t>
      </w:r>
    </w:p>
    <w:p w:rsidR="00EA63FF" w:rsidRDefault="0015675F">
      <w:pPr>
        <w:pStyle w:val="Default"/>
        <w:ind w:firstLine="709"/>
        <w:contextualSpacing/>
        <w:jc w:val="both"/>
        <w:rPr>
          <w:color w:val="auto"/>
          <w:sz w:val="20"/>
          <w:szCs w:val="20"/>
        </w:rPr>
      </w:pPr>
      <w:r>
        <w:rPr>
          <w:color w:val="auto"/>
          <w:sz w:val="20"/>
          <w:szCs w:val="20"/>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EA63FF" w:rsidRDefault="0015675F">
      <w:pPr>
        <w:pStyle w:val="Default"/>
        <w:ind w:firstLine="709"/>
        <w:contextualSpacing/>
        <w:jc w:val="both"/>
        <w:rPr>
          <w:color w:val="auto"/>
          <w:sz w:val="20"/>
          <w:szCs w:val="20"/>
        </w:rPr>
      </w:pPr>
      <w:r>
        <w:rPr>
          <w:color w:val="auto"/>
          <w:sz w:val="20"/>
          <w:szCs w:val="20"/>
        </w:rPr>
        <w:t>14.11. Коллекти</w:t>
      </w:r>
      <w:r>
        <w:rPr>
          <w:color w:val="auto"/>
          <w:sz w:val="20"/>
          <w:szCs w:val="20"/>
        </w:rPr>
        <w:t>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w:t>
      </w:r>
      <w:r>
        <w:rPr>
          <w:color w:val="auto"/>
          <w:sz w:val="20"/>
          <w:szCs w:val="20"/>
        </w:rPr>
        <w:t xml:space="preserve">акта его уведомительной регистрации. </w:t>
      </w:r>
    </w:p>
    <w:p w:rsidR="00EA63FF" w:rsidRDefault="0015675F">
      <w:pPr>
        <w:pStyle w:val="Default"/>
        <w:ind w:firstLine="709"/>
        <w:contextualSpacing/>
        <w:jc w:val="both"/>
        <w:rPr>
          <w:color w:val="auto"/>
          <w:sz w:val="20"/>
          <w:szCs w:val="20"/>
        </w:rPr>
      </w:pPr>
      <w:r>
        <w:rPr>
          <w:color w:val="auto"/>
          <w:sz w:val="20"/>
          <w:szCs w:val="20"/>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A63FF" w:rsidRDefault="0015675F">
      <w:pPr>
        <w:pStyle w:val="afff"/>
        <w:jc w:val="center"/>
        <w:rPr>
          <w:b/>
          <w:bCs/>
          <w:sz w:val="20"/>
          <w:szCs w:val="20"/>
        </w:rPr>
      </w:pPr>
      <w:r>
        <w:rPr>
          <w:b/>
          <w:bCs/>
          <w:sz w:val="20"/>
          <w:szCs w:val="20"/>
        </w:rPr>
        <w:t>Приложения</w:t>
      </w:r>
    </w:p>
    <w:p w:rsidR="00EA63FF" w:rsidRDefault="0015675F">
      <w:pPr>
        <w:pStyle w:val="afff"/>
        <w:numPr>
          <w:ilvl w:val="0"/>
          <w:numId w:val="6"/>
        </w:numPr>
        <w:rPr>
          <w:sz w:val="20"/>
          <w:szCs w:val="20"/>
        </w:rPr>
      </w:pPr>
      <w:r>
        <w:rPr>
          <w:sz w:val="20"/>
          <w:szCs w:val="20"/>
        </w:rPr>
        <w:t xml:space="preserve">Приложение №1. </w:t>
      </w:r>
      <w:r>
        <w:rPr>
          <w:sz w:val="20"/>
          <w:szCs w:val="20"/>
        </w:rPr>
        <w:t>Порядок</w:t>
      </w:r>
      <w:r>
        <w:rPr>
          <w:sz w:val="20"/>
          <w:szCs w:val="20"/>
        </w:rPr>
        <w:t xml:space="preserve"> и льготы, предоставляемы работник</w:t>
      </w:r>
      <w:r>
        <w:rPr>
          <w:sz w:val="20"/>
          <w:szCs w:val="20"/>
        </w:rPr>
        <w:t xml:space="preserve">ам образования Республики Татарстан при подготовке и проведении </w:t>
      </w:r>
      <w:r>
        <w:rPr>
          <w:sz w:val="20"/>
          <w:szCs w:val="20"/>
        </w:rPr>
        <w:t xml:space="preserve"> аттестации</w:t>
      </w:r>
      <w:r>
        <w:rPr>
          <w:sz w:val="20"/>
          <w:szCs w:val="20"/>
        </w:rPr>
        <w:t xml:space="preserve">. </w:t>
      </w:r>
    </w:p>
    <w:p w:rsidR="00EA63FF" w:rsidRDefault="0015675F">
      <w:pPr>
        <w:pStyle w:val="afff"/>
        <w:numPr>
          <w:ilvl w:val="0"/>
          <w:numId w:val="6"/>
        </w:numPr>
        <w:rPr>
          <w:sz w:val="20"/>
          <w:szCs w:val="20"/>
        </w:rPr>
      </w:pPr>
      <w:r>
        <w:rPr>
          <w:sz w:val="20"/>
          <w:szCs w:val="20"/>
        </w:rPr>
        <w:t xml:space="preserve">Приложение №2. </w:t>
      </w:r>
      <w:r>
        <w:rPr>
          <w:sz w:val="20"/>
          <w:szCs w:val="20"/>
        </w:rPr>
        <w:t>Положение о системе оплаты труда работников.</w:t>
      </w:r>
    </w:p>
    <w:p w:rsidR="00EA63FF" w:rsidRDefault="0015675F">
      <w:pPr>
        <w:pStyle w:val="afff"/>
        <w:numPr>
          <w:ilvl w:val="0"/>
          <w:numId w:val="6"/>
        </w:numPr>
        <w:rPr>
          <w:sz w:val="20"/>
          <w:szCs w:val="20"/>
        </w:rPr>
      </w:pPr>
      <w:r>
        <w:rPr>
          <w:sz w:val="20"/>
          <w:szCs w:val="20"/>
        </w:rPr>
        <w:t xml:space="preserve">Приложение №3. </w:t>
      </w:r>
      <w:r>
        <w:rPr>
          <w:sz w:val="20"/>
          <w:szCs w:val="20"/>
        </w:rPr>
        <w:t>Положение о формировании и использовании фонда премирования и иных поощрительных выплат работникам</w:t>
      </w:r>
      <w:r>
        <w:rPr>
          <w:sz w:val="20"/>
          <w:szCs w:val="20"/>
        </w:rPr>
        <w:t xml:space="preserve">. </w:t>
      </w:r>
    </w:p>
    <w:p w:rsidR="00EA63FF" w:rsidRDefault="0015675F">
      <w:pPr>
        <w:pStyle w:val="afff"/>
        <w:numPr>
          <w:ilvl w:val="0"/>
          <w:numId w:val="6"/>
        </w:numPr>
        <w:rPr>
          <w:sz w:val="20"/>
          <w:szCs w:val="20"/>
        </w:rPr>
      </w:pPr>
      <w:r>
        <w:rPr>
          <w:sz w:val="20"/>
          <w:szCs w:val="20"/>
        </w:rPr>
        <w:t>Пр</w:t>
      </w:r>
      <w:r>
        <w:rPr>
          <w:sz w:val="20"/>
          <w:szCs w:val="20"/>
        </w:rPr>
        <w:t xml:space="preserve">иложение №4. </w:t>
      </w:r>
      <w:r>
        <w:rPr>
          <w:sz w:val="20"/>
          <w:szCs w:val="20"/>
        </w:rPr>
        <w:t>Положение о порядке распределения стимулирующих выплат за качество работы. Критерии оценки эффективности деятельности  работников</w:t>
      </w:r>
      <w:r>
        <w:rPr>
          <w:sz w:val="20"/>
          <w:szCs w:val="20"/>
        </w:rPr>
        <w:t xml:space="preserve"> </w:t>
      </w:r>
    </w:p>
    <w:p w:rsidR="00EA63FF" w:rsidRDefault="0015675F">
      <w:pPr>
        <w:pStyle w:val="afff"/>
        <w:numPr>
          <w:ilvl w:val="0"/>
          <w:numId w:val="6"/>
        </w:numPr>
        <w:rPr>
          <w:sz w:val="20"/>
          <w:szCs w:val="20"/>
        </w:rPr>
      </w:pPr>
      <w:r>
        <w:rPr>
          <w:sz w:val="20"/>
          <w:szCs w:val="20"/>
        </w:rPr>
        <w:t>Приложение №5. Положение о комиссии по трудовым спорам. (КТС)</w:t>
      </w:r>
    </w:p>
    <w:p w:rsidR="00EA63FF" w:rsidRDefault="0015675F">
      <w:pPr>
        <w:pStyle w:val="afff"/>
        <w:numPr>
          <w:ilvl w:val="0"/>
          <w:numId w:val="6"/>
        </w:numPr>
        <w:rPr>
          <w:sz w:val="20"/>
          <w:szCs w:val="20"/>
        </w:rPr>
      </w:pPr>
      <w:r>
        <w:rPr>
          <w:sz w:val="20"/>
          <w:szCs w:val="20"/>
        </w:rPr>
        <w:t xml:space="preserve">Приложение №6. Трудовой договор. Дополнительное соглашение к трудовому договору.  </w:t>
      </w:r>
    </w:p>
    <w:p w:rsidR="00EA63FF" w:rsidRDefault="0015675F">
      <w:pPr>
        <w:pStyle w:val="afff"/>
        <w:numPr>
          <w:ilvl w:val="0"/>
          <w:numId w:val="6"/>
        </w:numPr>
        <w:rPr>
          <w:sz w:val="20"/>
          <w:szCs w:val="20"/>
        </w:rPr>
      </w:pPr>
      <w:r>
        <w:rPr>
          <w:sz w:val="20"/>
          <w:szCs w:val="20"/>
        </w:rPr>
        <w:t xml:space="preserve">Приложение №7. </w:t>
      </w:r>
      <w:r>
        <w:rPr>
          <w:sz w:val="20"/>
          <w:szCs w:val="20"/>
        </w:rPr>
        <w:t xml:space="preserve">Правила внутреннего трудового распорядка. </w:t>
      </w:r>
    </w:p>
    <w:p w:rsidR="00EA63FF" w:rsidRDefault="0015675F">
      <w:pPr>
        <w:pStyle w:val="afff"/>
        <w:numPr>
          <w:ilvl w:val="0"/>
          <w:numId w:val="6"/>
        </w:numPr>
        <w:rPr>
          <w:sz w:val="20"/>
          <w:szCs w:val="20"/>
        </w:rPr>
      </w:pPr>
      <w:r>
        <w:rPr>
          <w:sz w:val="20"/>
          <w:szCs w:val="20"/>
        </w:rPr>
        <w:t>Приложение №8. Типовые нормы бесплатной выдачи работникам смывающих и (или) обезараживающих средств.</w:t>
      </w:r>
    </w:p>
    <w:p w:rsidR="00EA63FF" w:rsidRDefault="0015675F">
      <w:pPr>
        <w:pStyle w:val="afff"/>
        <w:numPr>
          <w:ilvl w:val="0"/>
          <w:numId w:val="6"/>
        </w:numPr>
        <w:rPr>
          <w:sz w:val="20"/>
          <w:szCs w:val="20"/>
        </w:rPr>
      </w:pPr>
      <w:r>
        <w:rPr>
          <w:sz w:val="20"/>
          <w:szCs w:val="20"/>
        </w:rPr>
        <w:t>Приложение №9.</w:t>
      </w:r>
      <w:r>
        <w:rPr>
          <w:sz w:val="20"/>
          <w:szCs w:val="20"/>
        </w:rPr>
        <w:t xml:space="preserve"> </w:t>
      </w:r>
      <w:r>
        <w:rPr>
          <w:sz w:val="20"/>
          <w:szCs w:val="20"/>
        </w:rPr>
        <w:t>Положение об условиях и порядке проведения профессиональной подготовки, переподготовки, повышения квалификации работников, обучение их вторым профессиям (где, в каком количестве и т.д.).</w:t>
      </w:r>
    </w:p>
    <w:p w:rsidR="00EA63FF" w:rsidRDefault="0015675F">
      <w:pPr>
        <w:pStyle w:val="afff"/>
        <w:numPr>
          <w:ilvl w:val="0"/>
          <w:numId w:val="6"/>
        </w:numPr>
        <w:rPr>
          <w:sz w:val="20"/>
          <w:szCs w:val="20"/>
        </w:rPr>
      </w:pPr>
      <w:r>
        <w:rPr>
          <w:sz w:val="20"/>
          <w:szCs w:val="20"/>
        </w:rPr>
        <w:t xml:space="preserve"> Приложение №10. Положение о комиссии (уполномоченному) по социально</w:t>
      </w:r>
      <w:r>
        <w:rPr>
          <w:sz w:val="20"/>
          <w:szCs w:val="20"/>
        </w:rPr>
        <w:t xml:space="preserve">му страхованию. </w:t>
      </w:r>
    </w:p>
    <w:p w:rsidR="00EA63FF" w:rsidRDefault="0015675F">
      <w:pPr>
        <w:pStyle w:val="afff"/>
        <w:numPr>
          <w:ilvl w:val="0"/>
          <w:numId w:val="6"/>
        </w:numPr>
        <w:rPr>
          <w:sz w:val="20"/>
          <w:szCs w:val="20"/>
        </w:rPr>
      </w:pPr>
      <w:r>
        <w:rPr>
          <w:sz w:val="20"/>
          <w:szCs w:val="20"/>
        </w:rPr>
        <w:t xml:space="preserve"> Приложение №11. </w:t>
      </w:r>
      <w:r>
        <w:rPr>
          <w:sz w:val="20"/>
          <w:szCs w:val="20"/>
        </w:rPr>
        <w:t>Соглашение по охране труда</w:t>
      </w:r>
      <w:r>
        <w:rPr>
          <w:sz w:val="20"/>
          <w:szCs w:val="20"/>
        </w:rPr>
        <w:t xml:space="preserve">.  </w:t>
      </w:r>
    </w:p>
    <w:p w:rsidR="00EA63FF" w:rsidRDefault="0015675F">
      <w:pPr>
        <w:pStyle w:val="afff"/>
        <w:numPr>
          <w:ilvl w:val="0"/>
          <w:numId w:val="6"/>
        </w:numPr>
        <w:rPr>
          <w:sz w:val="20"/>
          <w:szCs w:val="20"/>
        </w:rPr>
      </w:pPr>
      <w:r>
        <w:rPr>
          <w:sz w:val="20"/>
          <w:szCs w:val="20"/>
        </w:rPr>
        <w:lastRenderedPageBreak/>
        <w:t xml:space="preserve">Приложение №12. </w:t>
      </w:r>
      <w:r>
        <w:rPr>
          <w:sz w:val="20"/>
          <w:szCs w:val="20"/>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rsidR="00EA63FF" w:rsidRDefault="0015675F">
      <w:pPr>
        <w:pStyle w:val="afff"/>
        <w:numPr>
          <w:ilvl w:val="0"/>
          <w:numId w:val="6"/>
        </w:numPr>
        <w:rPr>
          <w:sz w:val="20"/>
          <w:szCs w:val="20"/>
        </w:rPr>
      </w:pPr>
      <w:r>
        <w:rPr>
          <w:sz w:val="20"/>
          <w:szCs w:val="20"/>
        </w:rPr>
        <w:t xml:space="preserve">  Приложение №13. Перечень р</w:t>
      </w:r>
      <w:r>
        <w:rPr>
          <w:sz w:val="20"/>
          <w:szCs w:val="20"/>
        </w:rPr>
        <w:t>абот с неблагоприятными условиями труда, на которых устанавливаются доплаты рабочим, специалистам и служащим с тяжелыми вредными условиями труда.</w:t>
      </w:r>
    </w:p>
    <w:p w:rsidR="00EA63FF" w:rsidRDefault="0015675F">
      <w:pPr>
        <w:pStyle w:val="afff"/>
        <w:numPr>
          <w:ilvl w:val="0"/>
          <w:numId w:val="6"/>
        </w:numPr>
        <w:rPr>
          <w:sz w:val="20"/>
          <w:szCs w:val="20"/>
        </w:rPr>
      </w:pPr>
      <w:r>
        <w:rPr>
          <w:sz w:val="20"/>
          <w:szCs w:val="20"/>
        </w:rPr>
        <w:t>Приложение №14. Положение л порядке и сроках проведения обязательного при приеме на работу и периодических пов</w:t>
      </w:r>
      <w:r>
        <w:rPr>
          <w:sz w:val="20"/>
          <w:szCs w:val="20"/>
        </w:rPr>
        <w:t xml:space="preserve">торных медицинских осмотров. </w:t>
      </w:r>
    </w:p>
    <w:p w:rsidR="00EA63FF" w:rsidRDefault="0015675F">
      <w:pPr>
        <w:pStyle w:val="afff"/>
        <w:numPr>
          <w:ilvl w:val="0"/>
          <w:numId w:val="6"/>
        </w:numPr>
        <w:rPr>
          <w:sz w:val="20"/>
          <w:szCs w:val="20"/>
        </w:rPr>
      </w:pPr>
      <w:r>
        <w:rPr>
          <w:sz w:val="20"/>
          <w:szCs w:val="20"/>
        </w:rPr>
        <w:t>Приложение №15. Типовые нормы бесплатной выдачи сертифицированных специальной одежды, специальной обуви и других средств индивидуальной защиты работников сквозных профессий должностей всех отраслей экономики, занятым на работа</w:t>
      </w:r>
      <w:r>
        <w:rPr>
          <w:sz w:val="20"/>
          <w:szCs w:val="20"/>
        </w:rPr>
        <w:t>х с вредными и (или) опасными условичями труда, а также на работах, выполняемых в особых температурных условиях или связанных с загрязнением (извлечение)</w:t>
      </w:r>
    </w:p>
    <w:p w:rsidR="00EA63FF" w:rsidRDefault="0015675F">
      <w:pPr>
        <w:pStyle w:val="afff"/>
        <w:numPr>
          <w:ilvl w:val="0"/>
          <w:numId w:val="6"/>
        </w:numPr>
        <w:rPr>
          <w:sz w:val="20"/>
          <w:szCs w:val="20"/>
        </w:rPr>
      </w:pPr>
      <w:r>
        <w:rPr>
          <w:sz w:val="20"/>
          <w:szCs w:val="20"/>
        </w:rPr>
        <w:t xml:space="preserve"> </w:t>
      </w:r>
      <w:r>
        <w:rPr>
          <w:sz w:val="20"/>
          <w:szCs w:val="20"/>
        </w:rPr>
        <w:t xml:space="preserve">Приложение №16. </w:t>
      </w:r>
      <w:r>
        <w:rPr>
          <w:sz w:val="20"/>
          <w:szCs w:val="20"/>
        </w:rPr>
        <w:t>Перечень работ с тяжелыми и вредными условиями труда, за работу в которых работники и</w:t>
      </w:r>
      <w:r>
        <w:rPr>
          <w:sz w:val="20"/>
          <w:szCs w:val="20"/>
        </w:rPr>
        <w:t>меют право на доплаты за условия труда.</w:t>
      </w:r>
    </w:p>
    <w:p w:rsidR="00EA63FF" w:rsidRDefault="0015675F">
      <w:pPr>
        <w:pStyle w:val="afff"/>
        <w:numPr>
          <w:ilvl w:val="0"/>
          <w:numId w:val="6"/>
        </w:numPr>
        <w:rPr>
          <w:sz w:val="20"/>
          <w:szCs w:val="20"/>
        </w:rPr>
      </w:pPr>
      <w:r>
        <w:rPr>
          <w:sz w:val="20"/>
          <w:szCs w:val="20"/>
        </w:rPr>
        <w:t xml:space="preserve">Приложение №17. </w:t>
      </w:r>
      <w:r>
        <w:rPr>
          <w:sz w:val="20"/>
          <w:szCs w:val="20"/>
        </w:rPr>
        <w:t>План реализации Соглашения по охране труда между работодателем и работниками на 2024-2025 годы</w:t>
      </w:r>
    </w:p>
    <w:p w:rsidR="00EA63FF" w:rsidRDefault="0015675F">
      <w:pPr>
        <w:pStyle w:val="afff"/>
        <w:numPr>
          <w:ilvl w:val="0"/>
          <w:numId w:val="6"/>
        </w:numPr>
        <w:rPr>
          <w:sz w:val="20"/>
          <w:szCs w:val="20"/>
        </w:rPr>
      </w:pPr>
      <w:r>
        <w:rPr>
          <w:sz w:val="20"/>
          <w:szCs w:val="20"/>
        </w:rPr>
        <w:t xml:space="preserve">Приложение №18. </w:t>
      </w:r>
      <w:r>
        <w:rPr>
          <w:sz w:val="20"/>
          <w:szCs w:val="20"/>
        </w:rPr>
        <w:t>Положение о системе управления охраной труда.</w:t>
      </w:r>
    </w:p>
    <w:p w:rsidR="00EA63FF" w:rsidRDefault="0015675F">
      <w:pPr>
        <w:pStyle w:val="afff"/>
        <w:numPr>
          <w:ilvl w:val="0"/>
          <w:numId w:val="6"/>
        </w:numPr>
        <w:rPr>
          <w:sz w:val="20"/>
          <w:szCs w:val="20"/>
        </w:rPr>
      </w:pPr>
      <w:r>
        <w:rPr>
          <w:sz w:val="20"/>
          <w:szCs w:val="20"/>
        </w:rPr>
        <w:t xml:space="preserve">Приложение №19. </w:t>
      </w:r>
      <w:r>
        <w:rPr>
          <w:sz w:val="20"/>
          <w:szCs w:val="20"/>
        </w:rPr>
        <w:t>Положение о комитете (комис</w:t>
      </w:r>
      <w:r>
        <w:rPr>
          <w:sz w:val="20"/>
          <w:szCs w:val="20"/>
        </w:rPr>
        <w:t>сии) по охране труда.</w:t>
      </w:r>
    </w:p>
    <w:p w:rsidR="00EA63FF" w:rsidRDefault="0015675F">
      <w:pPr>
        <w:pStyle w:val="afff"/>
        <w:numPr>
          <w:ilvl w:val="0"/>
          <w:numId w:val="6"/>
        </w:numPr>
        <w:rPr>
          <w:sz w:val="20"/>
          <w:szCs w:val="20"/>
        </w:rPr>
      </w:pPr>
      <w:r>
        <w:rPr>
          <w:sz w:val="20"/>
          <w:szCs w:val="20"/>
        </w:rPr>
        <w:t xml:space="preserve">Приложение №20. </w:t>
      </w:r>
      <w:r>
        <w:rPr>
          <w:sz w:val="20"/>
          <w:szCs w:val="20"/>
        </w:rPr>
        <w:t>Положение о комиссии по урегулированию споров между участниками образовательных отношений</w:t>
      </w:r>
    </w:p>
    <w:p w:rsidR="00EA63FF" w:rsidRDefault="0015675F">
      <w:pPr>
        <w:pStyle w:val="afff"/>
        <w:numPr>
          <w:ilvl w:val="0"/>
          <w:numId w:val="6"/>
        </w:numPr>
        <w:rPr>
          <w:sz w:val="20"/>
          <w:szCs w:val="20"/>
        </w:rPr>
      </w:pPr>
      <w:r>
        <w:rPr>
          <w:sz w:val="20"/>
          <w:szCs w:val="20"/>
        </w:rPr>
        <w:t xml:space="preserve"> Приложение №21. Протокол разногласий между работниками и работодателем МБОУ «ООШ №168» по поводу коллективных переговоров о раз</w:t>
      </w:r>
      <w:r>
        <w:rPr>
          <w:sz w:val="20"/>
          <w:szCs w:val="20"/>
        </w:rPr>
        <w:t>работке и заключении коллективных договоров.</w:t>
      </w:r>
    </w:p>
    <w:p w:rsidR="00EA63FF" w:rsidRDefault="0015675F">
      <w:pPr>
        <w:pStyle w:val="afff"/>
        <w:numPr>
          <w:ilvl w:val="0"/>
          <w:numId w:val="6"/>
        </w:numPr>
        <w:rPr>
          <w:sz w:val="20"/>
          <w:szCs w:val="20"/>
        </w:rPr>
      </w:pPr>
      <w:r>
        <w:rPr>
          <w:sz w:val="20"/>
          <w:szCs w:val="20"/>
        </w:rPr>
        <w:t xml:space="preserve">Приложение №22. О распределении выплат стимулирующего характера за качество выполняемых работа и предмий работниками дошкольного отделения. </w:t>
      </w:r>
    </w:p>
    <w:tbl>
      <w:tblPr>
        <w:tblW w:w="9334" w:type="dxa"/>
        <w:tblInd w:w="108" w:type="dxa"/>
        <w:tblLayout w:type="fixed"/>
        <w:tblLook w:val="04A0" w:firstRow="1" w:lastRow="0" w:firstColumn="1" w:lastColumn="0" w:noHBand="0" w:noVBand="1"/>
      </w:tblPr>
      <w:tblGrid>
        <w:gridCol w:w="4668"/>
        <w:gridCol w:w="4666"/>
      </w:tblGrid>
      <w:tr w:rsidR="00EA63FF">
        <w:trPr>
          <w:trHeight w:val="1525"/>
        </w:trPr>
        <w:tc>
          <w:tcPr>
            <w:tcW w:w="4667" w:type="dxa"/>
          </w:tcPr>
          <w:p w:rsidR="00EA63FF" w:rsidRDefault="0015675F">
            <w:pPr>
              <w:pStyle w:val="Default"/>
              <w:widowControl w:val="0"/>
              <w:ind w:firstLine="709"/>
              <w:contextualSpacing/>
              <w:rPr>
                <w:sz w:val="20"/>
                <w:szCs w:val="20"/>
              </w:rPr>
            </w:pPr>
            <w:r>
              <w:rPr>
                <w:b/>
                <w:bCs/>
                <w:sz w:val="20"/>
                <w:szCs w:val="20"/>
              </w:rPr>
              <w:t>От работодателя:</w:t>
            </w:r>
          </w:p>
          <w:p w:rsidR="00EA63FF" w:rsidRDefault="0015675F">
            <w:pPr>
              <w:pStyle w:val="Default"/>
              <w:widowControl w:val="0"/>
              <w:ind w:firstLine="709"/>
              <w:contextualSpacing/>
              <w:rPr>
                <w:sz w:val="20"/>
                <w:szCs w:val="20"/>
              </w:rPr>
            </w:pPr>
            <w:r>
              <w:rPr>
                <w:sz w:val="20"/>
                <w:szCs w:val="20"/>
              </w:rPr>
              <w:t>Руководитель образовательной организации</w:t>
            </w:r>
          </w:p>
          <w:p w:rsidR="00EA63FF" w:rsidRDefault="0015675F">
            <w:pPr>
              <w:pStyle w:val="Default"/>
              <w:widowControl w:val="0"/>
              <w:ind w:firstLine="709"/>
              <w:contextualSpacing/>
              <w:rPr>
                <w:sz w:val="20"/>
                <w:szCs w:val="20"/>
              </w:rPr>
            </w:pPr>
            <w:r>
              <w:rPr>
                <w:sz w:val="20"/>
                <w:szCs w:val="20"/>
              </w:rPr>
              <w:t>___________</w:t>
            </w:r>
            <w:r>
              <w:rPr>
                <w:sz w:val="20"/>
                <w:szCs w:val="20"/>
              </w:rPr>
              <w:t>/Чекунова Ю.А./</w:t>
            </w:r>
          </w:p>
          <w:p w:rsidR="00EA63FF" w:rsidRDefault="0015675F">
            <w:pPr>
              <w:pStyle w:val="Default"/>
              <w:widowControl w:val="0"/>
              <w:contextualSpacing/>
              <w:rPr>
                <w:sz w:val="20"/>
                <w:szCs w:val="20"/>
              </w:rPr>
            </w:pPr>
            <w:r>
              <w:rPr>
                <w:sz w:val="20"/>
                <w:szCs w:val="20"/>
              </w:rPr>
              <w:t>« __ »  апреля 202</w:t>
            </w:r>
            <w:r>
              <w:rPr>
                <w:sz w:val="20"/>
                <w:szCs w:val="20"/>
                <w:lang w:val="en-US"/>
              </w:rPr>
              <w:t>4</w:t>
            </w:r>
            <w:r>
              <w:rPr>
                <w:sz w:val="20"/>
                <w:szCs w:val="20"/>
              </w:rPr>
              <w:t>г.</w:t>
            </w:r>
          </w:p>
        </w:tc>
        <w:tc>
          <w:tcPr>
            <w:tcW w:w="4666" w:type="dxa"/>
          </w:tcPr>
          <w:p w:rsidR="00EA63FF" w:rsidRDefault="0015675F">
            <w:pPr>
              <w:pStyle w:val="Default"/>
              <w:widowControl w:val="0"/>
              <w:ind w:firstLine="709"/>
              <w:contextualSpacing/>
              <w:rPr>
                <w:sz w:val="20"/>
                <w:szCs w:val="20"/>
              </w:rPr>
            </w:pPr>
            <w:r>
              <w:rPr>
                <w:b/>
                <w:bCs/>
                <w:sz w:val="20"/>
                <w:szCs w:val="20"/>
              </w:rPr>
              <w:t>От работников:</w:t>
            </w:r>
          </w:p>
          <w:p w:rsidR="00EA63FF" w:rsidRDefault="0015675F">
            <w:pPr>
              <w:pStyle w:val="Default"/>
              <w:widowControl w:val="0"/>
              <w:ind w:firstLine="709"/>
              <w:contextualSpacing/>
              <w:rPr>
                <w:sz w:val="20"/>
                <w:szCs w:val="20"/>
              </w:rPr>
            </w:pPr>
            <w:r>
              <w:rPr>
                <w:sz w:val="20"/>
                <w:szCs w:val="20"/>
              </w:rPr>
              <w:t>Председатель первичной профсоюзной организации</w:t>
            </w:r>
          </w:p>
          <w:p w:rsidR="00EA63FF" w:rsidRDefault="0015675F">
            <w:pPr>
              <w:pStyle w:val="Default"/>
              <w:widowControl w:val="0"/>
              <w:contextualSpacing/>
              <w:rPr>
                <w:sz w:val="20"/>
                <w:szCs w:val="20"/>
              </w:rPr>
            </w:pPr>
            <w:r>
              <w:rPr>
                <w:sz w:val="20"/>
                <w:szCs w:val="20"/>
              </w:rPr>
              <w:t>___________/Матвеева Г.Х./</w:t>
            </w:r>
          </w:p>
          <w:p w:rsidR="00EA63FF" w:rsidRDefault="0015675F">
            <w:pPr>
              <w:pStyle w:val="Default"/>
              <w:widowControl w:val="0"/>
              <w:contextualSpacing/>
              <w:rPr>
                <w:sz w:val="20"/>
                <w:szCs w:val="20"/>
              </w:rPr>
            </w:pPr>
            <w:r>
              <w:rPr>
                <w:sz w:val="20"/>
                <w:szCs w:val="20"/>
              </w:rPr>
              <w:t>« __ » апреля 202</w:t>
            </w:r>
            <w:r w:rsidRPr="004D09F5">
              <w:rPr>
                <w:sz w:val="20"/>
                <w:szCs w:val="20"/>
              </w:rPr>
              <w:t>4</w:t>
            </w:r>
            <w:r>
              <w:rPr>
                <w:sz w:val="20"/>
                <w:szCs w:val="20"/>
              </w:rPr>
              <w:t>г.</w:t>
            </w:r>
          </w:p>
        </w:tc>
      </w:tr>
    </w:tbl>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ind w:firstLine="709"/>
        <w:contextualSpacing/>
        <w:rPr>
          <w:sz w:val="20"/>
          <w:szCs w:val="20"/>
        </w:rPr>
      </w:pPr>
    </w:p>
    <w:p w:rsidR="00EA63FF" w:rsidRDefault="00EA63FF">
      <w:pPr>
        <w:pStyle w:val="32"/>
        <w:contextualSpacing/>
        <w:rPr>
          <w:i/>
          <w:iCs/>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15675F">
      <w:pPr>
        <w:jc w:val="right"/>
        <w:rPr>
          <w:i/>
          <w:iCs/>
          <w:sz w:val="20"/>
          <w:szCs w:val="20"/>
        </w:rPr>
      </w:pPr>
      <w:r>
        <w:rPr>
          <w:sz w:val="20"/>
          <w:szCs w:val="20"/>
        </w:rPr>
        <w:t>Приложение № 1</w:t>
      </w:r>
    </w:p>
    <w:p w:rsidR="00EA63FF" w:rsidRDefault="00EA63FF">
      <w:pPr>
        <w:pStyle w:val="17"/>
        <w:jc w:val="center"/>
        <w:rPr>
          <w:i/>
          <w:iCs/>
          <w:sz w:val="20"/>
          <w:szCs w:val="20"/>
        </w:rPr>
      </w:pPr>
    </w:p>
    <w:p w:rsidR="00EA63FF" w:rsidRDefault="00EA63FF">
      <w:pPr>
        <w:pStyle w:val="17"/>
        <w:jc w:val="center"/>
        <w:rPr>
          <w:i/>
          <w:iCs/>
          <w:sz w:val="20"/>
          <w:szCs w:val="20"/>
        </w:rPr>
      </w:pPr>
    </w:p>
    <w:p w:rsidR="00EA63FF" w:rsidRDefault="0015675F">
      <w:pPr>
        <w:pStyle w:val="17"/>
        <w:jc w:val="center"/>
        <w:rPr>
          <w:i/>
          <w:iCs/>
          <w:sz w:val="20"/>
          <w:szCs w:val="20"/>
        </w:rPr>
      </w:pPr>
      <w:r>
        <w:rPr>
          <w:b/>
          <w:bCs/>
          <w:sz w:val="20"/>
          <w:szCs w:val="20"/>
        </w:rPr>
        <w:t>ПРАВА И ЛЬГОТЫ,</w:t>
      </w:r>
    </w:p>
    <w:p w:rsidR="00EA63FF" w:rsidRDefault="0015675F">
      <w:pPr>
        <w:pStyle w:val="17"/>
        <w:jc w:val="center"/>
        <w:rPr>
          <w:i/>
          <w:iCs/>
          <w:sz w:val="20"/>
          <w:szCs w:val="20"/>
        </w:rPr>
      </w:pPr>
      <w:r>
        <w:rPr>
          <w:b/>
          <w:bCs/>
          <w:sz w:val="20"/>
          <w:szCs w:val="20"/>
        </w:rPr>
        <w:t xml:space="preserve">предоставляемые работникам </w:t>
      </w:r>
      <w:r>
        <w:rPr>
          <w:b/>
          <w:bCs/>
          <w:sz w:val="20"/>
          <w:szCs w:val="20"/>
        </w:rPr>
        <w:t>образования Республики Татарстан</w:t>
      </w:r>
    </w:p>
    <w:p w:rsidR="00EA63FF" w:rsidRDefault="0015675F">
      <w:pPr>
        <w:pStyle w:val="17"/>
        <w:jc w:val="center"/>
        <w:rPr>
          <w:i/>
          <w:iCs/>
          <w:sz w:val="20"/>
          <w:szCs w:val="20"/>
        </w:rPr>
      </w:pPr>
      <w:r>
        <w:rPr>
          <w:b/>
          <w:bCs/>
          <w:sz w:val="20"/>
          <w:szCs w:val="20"/>
        </w:rPr>
        <w:t>при подготовке и проведении аттестации</w:t>
      </w:r>
    </w:p>
    <w:p w:rsidR="00EA63FF" w:rsidRDefault="00EA63FF">
      <w:pPr>
        <w:rPr>
          <w:i/>
          <w:iCs/>
          <w:sz w:val="20"/>
          <w:szCs w:val="20"/>
        </w:rPr>
      </w:pPr>
    </w:p>
    <w:p w:rsidR="00EA63FF" w:rsidRDefault="0015675F">
      <w:pPr>
        <w:numPr>
          <w:ilvl w:val="0"/>
          <w:numId w:val="7"/>
        </w:numPr>
        <w:spacing w:after="200"/>
        <w:rPr>
          <w:bCs/>
          <w:sz w:val="20"/>
          <w:szCs w:val="20"/>
        </w:rPr>
      </w:pPr>
      <w:r>
        <w:rPr>
          <w:b/>
          <w:bCs/>
          <w:sz w:val="20"/>
          <w:szCs w:val="20"/>
        </w:rPr>
        <w:t>Права аттестуемых работников.</w:t>
      </w:r>
    </w:p>
    <w:p w:rsidR="00EA63FF" w:rsidRDefault="0015675F">
      <w:pPr>
        <w:jc w:val="both"/>
        <w:rPr>
          <w:bCs/>
          <w:sz w:val="20"/>
          <w:szCs w:val="20"/>
        </w:rPr>
      </w:pPr>
      <w:r>
        <w:rPr>
          <w:bCs/>
          <w:sz w:val="20"/>
          <w:szCs w:val="20"/>
        </w:rPr>
        <w:t xml:space="preserve"> Педагогический работник имеет право:</w:t>
      </w:r>
    </w:p>
    <w:p w:rsidR="00EA63FF" w:rsidRDefault="0015675F">
      <w:pPr>
        <w:numPr>
          <w:ilvl w:val="0"/>
          <w:numId w:val="8"/>
        </w:numPr>
        <w:spacing w:after="200"/>
        <w:jc w:val="both"/>
        <w:rPr>
          <w:bCs/>
          <w:sz w:val="20"/>
          <w:szCs w:val="20"/>
        </w:rPr>
      </w:pPr>
      <w:r>
        <w:rPr>
          <w:bCs/>
          <w:sz w:val="20"/>
          <w:szCs w:val="20"/>
        </w:rPr>
        <w:t>заявиться на аттестацию для установления соответствия уровня его квалификации требованиям, предъявляемым квалификац</w:t>
      </w:r>
      <w:r>
        <w:rPr>
          <w:bCs/>
          <w:sz w:val="20"/>
          <w:szCs w:val="20"/>
        </w:rPr>
        <w:t>ионным категориям (первой или высшей);</w:t>
      </w:r>
    </w:p>
    <w:p w:rsidR="00EA63FF" w:rsidRDefault="0015675F">
      <w:pPr>
        <w:numPr>
          <w:ilvl w:val="0"/>
          <w:numId w:val="8"/>
        </w:numPr>
        <w:spacing w:after="200"/>
        <w:jc w:val="both"/>
        <w:rPr>
          <w:sz w:val="20"/>
          <w:szCs w:val="20"/>
        </w:rPr>
      </w:pPr>
      <w:r>
        <w:rPr>
          <w:bCs/>
          <w:sz w:val="20"/>
          <w:szCs w:val="2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A63FF" w:rsidRDefault="0015675F">
      <w:pPr>
        <w:numPr>
          <w:ilvl w:val="0"/>
          <w:numId w:val="8"/>
        </w:numPr>
        <w:spacing w:after="200"/>
        <w:jc w:val="both"/>
        <w:rPr>
          <w:bCs/>
          <w:sz w:val="20"/>
          <w:szCs w:val="20"/>
        </w:rPr>
      </w:pPr>
      <w:r>
        <w:rPr>
          <w:sz w:val="20"/>
          <w:szCs w:val="20"/>
        </w:rPr>
        <w:t>представить в аттестационную комиссию собственные сведения, характеризующие его т</w:t>
      </w:r>
      <w:r>
        <w:rPr>
          <w:sz w:val="20"/>
          <w:szCs w:val="20"/>
        </w:rPr>
        <w:t>рудовую деятельность за период с даты предыдущей аттестации (при первичной аттестации - с даты поступления на работу;</w:t>
      </w:r>
    </w:p>
    <w:p w:rsidR="00EA63FF" w:rsidRDefault="0015675F">
      <w:pPr>
        <w:numPr>
          <w:ilvl w:val="0"/>
          <w:numId w:val="8"/>
        </w:numPr>
        <w:spacing w:after="200"/>
        <w:jc w:val="both"/>
        <w:rPr>
          <w:bCs/>
          <w:sz w:val="20"/>
          <w:szCs w:val="20"/>
        </w:rPr>
      </w:pPr>
      <w:r>
        <w:rPr>
          <w:bCs/>
          <w:sz w:val="20"/>
          <w:szCs w:val="20"/>
        </w:rPr>
        <w:t xml:space="preserve">обжаловать результаты аттестации в соответствии с законодательством Российской Федерации; </w:t>
      </w:r>
    </w:p>
    <w:p w:rsidR="00EA63FF" w:rsidRDefault="0015675F">
      <w:pPr>
        <w:numPr>
          <w:ilvl w:val="0"/>
          <w:numId w:val="8"/>
        </w:numPr>
        <w:spacing w:after="200"/>
        <w:jc w:val="both"/>
        <w:rPr>
          <w:sz w:val="20"/>
          <w:szCs w:val="20"/>
        </w:rPr>
      </w:pPr>
      <w:r>
        <w:rPr>
          <w:bCs/>
          <w:sz w:val="20"/>
          <w:szCs w:val="20"/>
        </w:rPr>
        <w:t>обратиться в суд за разрешением индивидуального</w:t>
      </w:r>
      <w:r>
        <w:rPr>
          <w:bCs/>
          <w:sz w:val="20"/>
          <w:szCs w:val="20"/>
        </w:rPr>
        <w:t xml:space="preserve">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A63FF" w:rsidRDefault="0015675F">
      <w:pPr>
        <w:numPr>
          <w:ilvl w:val="0"/>
          <w:numId w:val="8"/>
        </w:numPr>
        <w:spacing w:after="200"/>
        <w:jc w:val="both"/>
        <w:rPr>
          <w:b/>
          <w:sz w:val="20"/>
          <w:szCs w:val="20"/>
        </w:rPr>
      </w:pPr>
      <w:r>
        <w:rPr>
          <w:sz w:val="20"/>
          <w:szCs w:val="20"/>
        </w:rPr>
        <w:t xml:space="preserve">получить </w:t>
      </w:r>
      <w:r>
        <w:rPr>
          <w:sz w:val="20"/>
          <w:szCs w:val="20"/>
        </w:rPr>
        <w:t>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w:t>
      </w:r>
      <w:r>
        <w:rPr>
          <w:sz w:val="20"/>
          <w:szCs w:val="20"/>
        </w:rPr>
        <w:t xml:space="preserve">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A63FF" w:rsidRDefault="0015675F">
      <w:pPr>
        <w:jc w:val="both"/>
        <w:rPr>
          <w:b/>
          <w:sz w:val="20"/>
          <w:szCs w:val="20"/>
        </w:rPr>
      </w:pPr>
      <w:r>
        <w:rPr>
          <w:b/>
          <w:sz w:val="20"/>
          <w:szCs w:val="20"/>
        </w:rPr>
        <w:t xml:space="preserve">       </w:t>
      </w:r>
      <w:r>
        <w:rPr>
          <w:b/>
          <w:sz w:val="20"/>
          <w:szCs w:val="20"/>
          <w:lang w:val="en-US"/>
        </w:rPr>
        <w:t>II</w:t>
      </w:r>
      <w:r>
        <w:rPr>
          <w:b/>
          <w:sz w:val="20"/>
          <w:szCs w:val="20"/>
          <w:lang w:val="tt-RU"/>
        </w:rPr>
        <w:t xml:space="preserve">. Применение упрощенных форм профессиональной экспертизы при прохождении аттестации </w:t>
      </w:r>
      <w:r>
        <w:rPr>
          <w:b/>
          <w:sz w:val="20"/>
          <w:szCs w:val="20"/>
        </w:rPr>
        <w:t>с целью установле</w:t>
      </w:r>
      <w:r>
        <w:rPr>
          <w:b/>
          <w:sz w:val="20"/>
          <w:szCs w:val="20"/>
        </w:rPr>
        <w:t>ния соответствия уровня квалификации педагогических работников требованиям, предъявляемым к квалификационным категориям (первой или высшей)</w:t>
      </w:r>
    </w:p>
    <w:p w:rsidR="00EA63FF" w:rsidRDefault="0015675F">
      <w:pPr>
        <w:jc w:val="both"/>
        <w:rPr>
          <w:b/>
          <w:sz w:val="20"/>
          <w:szCs w:val="20"/>
        </w:rPr>
      </w:pPr>
      <w:r>
        <w:rPr>
          <w:sz w:val="20"/>
          <w:szCs w:val="20"/>
        </w:rPr>
        <w:t xml:space="preserve">      2.1. П</w:t>
      </w:r>
      <w:r>
        <w:rPr>
          <w:sz w:val="20"/>
          <w:szCs w:val="20"/>
          <w:lang w:val="tt-RU"/>
        </w:rPr>
        <w:t xml:space="preserve">ри прохождении педагогическими работниками аттестации </w:t>
      </w:r>
      <w:r>
        <w:rPr>
          <w:sz w:val="20"/>
          <w:szCs w:val="20"/>
        </w:rPr>
        <w:t>с целью установления соответствия уровня их квалиф</w:t>
      </w:r>
      <w:r>
        <w:rPr>
          <w:sz w:val="20"/>
          <w:szCs w:val="20"/>
        </w:rPr>
        <w:t>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w:t>
      </w:r>
      <w:r>
        <w:rPr>
          <w:sz w:val="20"/>
          <w:szCs w:val="20"/>
        </w:rPr>
        <w:t>ов, повторно аттестующихся на высшую или первую квалификационную категорию:</w:t>
      </w:r>
    </w:p>
    <w:p w:rsidR="00EA63FF" w:rsidRDefault="0015675F">
      <w:pPr>
        <w:jc w:val="both"/>
        <w:rPr>
          <w:b/>
          <w:sz w:val="20"/>
          <w:szCs w:val="20"/>
        </w:rPr>
      </w:pPr>
      <w:r>
        <w:rPr>
          <w:sz w:val="20"/>
          <w:szCs w:val="20"/>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w:t>
      </w:r>
      <w:r>
        <w:rPr>
          <w:sz w:val="20"/>
          <w:szCs w:val="20"/>
        </w:rPr>
        <w:t>ы, нагрудные знаки), независимо от года награждения;</w:t>
      </w:r>
    </w:p>
    <w:p w:rsidR="00EA63FF" w:rsidRDefault="0015675F">
      <w:pPr>
        <w:jc w:val="both"/>
        <w:rPr>
          <w:b/>
          <w:sz w:val="20"/>
          <w:szCs w:val="20"/>
        </w:rPr>
      </w:pPr>
      <w:r>
        <w:rPr>
          <w:sz w:val="20"/>
          <w:szCs w:val="20"/>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w:t>
      </w:r>
      <w:r>
        <w:rPr>
          <w:sz w:val="20"/>
          <w:szCs w:val="20"/>
        </w:rPr>
        <w:t>ель года» и др.), независимо от года проведения конкурса;</w:t>
      </w:r>
    </w:p>
    <w:p w:rsidR="00EA63FF" w:rsidRDefault="0015675F">
      <w:pPr>
        <w:jc w:val="both"/>
        <w:rPr>
          <w:b/>
          <w:sz w:val="20"/>
          <w:szCs w:val="20"/>
        </w:rPr>
      </w:pPr>
      <w:r>
        <w:rPr>
          <w:sz w:val="20"/>
          <w:szCs w:val="20"/>
        </w:rPr>
        <w:lastRenderedPageBreak/>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w:t>
      </w:r>
      <w:r>
        <w:rPr>
          <w:sz w:val="20"/>
          <w:szCs w:val="20"/>
        </w:rPr>
        <w:t>евнований, проходивших в течение 5 лет перед аттестацией работника.</w:t>
      </w:r>
    </w:p>
    <w:p w:rsidR="00EA63FF" w:rsidRDefault="0015675F">
      <w:pPr>
        <w:jc w:val="both"/>
        <w:rPr>
          <w:b/>
          <w:sz w:val="20"/>
          <w:szCs w:val="20"/>
        </w:rPr>
      </w:pPr>
      <w:r>
        <w:rPr>
          <w:sz w:val="20"/>
          <w:szCs w:val="20"/>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w:t>
      </w:r>
      <w:r>
        <w:rPr>
          <w:sz w:val="20"/>
          <w:szCs w:val="20"/>
        </w:rPr>
        <w:t>ихся на высшую либо первую квалификационную категорию:</w:t>
      </w:r>
    </w:p>
    <w:p w:rsidR="00EA63FF" w:rsidRDefault="0015675F">
      <w:pPr>
        <w:jc w:val="both"/>
        <w:rPr>
          <w:b/>
          <w:sz w:val="20"/>
          <w:szCs w:val="20"/>
        </w:rPr>
      </w:pPr>
      <w:r>
        <w:rPr>
          <w:sz w:val="20"/>
          <w:szCs w:val="20"/>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w:t>
      </w:r>
      <w:r>
        <w:rPr>
          <w:sz w:val="20"/>
          <w:szCs w:val="20"/>
        </w:rPr>
        <w:t>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w:t>
      </w:r>
      <w:r>
        <w:rPr>
          <w:sz w:val="20"/>
          <w:szCs w:val="20"/>
        </w:rPr>
        <w:t>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w:t>
      </w:r>
      <w:r>
        <w:rPr>
          <w:sz w:val="20"/>
          <w:szCs w:val="20"/>
        </w:rPr>
        <w:t>дагогов  дошкольных образовательных организаций, организаций дополнительного образования);</w:t>
      </w:r>
    </w:p>
    <w:p w:rsidR="00EA63FF" w:rsidRDefault="0015675F">
      <w:pPr>
        <w:jc w:val="both"/>
        <w:rPr>
          <w:b/>
          <w:sz w:val="20"/>
          <w:szCs w:val="20"/>
        </w:rPr>
      </w:pPr>
      <w:r>
        <w:rPr>
          <w:sz w:val="20"/>
          <w:szCs w:val="20"/>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A63FF" w:rsidRDefault="0015675F">
      <w:pPr>
        <w:jc w:val="both"/>
        <w:rPr>
          <w:b/>
          <w:sz w:val="20"/>
          <w:szCs w:val="20"/>
        </w:rPr>
      </w:pPr>
      <w:r>
        <w:rPr>
          <w:b/>
          <w:sz w:val="20"/>
          <w:szCs w:val="20"/>
          <w:lang w:val="en-US"/>
        </w:rPr>
        <w:t>III</w:t>
      </w:r>
      <w:r>
        <w:rPr>
          <w:b/>
          <w:sz w:val="20"/>
          <w:szCs w:val="20"/>
        </w:rPr>
        <w:t>. Льготы по установлению уровня</w:t>
      </w:r>
      <w:r>
        <w:rPr>
          <w:b/>
          <w:sz w:val="20"/>
          <w:szCs w:val="20"/>
        </w:rPr>
        <w:t xml:space="preserve"> оплаты труда работника во взаимосвязи с имеющейся квалификационной категорией </w:t>
      </w:r>
    </w:p>
    <w:p w:rsidR="00EA63FF" w:rsidRDefault="0015675F">
      <w:pPr>
        <w:jc w:val="both"/>
        <w:rPr>
          <w:b/>
          <w:sz w:val="20"/>
          <w:szCs w:val="20"/>
        </w:rPr>
      </w:pPr>
      <w:r>
        <w:rPr>
          <w:sz w:val="20"/>
          <w:szCs w:val="20"/>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w:t>
      </w:r>
      <w:r>
        <w:rPr>
          <w:sz w:val="20"/>
          <w:szCs w:val="20"/>
        </w:rPr>
        <w:t xml:space="preserve">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w:t>
      </w:r>
      <w:r>
        <w:rPr>
          <w:sz w:val="20"/>
          <w:szCs w:val="20"/>
        </w:rPr>
        <w:t xml:space="preserve">(далее - Порядок), учитываются в течение срока их действия в следующих случаях: </w:t>
      </w:r>
    </w:p>
    <w:p w:rsidR="00EA63FF" w:rsidRDefault="0015675F">
      <w:pPr>
        <w:jc w:val="both"/>
        <w:rPr>
          <w:b/>
          <w:sz w:val="20"/>
          <w:szCs w:val="20"/>
        </w:rPr>
      </w:pPr>
      <w:r>
        <w:rPr>
          <w:sz w:val="20"/>
          <w:szCs w:val="2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A63FF" w:rsidRDefault="0015675F">
      <w:pPr>
        <w:jc w:val="both"/>
        <w:rPr>
          <w:b/>
          <w:sz w:val="20"/>
          <w:szCs w:val="20"/>
        </w:rPr>
      </w:pPr>
      <w:r>
        <w:rPr>
          <w:sz w:val="20"/>
          <w:szCs w:val="20"/>
        </w:rPr>
        <w:t>- при в</w:t>
      </w:r>
      <w:r>
        <w:rPr>
          <w:sz w:val="20"/>
          <w:szCs w:val="20"/>
        </w:rPr>
        <w:t>озобновлении работы в должности, по которой присвоена категория, независимо от перерывов в работе;</w:t>
      </w:r>
    </w:p>
    <w:p w:rsidR="00EA63FF" w:rsidRDefault="0015675F">
      <w:pPr>
        <w:jc w:val="both"/>
        <w:rPr>
          <w:b/>
          <w:sz w:val="20"/>
          <w:szCs w:val="20"/>
        </w:rPr>
      </w:pPr>
      <w:r>
        <w:rPr>
          <w:sz w:val="20"/>
          <w:szCs w:val="2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w:t>
      </w:r>
      <w:r>
        <w:rPr>
          <w:sz w:val="20"/>
          <w:szCs w:val="20"/>
        </w:rPr>
        <w:t>ные и муниципальные образовательные учреждения, при условии, если аттестация этих работников осуществлялась в соответствии с Порядком;</w:t>
      </w:r>
    </w:p>
    <w:p w:rsidR="00EA63FF" w:rsidRDefault="0015675F">
      <w:pPr>
        <w:jc w:val="both"/>
        <w:rPr>
          <w:b/>
          <w:sz w:val="20"/>
          <w:szCs w:val="20"/>
        </w:rPr>
      </w:pPr>
      <w:r>
        <w:rPr>
          <w:sz w:val="20"/>
          <w:szCs w:val="20"/>
        </w:rPr>
        <w:t xml:space="preserve">- при установлении уровня оплаты труда на должностях, по которым применяется наименование «старший» (старший воспитатель </w:t>
      </w:r>
      <w:r>
        <w:rPr>
          <w:sz w:val="20"/>
          <w:szCs w:val="20"/>
        </w:rPr>
        <w:t>–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w:t>
      </w:r>
      <w:r>
        <w:rPr>
          <w:sz w:val="20"/>
          <w:szCs w:val="20"/>
        </w:rPr>
        <w:t>акой конкретно должности присвоена квалификационная категория;</w:t>
      </w:r>
    </w:p>
    <w:p w:rsidR="00EA63FF" w:rsidRDefault="0015675F">
      <w:pPr>
        <w:jc w:val="both"/>
        <w:rPr>
          <w:b/>
          <w:sz w:val="20"/>
          <w:szCs w:val="20"/>
        </w:rPr>
      </w:pPr>
      <w:r>
        <w:rPr>
          <w:sz w:val="20"/>
          <w:szCs w:val="20"/>
        </w:rPr>
        <w:t>- при выполнении педагогической работы на разных должностях, по которым совпадают профили работы (деятельности) в следующих случаях:</w:t>
      </w:r>
    </w:p>
    <w:tbl>
      <w:tblPr>
        <w:tblW w:w="10137" w:type="dxa"/>
        <w:tblLayout w:type="fixed"/>
        <w:tblLook w:val="04A0" w:firstRow="1" w:lastRow="0" w:firstColumn="1" w:lastColumn="0" w:noHBand="0" w:noVBand="1"/>
      </w:tblPr>
      <w:tblGrid>
        <w:gridCol w:w="3987"/>
        <w:gridCol w:w="6150"/>
      </w:tblGrid>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Должность, по которой присвоена квалификационная категория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Д</w:t>
            </w:r>
            <w:r>
              <w:rPr>
                <w:sz w:val="20"/>
                <w:szCs w:val="20"/>
              </w:rPr>
              <w:t>олжность, по которой может учитываться категория, присвоенная по должности, указанной в графе № 1</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p w:rsidR="00EA63FF" w:rsidRDefault="00EA63FF">
            <w:pPr>
              <w:widowControl w:val="0"/>
              <w:rPr>
                <w:sz w:val="20"/>
                <w:szCs w:val="20"/>
                <w:lang w:eastAsia="en-US"/>
              </w:rPr>
            </w:pPr>
          </w:p>
          <w:p w:rsidR="00EA63FF" w:rsidRDefault="00EA63FF">
            <w:pPr>
              <w:widowControl w:val="0"/>
              <w:rPr>
                <w:sz w:val="20"/>
                <w:szCs w:val="20"/>
              </w:rPr>
            </w:pPr>
          </w:p>
          <w:p w:rsidR="00EA63FF" w:rsidRDefault="0015675F">
            <w:pPr>
              <w:widowControl w:val="0"/>
              <w:spacing w:after="200"/>
              <w:rPr>
                <w:sz w:val="20"/>
                <w:szCs w:val="20"/>
              </w:rPr>
            </w:pPr>
            <w:r>
              <w:rPr>
                <w:sz w:val="20"/>
                <w:szCs w:val="20"/>
              </w:rPr>
              <w:t>Учитель, преподаватель</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Воспитатель (независимо от места работы), социальный педагог, педагог–организатор, педагог дополнительного образования (при совпаде</w:t>
            </w:r>
            <w:r>
              <w:rPr>
                <w:sz w:val="20"/>
                <w:szCs w:val="20"/>
              </w:rPr>
              <w:t>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w:t>
            </w:r>
            <w:r>
              <w:rPr>
                <w:sz w:val="20"/>
                <w:szCs w:val="20"/>
              </w:rPr>
              <w:t>отовке из курса «Основы безопасности жизнедеятельности».)</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p w:rsidR="00EA63FF" w:rsidRDefault="0015675F">
            <w:pPr>
              <w:widowControl w:val="0"/>
              <w:spacing w:after="200"/>
              <w:rPr>
                <w:sz w:val="20"/>
                <w:szCs w:val="20"/>
              </w:rPr>
            </w:pPr>
            <w:r>
              <w:rPr>
                <w:sz w:val="20"/>
                <w:szCs w:val="20"/>
              </w:rPr>
              <w:t>Преподаватель – организатор основ безопасности жизнедеятельности, допризывной подготовки</w:t>
            </w:r>
          </w:p>
        </w:tc>
        <w:tc>
          <w:tcPr>
            <w:tcW w:w="6149"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p w:rsidR="00EA63FF" w:rsidRDefault="0015675F">
            <w:pPr>
              <w:widowControl w:val="0"/>
              <w:rPr>
                <w:sz w:val="20"/>
                <w:szCs w:val="20"/>
              </w:rPr>
            </w:pPr>
            <w:r>
              <w:rPr>
                <w:sz w:val="20"/>
                <w:szCs w:val="20"/>
              </w:rPr>
              <w:t xml:space="preserve">Учитель, преподаватель, ведущий занятия с обучающимися по курсу «Основы безопасности жизнедеятельности», </w:t>
            </w:r>
            <w:r>
              <w:rPr>
                <w:sz w:val="20"/>
                <w:szCs w:val="20"/>
              </w:rPr>
              <w:t>«Допризывной подготовка» сверх учебной нагрузки, входящей в основные должностные обязанности;</w:t>
            </w:r>
          </w:p>
          <w:p w:rsidR="00EA63FF" w:rsidRDefault="0015675F">
            <w:pPr>
              <w:widowControl w:val="0"/>
              <w:spacing w:after="200"/>
              <w:rPr>
                <w:sz w:val="20"/>
                <w:szCs w:val="20"/>
              </w:rPr>
            </w:pPr>
            <w:r>
              <w:rPr>
                <w:sz w:val="20"/>
                <w:szCs w:val="20"/>
              </w:rPr>
              <w:t>учитель, преподаватель физкультуры (физического воспитания), руководитель физического воспитания</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 xml:space="preserve">Учитель, преподаватель, ведущий занятия с обучающимися по курсу </w:t>
            </w:r>
            <w:r>
              <w:rPr>
                <w:sz w:val="20"/>
                <w:szCs w:val="20"/>
              </w:rPr>
              <w:t xml:space="preserve">«Основы безопасности жизнедеятельности», </w:t>
            </w:r>
            <w:r>
              <w:rPr>
                <w:sz w:val="20"/>
                <w:szCs w:val="20"/>
              </w:rPr>
              <w:lastRenderedPageBreak/>
              <w:t>«Допризывной подготовка» сверх учебной нагрузки, входящей в основные должностные обязанности;</w:t>
            </w:r>
          </w:p>
          <w:p w:rsidR="00EA63FF" w:rsidRDefault="0015675F">
            <w:pPr>
              <w:widowControl w:val="0"/>
              <w:spacing w:after="200"/>
              <w:rPr>
                <w:sz w:val="20"/>
                <w:szCs w:val="20"/>
              </w:rPr>
            </w:pPr>
            <w:r>
              <w:rPr>
                <w:sz w:val="20"/>
                <w:szCs w:val="20"/>
              </w:rPr>
              <w:t>учитель, преподаватель физкультуры (физического воспитания), руководитель физического воспитания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p w:rsidR="00EA63FF" w:rsidRDefault="0015675F">
            <w:pPr>
              <w:widowControl w:val="0"/>
              <w:spacing w:after="200"/>
              <w:rPr>
                <w:sz w:val="20"/>
                <w:szCs w:val="20"/>
              </w:rPr>
            </w:pPr>
            <w:r>
              <w:rPr>
                <w:sz w:val="20"/>
                <w:szCs w:val="20"/>
              </w:rPr>
              <w:t>Преподаватель – организ</w:t>
            </w:r>
            <w:r>
              <w:rPr>
                <w:sz w:val="20"/>
                <w:szCs w:val="20"/>
              </w:rPr>
              <w:t>атор основ безопасности жизнедеятельности, допризывной подготовки</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Руководитель физического воспитания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w:t>
            </w:r>
            <w:r>
              <w:rPr>
                <w:sz w:val="20"/>
                <w:szCs w:val="20"/>
              </w:rPr>
              <w:t>ости жизнедеятельности» (ОБЖ)</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p w:rsidR="00EA63FF" w:rsidRDefault="0015675F">
            <w:pPr>
              <w:widowControl w:val="0"/>
              <w:spacing w:after="200"/>
              <w:rPr>
                <w:sz w:val="20"/>
                <w:szCs w:val="20"/>
              </w:rPr>
            </w:pPr>
            <w:r>
              <w:rPr>
                <w:sz w:val="20"/>
                <w:szCs w:val="20"/>
              </w:rPr>
              <w:t>Мастер производственного обучения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 xml:space="preserve">Учитель трудового </w:t>
            </w:r>
            <w:r>
              <w:rPr>
                <w:sz w:val="20"/>
                <w:szCs w:val="20"/>
              </w:rPr>
              <w:t>обучения (технологии)</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Мастер производственного обучения, инструктор по труду</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p w:rsidR="00EA63FF" w:rsidRDefault="00EA63FF">
            <w:pPr>
              <w:widowControl w:val="0"/>
              <w:rPr>
                <w:sz w:val="20"/>
                <w:szCs w:val="20"/>
                <w:lang w:eastAsia="en-US"/>
              </w:rPr>
            </w:pPr>
          </w:p>
          <w:p w:rsidR="00EA63FF" w:rsidRDefault="0015675F">
            <w:pPr>
              <w:widowControl w:val="0"/>
              <w:spacing w:after="200"/>
              <w:rPr>
                <w:sz w:val="20"/>
                <w:szCs w:val="20"/>
              </w:rPr>
            </w:pPr>
            <w:r>
              <w:rPr>
                <w:sz w:val="20"/>
                <w:szCs w:val="20"/>
              </w:rPr>
              <w:t>Учитель - дефектолог, учитель – логопед</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 xml:space="preserve">Учитель, осуществляющий образовательную деятельность в специальном (коррекционном) образовательном учреждении для обучающихся </w:t>
            </w:r>
            <w:r>
              <w:rPr>
                <w:sz w:val="20"/>
                <w:szCs w:val="20"/>
              </w:rPr>
              <w:t>(воспитанников) с ограниченными возможностями здоровья (независимо от преподаваемого предмета либо в начальных классах);</w:t>
            </w:r>
          </w:p>
          <w:p w:rsidR="00EA63FF" w:rsidRDefault="0015675F">
            <w:pPr>
              <w:widowControl w:val="0"/>
              <w:spacing w:after="200"/>
              <w:rPr>
                <w:sz w:val="20"/>
                <w:szCs w:val="20"/>
              </w:rPr>
            </w:pPr>
            <w:r>
              <w:rPr>
                <w:sz w:val="20"/>
                <w:szCs w:val="20"/>
              </w:rPr>
              <w:t xml:space="preserve"> воспитатель, педагог дополнительного образования (при совпадении профиля кружка, направления дополнительной работы с профилем работы п</w:t>
            </w:r>
            <w:r>
              <w:rPr>
                <w:sz w:val="20"/>
                <w:szCs w:val="20"/>
              </w:rPr>
              <w:t>о основной должности)</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 xml:space="preserve"> Преподаватель детской музыкальной школы (школы искусств, учреждений культуры), музыкальный руководитель, концертмейстер</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музыки общеобразовательного учреждения, преподаватель музыкальных дисциплин среднего профессионального образования</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тренер-преподаватель, тренер-преподаватель, в т.ч. ДЮСШ, СДЮШОР, ДЮКПФ</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преподаватель физкультуры, инструктор по физ</w:t>
            </w:r>
            <w:r>
              <w:rPr>
                <w:sz w:val="20"/>
                <w:szCs w:val="20"/>
              </w:rPr>
              <w:t>культуре, руководитель физического воспитания</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преподаватель физкультуры, инструктор по физкультуре, руководитель физического воспитания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тренер-преподаватель, тренер-преподаватель, в т.ч. ДЮСШ, СДЮШОР, ДЮКПФ</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Преподаватель учреждения начал</w:t>
            </w:r>
            <w:r>
              <w:rPr>
                <w:sz w:val="20"/>
                <w:szCs w:val="20"/>
              </w:rPr>
              <w:t>ьного или среднего профессионального образования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того же предмета в общеобразовательном учреждении</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 общеобразовательного учреждения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Преподаватель того же предмета в учреждении начального и среднего профессионального образования</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Воспитатель</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воспитатель</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воспитатель</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Воспитатель</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Педагог дополнительного образования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педагог дополнительного образования</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педагог дополнительного образования</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Педагог дополнительного образования</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Методист</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методист</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мето</w:t>
            </w:r>
            <w:r>
              <w:rPr>
                <w:sz w:val="20"/>
                <w:szCs w:val="20"/>
              </w:rPr>
              <w:t>дист</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Методист</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lastRenderedPageBreak/>
              <w:t>Инструктор-методист</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инструктор-методист</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инструктор-методист</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Инструктор-методист</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Тренер-преподаватель</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тренер-преподаватель</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Старший тренер-преподаватель</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Тренер-преподаватель</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Учитель-дефектолог</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 xml:space="preserve">Учитель специального </w:t>
            </w:r>
            <w:r>
              <w:rPr>
                <w:sz w:val="20"/>
                <w:szCs w:val="20"/>
              </w:rPr>
              <w:t>(коррекционного)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Концертмейстер</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Преподаватель детской музыкальной школы (школы искусств, учреждений культуры), учител</w:t>
            </w:r>
            <w:r>
              <w:rPr>
                <w:sz w:val="20"/>
                <w:szCs w:val="20"/>
              </w:rPr>
              <w:t>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 xml:space="preserve">Преподаватель детской музыкальной школы (школы искусств, </w:t>
            </w:r>
            <w:r>
              <w:rPr>
                <w:sz w:val="20"/>
                <w:szCs w:val="20"/>
              </w:rPr>
              <w:t>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Концертмейстер</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Библиотекарь</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Педагог-библиотекарь</w:t>
            </w:r>
          </w:p>
        </w:tc>
      </w:tr>
      <w:tr w:rsidR="00EA63FF">
        <w:tc>
          <w:tcPr>
            <w:tcW w:w="39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Педагог-библиотекарь</w:t>
            </w:r>
          </w:p>
        </w:tc>
        <w:tc>
          <w:tcPr>
            <w:tcW w:w="614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200"/>
              <w:rPr>
                <w:sz w:val="20"/>
                <w:szCs w:val="20"/>
              </w:rPr>
            </w:pPr>
            <w:r>
              <w:rPr>
                <w:sz w:val="20"/>
                <w:szCs w:val="20"/>
              </w:rPr>
              <w:t>Библиотекарь</w:t>
            </w:r>
          </w:p>
        </w:tc>
      </w:tr>
    </w:tbl>
    <w:p w:rsidR="00EA63FF" w:rsidRDefault="00EA63FF">
      <w:pPr>
        <w:rPr>
          <w:b/>
          <w:sz w:val="20"/>
          <w:szCs w:val="20"/>
        </w:rPr>
      </w:pPr>
    </w:p>
    <w:p w:rsidR="00EA63FF" w:rsidRDefault="0015675F">
      <w:pPr>
        <w:rPr>
          <w:b/>
          <w:sz w:val="20"/>
          <w:szCs w:val="20"/>
        </w:rPr>
      </w:pPr>
      <w:r>
        <w:rPr>
          <w:sz w:val="20"/>
          <w:szCs w:val="2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w:t>
      </w:r>
      <w:r>
        <w:rPr>
          <w:sz w:val="20"/>
          <w:szCs w:val="20"/>
        </w:rPr>
        <w:t>еспублики Татарстан, к чьей компетенции относится присвоение квалификационной категории, на основании письменного заявления.</w:t>
      </w:r>
    </w:p>
    <w:p w:rsidR="00EA63FF" w:rsidRDefault="00EA63FF">
      <w:pPr>
        <w:rPr>
          <w:b/>
          <w:sz w:val="20"/>
          <w:szCs w:val="20"/>
        </w:rPr>
      </w:pPr>
    </w:p>
    <w:p w:rsidR="00EA63FF" w:rsidRDefault="0015675F">
      <w:pPr>
        <w:rPr>
          <w:b/>
          <w:sz w:val="20"/>
          <w:szCs w:val="20"/>
        </w:rPr>
      </w:pPr>
      <w:r>
        <w:rPr>
          <w:sz w:val="20"/>
          <w:szCs w:val="20"/>
        </w:rPr>
        <w:t xml:space="preserve">3.2. Уровень оплаты труда педагогического работника, установленный ему по ранее имевшейся квалификационной категории, сохраняется </w:t>
      </w:r>
      <w:r>
        <w:rPr>
          <w:sz w:val="20"/>
          <w:szCs w:val="20"/>
        </w:rPr>
        <w:t>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A63FF" w:rsidRDefault="0015675F">
      <w:pPr>
        <w:rPr>
          <w:b/>
          <w:sz w:val="20"/>
          <w:szCs w:val="20"/>
        </w:rPr>
      </w:pPr>
      <w:r>
        <w:rPr>
          <w:sz w:val="20"/>
          <w:szCs w:val="20"/>
        </w:rPr>
        <w:t>- в период нахождения педагогического работника в отпуске по беременности и родам и уходу за ребенком</w:t>
      </w:r>
      <w:r>
        <w:rPr>
          <w:sz w:val="20"/>
          <w:szCs w:val="20"/>
        </w:rPr>
        <w:t xml:space="preserve"> до достижения им трех лет, либо срок ее действия заканчивается в текущем году;</w:t>
      </w:r>
    </w:p>
    <w:p w:rsidR="00EA63FF" w:rsidRDefault="0015675F">
      <w:pPr>
        <w:rPr>
          <w:b/>
          <w:sz w:val="20"/>
          <w:szCs w:val="20"/>
        </w:rPr>
      </w:pPr>
      <w:r>
        <w:rPr>
          <w:sz w:val="20"/>
          <w:szCs w:val="2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w:t>
      </w:r>
      <w:r>
        <w:rPr>
          <w:sz w:val="20"/>
          <w:szCs w:val="20"/>
        </w:rPr>
        <w:t>равки) о наличии заболевания, вызвавшего длительную потерю трудоспособности;</w:t>
      </w:r>
    </w:p>
    <w:p w:rsidR="00EA63FF" w:rsidRDefault="0015675F">
      <w:pPr>
        <w:rPr>
          <w:b/>
          <w:sz w:val="20"/>
          <w:szCs w:val="20"/>
        </w:rPr>
      </w:pPr>
      <w:r>
        <w:rPr>
          <w:sz w:val="20"/>
          <w:szCs w:val="2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w:t>
      </w:r>
      <w:r>
        <w:rPr>
          <w:sz w:val="20"/>
          <w:szCs w:val="20"/>
        </w:rPr>
        <w:t>чании текущего учебного года. Данная льгота однократная.</w:t>
      </w:r>
    </w:p>
    <w:p w:rsidR="00EA63FF" w:rsidRDefault="0015675F">
      <w:pPr>
        <w:rPr>
          <w:b/>
          <w:sz w:val="20"/>
          <w:szCs w:val="20"/>
        </w:rPr>
      </w:pPr>
      <w:r>
        <w:rPr>
          <w:sz w:val="20"/>
          <w:szCs w:val="20"/>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w:t>
      </w:r>
      <w:r>
        <w:rPr>
          <w:sz w:val="20"/>
          <w:szCs w:val="20"/>
        </w:rPr>
        <w:t xml:space="preserve"> до дня наступления пенсионного возраста, но не более чем на один год.</w:t>
      </w:r>
    </w:p>
    <w:p w:rsidR="00EA63FF" w:rsidRDefault="00EA63FF">
      <w:pPr>
        <w:rPr>
          <w:b/>
          <w:sz w:val="20"/>
          <w:szCs w:val="20"/>
        </w:rPr>
      </w:pPr>
    </w:p>
    <w:p w:rsidR="00EA63FF" w:rsidRDefault="00EA63FF">
      <w:pPr>
        <w:shd w:val="clear" w:color="auto" w:fill="FFFFFF"/>
        <w:spacing w:before="154"/>
        <w:ind w:left="82" w:right="355"/>
        <w:jc w:val="center"/>
        <w:rPr>
          <w:b/>
          <w:sz w:val="20"/>
          <w:szCs w:val="20"/>
        </w:rPr>
      </w:pPr>
    </w:p>
    <w:p w:rsidR="00EA63FF" w:rsidRDefault="00EA63FF">
      <w:pPr>
        <w:shd w:val="clear" w:color="auto" w:fill="FFFFFF"/>
        <w:spacing w:before="154"/>
        <w:ind w:left="82" w:right="355"/>
        <w:jc w:val="center"/>
        <w:rPr>
          <w:b/>
          <w:sz w:val="20"/>
          <w:szCs w:val="20"/>
        </w:rPr>
      </w:pPr>
    </w:p>
    <w:p w:rsidR="00EA63FF" w:rsidRDefault="00EA63FF">
      <w:pPr>
        <w:shd w:val="clear" w:color="auto" w:fill="FFFFFF"/>
        <w:spacing w:before="154"/>
        <w:ind w:left="82" w:right="355"/>
        <w:jc w:val="center"/>
        <w:rPr>
          <w:b/>
          <w:sz w:val="20"/>
          <w:szCs w:val="20"/>
        </w:rPr>
      </w:pPr>
    </w:p>
    <w:p w:rsidR="00EA63FF" w:rsidRDefault="00EA63FF">
      <w:pPr>
        <w:shd w:val="clear" w:color="auto" w:fill="FFFFFF"/>
        <w:spacing w:before="154"/>
        <w:ind w:left="82" w:right="355"/>
        <w:jc w:val="center"/>
        <w:rPr>
          <w:b/>
          <w:sz w:val="20"/>
          <w:szCs w:val="20"/>
        </w:rPr>
      </w:pPr>
    </w:p>
    <w:p w:rsidR="00EA63FF" w:rsidRDefault="00EA63FF">
      <w:pPr>
        <w:shd w:val="clear" w:color="auto" w:fill="FFFFFF"/>
        <w:spacing w:before="154"/>
        <w:ind w:left="82" w:right="355"/>
        <w:jc w:val="center"/>
        <w:rPr>
          <w:b/>
          <w:sz w:val="20"/>
          <w:szCs w:val="20"/>
        </w:rPr>
      </w:pPr>
    </w:p>
    <w:p w:rsidR="00EA63FF" w:rsidRDefault="00EA63FF">
      <w:pPr>
        <w:shd w:val="clear" w:color="auto" w:fill="FFFFFF"/>
        <w:spacing w:before="154"/>
        <w:ind w:left="82" w:right="355"/>
        <w:jc w:val="center"/>
        <w:rPr>
          <w:b/>
          <w:sz w:val="20"/>
          <w:szCs w:val="20"/>
        </w:rPr>
      </w:pPr>
    </w:p>
    <w:p w:rsidR="00EA63FF" w:rsidRDefault="00EA63FF">
      <w:pPr>
        <w:shd w:val="clear" w:color="auto" w:fill="FFFFFF"/>
        <w:spacing w:before="154"/>
        <w:ind w:left="82" w:right="355"/>
        <w:jc w:val="center"/>
        <w:rPr>
          <w:b/>
          <w:sz w:val="20"/>
          <w:szCs w:val="20"/>
        </w:rPr>
      </w:pPr>
    </w:p>
    <w:p w:rsidR="00EA63FF" w:rsidRDefault="00EA63FF">
      <w:pPr>
        <w:contextualSpacing/>
        <w:rPr>
          <w:b/>
          <w:sz w:val="20"/>
          <w:szCs w:val="20"/>
        </w:rPr>
      </w:pPr>
    </w:p>
    <w:p w:rsidR="00EA63FF" w:rsidRDefault="00EA63FF">
      <w:pPr>
        <w:contextualSpacing/>
        <w:rPr>
          <w:b/>
          <w:sz w:val="20"/>
          <w:szCs w:val="20"/>
        </w:rPr>
      </w:pPr>
    </w:p>
    <w:p w:rsidR="00EA63FF" w:rsidRDefault="00EA63FF">
      <w:pPr>
        <w:contextualSpacing/>
        <w:jc w:val="right"/>
        <w:rPr>
          <w:b/>
          <w:sz w:val="20"/>
          <w:szCs w:val="20"/>
        </w:rPr>
      </w:pPr>
    </w:p>
    <w:p w:rsidR="00EA63FF" w:rsidRDefault="00EA63FF">
      <w:pPr>
        <w:contextualSpacing/>
        <w:jc w:val="right"/>
        <w:rPr>
          <w:b/>
          <w:sz w:val="20"/>
          <w:szCs w:val="20"/>
        </w:rPr>
      </w:pPr>
    </w:p>
    <w:p w:rsidR="00EA63FF" w:rsidRDefault="00EA63FF">
      <w:pPr>
        <w:contextualSpacing/>
        <w:jc w:val="right"/>
        <w:rPr>
          <w:b/>
          <w:sz w:val="20"/>
          <w:szCs w:val="20"/>
        </w:rPr>
      </w:pPr>
    </w:p>
    <w:p w:rsidR="00EA63FF" w:rsidRDefault="00EA63FF">
      <w:pPr>
        <w:contextualSpacing/>
        <w:jc w:val="right"/>
        <w:rPr>
          <w:b/>
          <w:sz w:val="20"/>
          <w:szCs w:val="20"/>
        </w:rPr>
      </w:pPr>
    </w:p>
    <w:p w:rsidR="00EA63FF" w:rsidRDefault="00EA63FF">
      <w:pPr>
        <w:contextualSpacing/>
        <w:jc w:val="right"/>
        <w:rPr>
          <w:b/>
          <w:sz w:val="20"/>
          <w:szCs w:val="20"/>
        </w:rPr>
      </w:pPr>
    </w:p>
    <w:p w:rsidR="00EA63FF" w:rsidRDefault="00EA63FF">
      <w:pPr>
        <w:contextualSpacing/>
        <w:jc w:val="right"/>
        <w:rPr>
          <w:b/>
          <w:sz w:val="20"/>
          <w:szCs w:val="20"/>
        </w:rPr>
      </w:pPr>
    </w:p>
    <w:p w:rsidR="00EA63FF" w:rsidRDefault="00EA63FF">
      <w:pPr>
        <w:contextualSpacing/>
        <w:jc w:val="right"/>
        <w:rPr>
          <w:b/>
          <w:sz w:val="20"/>
          <w:szCs w:val="20"/>
        </w:rPr>
      </w:pPr>
    </w:p>
    <w:p w:rsidR="00EA63FF" w:rsidRDefault="00EA63FF">
      <w:pPr>
        <w:contextualSpacing/>
        <w:jc w:val="right"/>
        <w:rPr>
          <w:b/>
          <w:sz w:val="20"/>
          <w:szCs w:val="20"/>
        </w:rPr>
      </w:pPr>
    </w:p>
    <w:p w:rsidR="00EA63FF" w:rsidRDefault="00EA63FF">
      <w:pPr>
        <w:contextualSpacing/>
        <w:jc w:val="both"/>
        <w:rPr>
          <w:b/>
          <w:sz w:val="20"/>
          <w:szCs w:val="20"/>
        </w:rPr>
      </w:pPr>
    </w:p>
    <w:p w:rsidR="00EA63FF" w:rsidRDefault="00EA63FF">
      <w:pPr>
        <w:contextualSpacing/>
        <w:jc w:val="both"/>
        <w:rPr>
          <w:b/>
          <w:sz w:val="20"/>
          <w:szCs w:val="20"/>
        </w:rPr>
      </w:pPr>
    </w:p>
    <w:p w:rsidR="00EA63FF" w:rsidRDefault="0015675F">
      <w:pPr>
        <w:contextualSpacing/>
        <w:jc w:val="right"/>
        <w:rPr>
          <w:b/>
          <w:sz w:val="20"/>
          <w:szCs w:val="20"/>
        </w:rPr>
      </w:pPr>
      <w:r>
        <w:rPr>
          <w:spacing w:val="-10"/>
          <w:sz w:val="20"/>
          <w:szCs w:val="20"/>
        </w:rPr>
        <w:t>Приложение № 2</w:t>
      </w:r>
    </w:p>
    <w:tbl>
      <w:tblPr>
        <w:tblW w:w="10768" w:type="dxa"/>
        <w:tblLayout w:type="fixed"/>
        <w:tblLook w:val="04A0" w:firstRow="1" w:lastRow="0" w:firstColumn="1" w:lastColumn="0" w:noHBand="0" w:noVBand="1"/>
      </w:tblPr>
      <w:tblGrid>
        <w:gridCol w:w="3114"/>
        <w:gridCol w:w="3118"/>
        <w:gridCol w:w="4536"/>
      </w:tblGrid>
      <w:tr w:rsidR="00EA63FF">
        <w:tc>
          <w:tcPr>
            <w:tcW w:w="3114" w:type="dxa"/>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w:t>
            </w:r>
          </w:p>
          <w:p w:rsidR="00EA63FF" w:rsidRDefault="0015675F">
            <w:pPr>
              <w:widowControl w:val="0"/>
              <w:rPr>
                <w:sz w:val="20"/>
                <w:szCs w:val="20"/>
              </w:rPr>
            </w:pPr>
            <w:r>
              <w:rPr>
                <w:sz w:val="20"/>
                <w:szCs w:val="20"/>
              </w:rPr>
              <w:t xml:space="preserve"> ______________ Матвеева Г.Х.</w:t>
            </w:r>
          </w:p>
          <w:p w:rsidR="00EA63FF" w:rsidRDefault="00EA63FF">
            <w:pPr>
              <w:widowControl w:val="0"/>
              <w:snapToGrid w:val="0"/>
              <w:rPr>
                <w:b/>
                <w:sz w:val="20"/>
                <w:szCs w:val="20"/>
              </w:rPr>
            </w:pPr>
          </w:p>
        </w:tc>
        <w:tc>
          <w:tcPr>
            <w:tcW w:w="3118" w:type="dxa"/>
          </w:tcPr>
          <w:p w:rsidR="00EA63FF" w:rsidRDefault="0015675F">
            <w:pPr>
              <w:widowControl w:val="0"/>
              <w:rPr>
                <w:sz w:val="20"/>
                <w:szCs w:val="20"/>
                <w:lang w:eastAsia="en-US"/>
              </w:rPr>
            </w:pPr>
            <w:r>
              <w:rPr>
                <w:sz w:val="20"/>
                <w:szCs w:val="20"/>
                <w:lang w:eastAsia="en-US"/>
              </w:rPr>
              <w:t>Принято</w:t>
            </w:r>
          </w:p>
          <w:p w:rsidR="00EA63FF" w:rsidRDefault="0015675F">
            <w:pPr>
              <w:widowControl w:val="0"/>
              <w:rPr>
                <w:sz w:val="20"/>
                <w:szCs w:val="20"/>
                <w:lang w:eastAsia="en-US"/>
              </w:rPr>
            </w:pPr>
            <w:r>
              <w:rPr>
                <w:sz w:val="20"/>
                <w:szCs w:val="20"/>
                <w:lang w:eastAsia="en-US"/>
              </w:rPr>
              <w:t>общим собранием работников</w:t>
            </w:r>
          </w:p>
          <w:p w:rsidR="00EA63FF" w:rsidRDefault="0015675F">
            <w:pPr>
              <w:widowControl w:val="0"/>
              <w:rPr>
                <w:sz w:val="20"/>
                <w:szCs w:val="20"/>
                <w:lang w:eastAsia="en-US"/>
              </w:rPr>
            </w:pPr>
            <w:r>
              <w:rPr>
                <w:sz w:val="20"/>
                <w:szCs w:val="20"/>
                <w:lang w:eastAsia="en-US"/>
              </w:rPr>
              <w:t xml:space="preserve">МБОУ </w:t>
            </w:r>
            <w:r>
              <w:rPr>
                <w:sz w:val="20"/>
                <w:szCs w:val="20"/>
                <w:lang w:eastAsia="en-US"/>
              </w:rPr>
              <w:t>«ООШ № 168».</w:t>
            </w:r>
          </w:p>
          <w:p w:rsidR="00EA63FF" w:rsidRDefault="0015675F">
            <w:pPr>
              <w:widowControl w:val="0"/>
              <w:rPr>
                <w:sz w:val="20"/>
                <w:szCs w:val="20"/>
              </w:rPr>
            </w:pPr>
            <w:r>
              <w:rPr>
                <w:sz w:val="20"/>
                <w:szCs w:val="20"/>
                <w:lang w:eastAsia="en-US"/>
              </w:rPr>
              <w:t xml:space="preserve">Протокол № </w:t>
            </w:r>
            <w:r w:rsidRPr="004D09F5">
              <w:rPr>
                <w:sz w:val="20"/>
                <w:szCs w:val="20"/>
                <w:lang w:eastAsia="en-US"/>
              </w:rPr>
              <w:t xml:space="preserve">2 </w:t>
            </w:r>
            <w:r>
              <w:rPr>
                <w:sz w:val="20"/>
                <w:szCs w:val="20"/>
                <w:lang w:eastAsia="en-US"/>
              </w:rPr>
              <w:t xml:space="preserve">от </w:t>
            </w:r>
            <w:r w:rsidRPr="004D09F5">
              <w:rPr>
                <w:sz w:val="20"/>
                <w:szCs w:val="20"/>
                <w:lang w:eastAsia="en-US"/>
              </w:rPr>
              <w:t>18</w:t>
            </w:r>
            <w:r>
              <w:rPr>
                <w:sz w:val="20"/>
                <w:szCs w:val="20"/>
                <w:lang w:eastAsia="en-US"/>
              </w:rPr>
              <w:t>.</w:t>
            </w:r>
            <w:r w:rsidRPr="004D09F5">
              <w:rPr>
                <w:sz w:val="20"/>
                <w:szCs w:val="20"/>
                <w:lang w:eastAsia="en-US"/>
              </w:rPr>
              <w:t>04</w:t>
            </w:r>
            <w:r>
              <w:rPr>
                <w:sz w:val="20"/>
                <w:szCs w:val="20"/>
                <w:lang w:eastAsia="en-US"/>
              </w:rPr>
              <w:t>.202</w:t>
            </w:r>
            <w:r w:rsidRPr="004D09F5">
              <w:rPr>
                <w:sz w:val="20"/>
                <w:szCs w:val="20"/>
                <w:lang w:eastAsia="en-US"/>
              </w:rPr>
              <w:t>4</w:t>
            </w:r>
            <w:r>
              <w:rPr>
                <w:sz w:val="20"/>
                <w:szCs w:val="20"/>
                <w:lang w:eastAsia="en-US"/>
              </w:rPr>
              <w:t xml:space="preserve"> г.</w:t>
            </w:r>
          </w:p>
          <w:p w:rsidR="00EA63FF" w:rsidRDefault="0015675F">
            <w:pPr>
              <w:widowControl w:val="0"/>
              <w:rPr>
                <w:sz w:val="20"/>
                <w:szCs w:val="20"/>
                <w:lang w:eastAsia="en-US"/>
              </w:rPr>
            </w:pPr>
            <w:r>
              <w:rPr>
                <w:sz w:val="20"/>
                <w:szCs w:val="20"/>
                <w:lang w:eastAsia="en-US"/>
              </w:rPr>
              <w:t>Председатель общего собрания</w:t>
            </w:r>
          </w:p>
          <w:p w:rsidR="00EA63FF" w:rsidRDefault="0015675F">
            <w:pPr>
              <w:widowControl w:val="0"/>
              <w:rPr>
                <w:sz w:val="20"/>
                <w:szCs w:val="20"/>
              </w:rPr>
            </w:pPr>
            <w:r>
              <w:rPr>
                <w:sz w:val="20"/>
                <w:szCs w:val="20"/>
                <w:lang w:eastAsia="en-US"/>
              </w:rPr>
              <w:t>___________Кашфразиева Н.Е.</w:t>
            </w:r>
            <w:r>
              <w:rPr>
                <w:sz w:val="20"/>
                <w:szCs w:val="20"/>
                <w:lang w:eastAsia="en-US"/>
              </w:rPr>
              <w:br/>
            </w:r>
            <w:r>
              <w:rPr>
                <w:color w:val="000000"/>
                <w:sz w:val="20"/>
                <w:szCs w:val="20"/>
              </w:rPr>
              <w:t>Принято на заседании педагогического совета.</w:t>
            </w:r>
          </w:p>
          <w:p w:rsidR="00EA63FF" w:rsidRDefault="0015675F">
            <w:pPr>
              <w:widowControl w:val="0"/>
              <w:spacing w:after="200" w:line="276" w:lineRule="auto"/>
              <w:rPr>
                <w:sz w:val="20"/>
                <w:szCs w:val="20"/>
              </w:rPr>
            </w:pPr>
            <w:r>
              <w:rPr>
                <w:color w:val="000000"/>
                <w:sz w:val="20"/>
                <w:szCs w:val="20"/>
              </w:rPr>
              <w:t xml:space="preserve">Протокол № </w:t>
            </w:r>
            <w:r>
              <w:rPr>
                <w:sz w:val="20"/>
                <w:szCs w:val="20"/>
              </w:rPr>
              <w:t xml:space="preserve"> 2 от 18 .</w:t>
            </w:r>
            <w:r>
              <w:rPr>
                <w:sz w:val="20"/>
                <w:szCs w:val="20"/>
                <w:lang w:val="en-US"/>
              </w:rPr>
              <w:t>04</w:t>
            </w:r>
            <w:r>
              <w:rPr>
                <w:sz w:val="20"/>
                <w:szCs w:val="20"/>
              </w:rPr>
              <w:t>.202</w:t>
            </w:r>
            <w:r>
              <w:rPr>
                <w:sz w:val="20"/>
                <w:szCs w:val="20"/>
                <w:lang w:val="en-US"/>
              </w:rPr>
              <w:t>4</w:t>
            </w:r>
            <w:r>
              <w:rPr>
                <w:sz w:val="20"/>
                <w:szCs w:val="20"/>
              </w:rPr>
              <w:t>г</w:t>
            </w:r>
          </w:p>
        </w:tc>
        <w:tc>
          <w:tcPr>
            <w:tcW w:w="4536" w:type="dxa"/>
          </w:tcPr>
          <w:p w:rsidR="00EA63FF" w:rsidRDefault="0015675F">
            <w:pPr>
              <w:widowControl w:val="0"/>
              <w:rPr>
                <w:sz w:val="20"/>
                <w:szCs w:val="20"/>
                <w:lang w:eastAsia="en-US"/>
              </w:rPr>
            </w:pPr>
            <w:r>
              <w:rPr>
                <w:sz w:val="20"/>
                <w:szCs w:val="20"/>
                <w:lang w:eastAsia="en-US"/>
              </w:rPr>
              <w:t>Утверждено</w:t>
            </w:r>
          </w:p>
          <w:p w:rsidR="00EA63FF" w:rsidRDefault="0015675F">
            <w:pPr>
              <w:widowControl w:val="0"/>
              <w:rPr>
                <w:sz w:val="20"/>
                <w:szCs w:val="20"/>
                <w:lang w:eastAsia="en-US"/>
              </w:rPr>
            </w:pPr>
            <w:r>
              <w:rPr>
                <w:sz w:val="20"/>
                <w:szCs w:val="20"/>
                <w:lang w:eastAsia="en-US"/>
              </w:rPr>
              <w:t>и введено в действие    приказом по</w:t>
            </w:r>
          </w:p>
          <w:p w:rsidR="00EA63FF" w:rsidRDefault="0015675F">
            <w:pPr>
              <w:widowControl w:val="0"/>
              <w:rPr>
                <w:sz w:val="20"/>
                <w:szCs w:val="20"/>
                <w:lang w:eastAsia="en-US"/>
              </w:rPr>
            </w:pPr>
            <w:r>
              <w:rPr>
                <w:sz w:val="20"/>
                <w:szCs w:val="20"/>
                <w:lang w:eastAsia="en-US"/>
              </w:rPr>
              <w:t>МБОУ «ООШ № 168»</w:t>
            </w:r>
          </w:p>
          <w:p w:rsidR="00EA63FF" w:rsidRDefault="0015675F">
            <w:pPr>
              <w:widowControl w:val="0"/>
              <w:rPr>
                <w:sz w:val="20"/>
                <w:szCs w:val="20"/>
              </w:rPr>
            </w:pPr>
            <w:r>
              <w:rPr>
                <w:sz w:val="20"/>
                <w:szCs w:val="20"/>
                <w:lang w:eastAsia="en-US"/>
              </w:rPr>
              <w:t xml:space="preserve">№ </w:t>
            </w:r>
            <w:r w:rsidRPr="004D09F5">
              <w:rPr>
                <w:sz w:val="20"/>
                <w:szCs w:val="20"/>
                <w:lang w:eastAsia="en-US"/>
              </w:rPr>
              <w:t>30</w:t>
            </w:r>
            <w:r>
              <w:rPr>
                <w:sz w:val="20"/>
                <w:szCs w:val="20"/>
                <w:lang w:eastAsia="en-US"/>
              </w:rPr>
              <w:t>от «</w:t>
            </w:r>
            <w:r w:rsidRPr="004D09F5">
              <w:rPr>
                <w:sz w:val="20"/>
                <w:szCs w:val="20"/>
                <w:lang w:eastAsia="en-US"/>
              </w:rPr>
              <w:t>18</w:t>
            </w:r>
            <w:r>
              <w:rPr>
                <w:sz w:val="20"/>
                <w:szCs w:val="20"/>
                <w:lang w:eastAsia="en-US"/>
              </w:rPr>
              <w:t xml:space="preserve">» </w:t>
            </w:r>
            <w:r w:rsidRPr="004D09F5">
              <w:rPr>
                <w:sz w:val="20"/>
                <w:szCs w:val="20"/>
                <w:lang w:eastAsia="en-US"/>
              </w:rPr>
              <w:t>апреля</w:t>
            </w:r>
            <w:r>
              <w:rPr>
                <w:sz w:val="20"/>
                <w:szCs w:val="20"/>
                <w:lang w:eastAsia="en-US"/>
              </w:rPr>
              <w:t xml:space="preserve"> 202</w:t>
            </w:r>
            <w:r w:rsidRPr="004D09F5">
              <w:rPr>
                <w:sz w:val="20"/>
                <w:szCs w:val="20"/>
                <w:lang w:eastAsia="en-US"/>
              </w:rPr>
              <w:t>4</w:t>
            </w:r>
            <w:r>
              <w:rPr>
                <w:sz w:val="20"/>
                <w:szCs w:val="20"/>
                <w:lang w:eastAsia="en-US"/>
              </w:rPr>
              <w:t xml:space="preserve"> г.</w:t>
            </w:r>
          </w:p>
          <w:p w:rsidR="00EA63FF" w:rsidRDefault="0015675F">
            <w:pPr>
              <w:widowControl w:val="0"/>
              <w:rPr>
                <w:sz w:val="20"/>
                <w:szCs w:val="20"/>
                <w:lang w:eastAsia="en-US"/>
              </w:rPr>
            </w:pPr>
            <w:r>
              <w:rPr>
                <w:sz w:val="20"/>
                <w:szCs w:val="20"/>
                <w:lang w:eastAsia="en-US"/>
              </w:rPr>
              <w:t>Директор МБОУ «ООШ № 168»</w:t>
            </w:r>
          </w:p>
          <w:p w:rsidR="00EA63FF" w:rsidRDefault="0015675F">
            <w:pPr>
              <w:widowControl w:val="0"/>
              <w:snapToGrid w:val="0"/>
              <w:rPr>
                <w:sz w:val="20"/>
                <w:szCs w:val="20"/>
              </w:rPr>
            </w:pPr>
            <w:r>
              <w:rPr>
                <w:sz w:val="20"/>
                <w:szCs w:val="20"/>
                <w:lang w:eastAsia="en-US"/>
              </w:rPr>
              <w:t xml:space="preserve"> ________Ю.А.Чекунова</w:t>
            </w:r>
          </w:p>
        </w:tc>
      </w:tr>
    </w:tbl>
    <w:p w:rsidR="00EA63FF" w:rsidRDefault="0015675F">
      <w:pPr>
        <w:spacing w:before="280" w:after="280"/>
        <w:jc w:val="center"/>
        <w:rPr>
          <w:b/>
          <w:sz w:val="20"/>
          <w:szCs w:val="20"/>
        </w:rPr>
      </w:pPr>
      <w:r>
        <w:rPr>
          <w:b/>
          <w:bCs/>
          <w:sz w:val="20"/>
          <w:szCs w:val="20"/>
        </w:rPr>
        <w:t>Положение </w:t>
      </w:r>
      <w:r>
        <w:rPr>
          <w:b/>
          <w:bCs/>
          <w:sz w:val="20"/>
          <w:szCs w:val="20"/>
        </w:rPr>
        <w:br/>
        <w:t>о</w:t>
      </w:r>
      <w:r>
        <w:rPr>
          <w:b/>
          <w:bCs/>
          <w:sz w:val="20"/>
          <w:szCs w:val="20"/>
        </w:rPr>
        <w:t xml:space="preserve"> системе</w:t>
      </w:r>
      <w:r>
        <w:rPr>
          <w:b/>
          <w:bCs/>
          <w:sz w:val="20"/>
          <w:szCs w:val="20"/>
        </w:rPr>
        <w:t xml:space="preserve"> оплате труда работников МБОУ «ООШ № 168»</w:t>
      </w:r>
    </w:p>
    <w:p w:rsidR="00EA63FF" w:rsidRDefault="0015675F">
      <w:pPr>
        <w:spacing w:before="280" w:after="280"/>
        <w:rPr>
          <w:b/>
          <w:sz w:val="20"/>
          <w:szCs w:val="20"/>
        </w:rPr>
      </w:pPr>
      <w:r>
        <w:rPr>
          <w:sz w:val="20"/>
          <w:szCs w:val="20"/>
        </w:rPr>
        <w:t>1. </w:t>
      </w:r>
      <w:r>
        <w:rPr>
          <w:b/>
          <w:bCs/>
          <w:sz w:val="20"/>
          <w:szCs w:val="20"/>
        </w:rPr>
        <w:t>Общие положения</w:t>
      </w:r>
    </w:p>
    <w:p w:rsidR="00EA63FF" w:rsidRDefault="0015675F">
      <w:pPr>
        <w:jc w:val="both"/>
        <w:rPr>
          <w:b/>
          <w:sz w:val="20"/>
          <w:szCs w:val="20"/>
        </w:rPr>
      </w:pPr>
      <w:r>
        <w:rPr>
          <w:sz w:val="20"/>
          <w:szCs w:val="20"/>
        </w:rPr>
        <w:t>1.1. Настоящее Положение в соответствии с Трудовым кодексом Российской Федерации, Федеральным законом от 06.10.</w:t>
      </w:r>
      <w:r>
        <w:rPr>
          <w:sz w:val="20"/>
          <w:szCs w:val="20"/>
        </w:rPr>
        <w:t>2003 г. № 131-ФЗ «Об общих принципах организации местного самоуправления в Российской Федерации», Постановлением Кабинета Министров Республики Татарстан от 18.08.2008г. № 592 «О введении новых систем оплаты труда работников бюджетных учреждений», постановл</w:t>
      </w:r>
      <w:r>
        <w:rPr>
          <w:sz w:val="20"/>
          <w:szCs w:val="20"/>
        </w:rPr>
        <w:t>ения Кабинета Министров РТ от 24.08.2010 г. № 678 «Об условиях оплаты труда работников государственных учреждений РТ определяет порядок формирования окладов работников муниципального бюджетного общеобразовательного учреждения ««Основная  общеобразовательна</w:t>
      </w:r>
      <w:r>
        <w:rPr>
          <w:sz w:val="20"/>
          <w:szCs w:val="20"/>
        </w:rPr>
        <w:t>я школа № 168 с продлённым днём обучения для детей с соматическими заболеваниями» Авиастроительного района г. Казани» (далее - школы), условия и размеры выплат компенсационного и стимулирующего характера, а также критерии их установления.</w:t>
      </w:r>
    </w:p>
    <w:p w:rsidR="00EA63FF" w:rsidRDefault="0015675F">
      <w:pPr>
        <w:jc w:val="both"/>
        <w:rPr>
          <w:b/>
          <w:sz w:val="20"/>
          <w:szCs w:val="20"/>
        </w:rPr>
      </w:pPr>
      <w:r>
        <w:rPr>
          <w:sz w:val="20"/>
          <w:szCs w:val="20"/>
        </w:rPr>
        <w:t xml:space="preserve">1.2. В настоящем </w:t>
      </w:r>
      <w:r>
        <w:rPr>
          <w:sz w:val="20"/>
          <w:szCs w:val="20"/>
        </w:rPr>
        <w:t>Положении используются следующие понятия и определения:</w:t>
      </w:r>
    </w:p>
    <w:p w:rsidR="00EA63FF" w:rsidRDefault="0015675F">
      <w:pPr>
        <w:ind w:firstLine="426"/>
        <w:jc w:val="both"/>
        <w:rPr>
          <w:b/>
          <w:sz w:val="20"/>
          <w:szCs w:val="20"/>
        </w:rPr>
      </w:pPr>
      <w:r>
        <w:rPr>
          <w:sz w:val="20"/>
          <w:szCs w:val="20"/>
        </w:rPr>
        <w:t>1) система оплаты труда - совокупность норм, определяющих условия и размеры оплаты труда работников школы, включая размеры базовых окладов (базовых должностных окладов, базовых ставок заработной платы), окладов (должностных окладов, тарифных ставок), а так</w:t>
      </w:r>
      <w:r>
        <w:rPr>
          <w:sz w:val="20"/>
          <w:szCs w:val="20"/>
        </w:rPr>
        <w:t xml:space="preserve">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EA63FF" w:rsidRDefault="0015675F">
      <w:pPr>
        <w:ind w:firstLine="426"/>
        <w:jc w:val="both"/>
        <w:rPr>
          <w:b/>
          <w:sz w:val="20"/>
          <w:szCs w:val="20"/>
        </w:rPr>
      </w:pPr>
      <w:r>
        <w:rPr>
          <w:sz w:val="20"/>
          <w:szCs w:val="20"/>
        </w:rPr>
        <w:t>2) базовый оклад (базовый должностной оклад), базовая с</w:t>
      </w:r>
      <w:r>
        <w:rPr>
          <w:sz w:val="20"/>
          <w:szCs w:val="20"/>
        </w:rPr>
        <w:t>тавка заработной платы - минимальные оклад (должностной оклад), ставка заработной платы работника школы,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w:t>
      </w:r>
      <w:r>
        <w:rPr>
          <w:sz w:val="20"/>
          <w:szCs w:val="20"/>
        </w:rPr>
        <w:t>етствующую профессиональную квалификационную группу без учета компенсационных, стимулирующих и социальных выплат;</w:t>
      </w:r>
    </w:p>
    <w:p w:rsidR="00EA63FF" w:rsidRDefault="0015675F">
      <w:pPr>
        <w:ind w:firstLine="426"/>
        <w:jc w:val="both"/>
        <w:rPr>
          <w:b/>
          <w:sz w:val="20"/>
          <w:szCs w:val="20"/>
        </w:rPr>
      </w:pPr>
      <w:r>
        <w:rPr>
          <w:sz w:val="20"/>
          <w:szCs w:val="20"/>
        </w:rPr>
        <w:t>3) оклад (должностной оклад) – фиксированный размер оплаты труда работника за исполнение трудовых (должностных) обязанностей определенной слож</w:t>
      </w:r>
      <w:r>
        <w:rPr>
          <w:sz w:val="20"/>
          <w:szCs w:val="20"/>
        </w:rPr>
        <w:t xml:space="preserve">ности за календарный месяц без учета компенсационных, стимулирующих и социальных выплат; </w:t>
      </w:r>
    </w:p>
    <w:p w:rsidR="00EA63FF" w:rsidRDefault="0015675F">
      <w:pPr>
        <w:ind w:firstLine="426"/>
        <w:jc w:val="both"/>
        <w:rPr>
          <w:b/>
          <w:sz w:val="20"/>
          <w:szCs w:val="20"/>
        </w:rPr>
      </w:pPr>
      <w:r>
        <w:rPr>
          <w:sz w:val="20"/>
          <w:szCs w:val="20"/>
        </w:rPr>
        <w:t xml:space="preserve">4) диапазон окладов (должностных окладов, ставок заработной платы) по квалификационным уровням профессионально-квалификационных групп работников – минимальные и </w:t>
      </w:r>
      <w:r>
        <w:rPr>
          <w:sz w:val="20"/>
          <w:szCs w:val="20"/>
        </w:rPr>
        <w:t>максимальные размеры окладов (должностных окладов, ставок заработной платы) по квалификационным уровням профессионально-квалификационных групп работников, в пределах которых определяются размеры окладов (должностных окладов, ставок заработной платы) работн</w:t>
      </w:r>
      <w:r>
        <w:rPr>
          <w:sz w:val="20"/>
          <w:szCs w:val="20"/>
        </w:rPr>
        <w:t>иков;</w:t>
      </w:r>
    </w:p>
    <w:p w:rsidR="00EA63FF" w:rsidRDefault="0015675F">
      <w:pPr>
        <w:ind w:firstLine="426"/>
        <w:jc w:val="both"/>
        <w:rPr>
          <w:b/>
          <w:sz w:val="20"/>
          <w:szCs w:val="20"/>
        </w:rPr>
      </w:pPr>
      <w:r>
        <w:rPr>
          <w:sz w:val="20"/>
          <w:szCs w:val="20"/>
        </w:rPr>
        <w:t>5)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EA63FF" w:rsidRDefault="0015675F">
      <w:pPr>
        <w:ind w:firstLine="426"/>
        <w:jc w:val="both"/>
        <w:rPr>
          <w:b/>
          <w:sz w:val="20"/>
          <w:szCs w:val="20"/>
        </w:rPr>
      </w:pPr>
      <w:r>
        <w:rPr>
          <w:sz w:val="20"/>
          <w:szCs w:val="20"/>
        </w:rPr>
        <w:lastRenderedPageBreak/>
        <w:t>6) заработная плата (оплата труда работн</w:t>
      </w:r>
      <w:r>
        <w:rPr>
          <w:sz w:val="20"/>
          <w:szCs w:val="20"/>
        </w:rPr>
        <w:t xml:space="preserve">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EA63FF" w:rsidRDefault="0015675F">
      <w:pPr>
        <w:ind w:firstLine="426"/>
        <w:jc w:val="both"/>
        <w:rPr>
          <w:b/>
          <w:sz w:val="20"/>
          <w:szCs w:val="20"/>
        </w:rPr>
      </w:pPr>
      <w:r>
        <w:rPr>
          <w:sz w:val="20"/>
          <w:szCs w:val="20"/>
        </w:rPr>
        <w:t>7) выплаты компенсационного характера – доплаты и надбавки компенсационно</w:t>
      </w:r>
      <w:r>
        <w:rPr>
          <w:sz w:val="20"/>
          <w:szCs w:val="20"/>
        </w:rPr>
        <w:t>го характера, в том числе за работу в условиях, отклоняющихся от нормальных, и иные выплаты компенсационного характера;</w:t>
      </w:r>
    </w:p>
    <w:p w:rsidR="00EA63FF" w:rsidRDefault="0015675F">
      <w:pPr>
        <w:ind w:firstLine="426"/>
        <w:jc w:val="both"/>
        <w:rPr>
          <w:b/>
          <w:sz w:val="20"/>
          <w:szCs w:val="20"/>
        </w:rPr>
      </w:pPr>
      <w:r>
        <w:rPr>
          <w:sz w:val="20"/>
          <w:szCs w:val="20"/>
        </w:rPr>
        <w:t>8) выплаты стимулирующего характера – доплаты и надбавки стимулирующего характера, премии и иные поощрительные выплаты;</w:t>
      </w:r>
    </w:p>
    <w:p w:rsidR="00EA63FF" w:rsidRDefault="0015675F">
      <w:pPr>
        <w:ind w:firstLine="426"/>
        <w:jc w:val="both"/>
        <w:rPr>
          <w:b/>
          <w:sz w:val="20"/>
          <w:szCs w:val="20"/>
        </w:rPr>
      </w:pPr>
      <w:r>
        <w:rPr>
          <w:sz w:val="20"/>
          <w:szCs w:val="20"/>
        </w:rPr>
        <w:t>9) выплаты социа</w:t>
      </w:r>
      <w:r>
        <w:rPr>
          <w:sz w:val="20"/>
          <w:szCs w:val="20"/>
        </w:rPr>
        <w:t>льного характера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EA63FF" w:rsidRDefault="0015675F">
      <w:pPr>
        <w:jc w:val="both"/>
        <w:rPr>
          <w:b/>
          <w:sz w:val="20"/>
          <w:szCs w:val="20"/>
        </w:rPr>
      </w:pPr>
      <w:r>
        <w:rPr>
          <w:sz w:val="20"/>
          <w:szCs w:val="20"/>
        </w:rPr>
        <w:t>3. Системы оплаты труда работников школы устанавливаются с уч</w:t>
      </w:r>
      <w:r>
        <w:rPr>
          <w:sz w:val="20"/>
          <w:szCs w:val="20"/>
        </w:rPr>
        <w:t>етом:</w:t>
      </w:r>
    </w:p>
    <w:p w:rsidR="00EA63FF" w:rsidRDefault="0015675F">
      <w:pPr>
        <w:ind w:firstLine="426"/>
        <w:jc w:val="both"/>
        <w:rPr>
          <w:b/>
          <w:sz w:val="20"/>
          <w:szCs w:val="20"/>
        </w:rPr>
      </w:pPr>
      <w:r>
        <w:rPr>
          <w:sz w:val="20"/>
          <w:szCs w:val="20"/>
        </w:rPr>
        <w:t>1) Единого тарифно-квалификационного справочника работ и профессий рабочих;</w:t>
      </w:r>
    </w:p>
    <w:p w:rsidR="00EA63FF" w:rsidRDefault="0015675F">
      <w:pPr>
        <w:ind w:firstLine="426"/>
        <w:jc w:val="both"/>
        <w:rPr>
          <w:b/>
          <w:sz w:val="20"/>
          <w:szCs w:val="20"/>
        </w:rPr>
      </w:pPr>
      <w:r>
        <w:rPr>
          <w:sz w:val="20"/>
          <w:szCs w:val="20"/>
        </w:rPr>
        <w:t>2) Единого квалификационного справочника должностей руководителей, специалистов и служащих;</w:t>
      </w:r>
    </w:p>
    <w:p w:rsidR="00EA63FF" w:rsidRDefault="0015675F">
      <w:pPr>
        <w:ind w:firstLine="426"/>
        <w:jc w:val="both"/>
        <w:rPr>
          <w:b/>
          <w:sz w:val="20"/>
          <w:szCs w:val="20"/>
        </w:rPr>
      </w:pPr>
      <w:r>
        <w:rPr>
          <w:sz w:val="20"/>
          <w:szCs w:val="20"/>
        </w:rPr>
        <w:t>3) государственных гарантий по оплате труда;</w:t>
      </w:r>
    </w:p>
    <w:p w:rsidR="00EA63FF" w:rsidRDefault="0015675F">
      <w:pPr>
        <w:ind w:firstLine="426"/>
        <w:jc w:val="both"/>
        <w:rPr>
          <w:b/>
          <w:sz w:val="20"/>
          <w:szCs w:val="20"/>
        </w:rPr>
      </w:pPr>
      <w:r>
        <w:rPr>
          <w:sz w:val="20"/>
          <w:szCs w:val="20"/>
        </w:rPr>
        <w:t>4) перечня видов выплат компенсационн</w:t>
      </w:r>
      <w:r>
        <w:rPr>
          <w:sz w:val="20"/>
          <w:szCs w:val="20"/>
        </w:rPr>
        <w:t>ого характера;</w:t>
      </w:r>
    </w:p>
    <w:p w:rsidR="00EA63FF" w:rsidRDefault="0015675F">
      <w:pPr>
        <w:ind w:firstLine="426"/>
        <w:jc w:val="both"/>
        <w:rPr>
          <w:b/>
          <w:sz w:val="20"/>
          <w:szCs w:val="20"/>
        </w:rPr>
      </w:pPr>
      <w:r>
        <w:rPr>
          <w:sz w:val="20"/>
          <w:szCs w:val="20"/>
        </w:rPr>
        <w:t>5) перечня видов выплат стимулирующего характера;</w:t>
      </w:r>
    </w:p>
    <w:p w:rsidR="00EA63FF" w:rsidRDefault="0015675F">
      <w:pPr>
        <w:ind w:firstLine="426"/>
        <w:jc w:val="both"/>
        <w:rPr>
          <w:b/>
          <w:sz w:val="20"/>
          <w:szCs w:val="20"/>
        </w:rPr>
      </w:pPr>
      <w:r>
        <w:rPr>
          <w:sz w:val="20"/>
          <w:szCs w:val="20"/>
        </w:rPr>
        <w:t>6) положений об оплате труда работников учреждений;</w:t>
      </w:r>
    </w:p>
    <w:p w:rsidR="00EA63FF" w:rsidRDefault="0015675F">
      <w:pPr>
        <w:ind w:firstLine="426"/>
        <w:jc w:val="both"/>
        <w:rPr>
          <w:b/>
          <w:sz w:val="20"/>
          <w:szCs w:val="20"/>
        </w:rPr>
      </w:pPr>
      <w:r>
        <w:rPr>
          <w:sz w:val="20"/>
          <w:szCs w:val="20"/>
        </w:rPr>
        <w:t>7) рекомендаций Российской трехсторонней комиссии по регулированию социально-трудовых отношений;</w:t>
      </w:r>
    </w:p>
    <w:p w:rsidR="00EA63FF" w:rsidRDefault="0015675F">
      <w:pPr>
        <w:ind w:firstLine="426"/>
        <w:jc w:val="both"/>
        <w:rPr>
          <w:b/>
          <w:sz w:val="20"/>
          <w:szCs w:val="20"/>
        </w:rPr>
      </w:pPr>
      <w:r>
        <w:rPr>
          <w:sz w:val="20"/>
          <w:szCs w:val="20"/>
        </w:rPr>
        <w:t>8) мнения профсоюзного органа работников.</w:t>
      </w:r>
    </w:p>
    <w:p w:rsidR="00EA63FF" w:rsidRDefault="0015675F">
      <w:pPr>
        <w:jc w:val="both"/>
        <w:rPr>
          <w:b/>
          <w:sz w:val="20"/>
          <w:szCs w:val="20"/>
        </w:rPr>
      </w:pPr>
      <w:r>
        <w:rPr>
          <w:sz w:val="20"/>
          <w:szCs w:val="20"/>
        </w:rPr>
        <w:t>4. Заработная плата (оплата труда) работников школы определяется исходя из:</w:t>
      </w:r>
    </w:p>
    <w:p w:rsidR="00EA63FF" w:rsidRDefault="0015675F">
      <w:pPr>
        <w:ind w:firstLine="426"/>
        <w:jc w:val="both"/>
        <w:rPr>
          <w:b/>
          <w:sz w:val="20"/>
          <w:szCs w:val="20"/>
        </w:rPr>
      </w:pPr>
      <w:r>
        <w:rPr>
          <w:sz w:val="20"/>
          <w:szCs w:val="20"/>
        </w:rPr>
        <w:t>1) окладов (должностных окладов), ставок заработной платы;</w:t>
      </w:r>
    </w:p>
    <w:p w:rsidR="00EA63FF" w:rsidRDefault="0015675F">
      <w:pPr>
        <w:ind w:firstLine="426"/>
        <w:jc w:val="both"/>
        <w:rPr>
          <w:b/>
          <w:sz w:val="20"/>
          <w:szCs w:val="20"/>
        </w:rPr>
      </w:pPr>
      <w:r>
        <w:rPr>
          <w:sz w:val="20"/>
          <w:szCs w:val="20"/>
        </w:rPr>
        <w:t>2) выплат компенсационного характера;</w:t>
      </w:r>
    </w:p>
    <w:p w:rsidR="00EA63FF" w:rsidRDefault="0015675F">
      <w:pPr>
        <w:ind w:firstLine="426"/>
        <w:jc w:val="both"/>
        <w:rPr>
          <w:b/>
          <w:sz w:val="20"/>
          <w:szCs w:val="20"/>
        </w:rPr>
      </w:pPr>
      <w:r>
        <w:rPr>
          <w:sz w:val="20"/>
          <w:szCs w:val="20"/>
        </w:rPr>
        <w:t>3) выплат стимулирующего характера.</w:t>
      </w:r>
    </w:p>
    <w:p w:rsidR="00EA63FF" w:rsidRDefault="0015675F">
      <w:pPr>
        <w:ind w:firstLine="426"/>
        <w:jc w:val="both"/>
        <w:rPr>
          <w:b/>
          <w:sz w:val="20"/>
          <w:szCs w:val="20"/>
        </w:rPr>
      </w:pPr>
      <w:r>
        <w:rPr>
          <w:sz w:val="20"/>
          <w:szCs w:val="20"/>
        </w:rPr>
        <w:t>Заработная плата работника предельными размерам</w:t>
      </w:r>
      <w:r>
        <w:rPr>
          <w:sz w:val="20"/>
          <w:szCs w:val="20"/>
        </w:rPr>
        <w:t>и не ограничивается.</w:t>
      </w:r>
    </w:p>
    <w:p w:rsidR="00EA63FF" w:rsidRDefault="0015675F">
      <w:pPr>
        <w:jc w:val="both"/>
        <w:rPr>
          <w:b/>
          <w:sz w:val="20"/>
          <w:szCs w:val="20"/>
        </w:rPr>
      </w:pPr>
      <w:r>
        <w:rPr>
          <w:sz w:val="20"/>
          <w:szCs w:val="20"/>
        </w:rPr>
        <w:t>5. Формирование фонда оплаты труда школы осуществляется в пределах объема средств школы на текущий финансовый год, определенного в соответствии с нормативом финансовых затрат, количеством потребителей услуг, поправочным коэффициентом н</w:t>
      </w:r>
      <w:r>
        <w:rPr>
          <w:sz w:val="20"/>
          <w:szCs w:val="20"/>
        </w:rPr>
        <w:t>а переходный период, и отражается в плане финансово-хозяйственной деятельности школы.</w:t>
      </w:r>
    </w:p>
    <w:p w:rsidR="00EA63FF" w:rsidRDefault="0015675F">
      <w:pPr>
        <w:jc w:val="both"/>
        <w:rPr>
          <w:b/>
          <w:sz w:val="20"/>
          <w:szCs w:val="20"/>
        </w:rPr>
      </w:pPr>
      <w:r>
        <w:rPr>
          <w:sz w:val="20"/>
          <w:szCs w:val="20"/>
        </w:rPr>
        <w:t>Фонд оплаты труда школы рассчитывается по следующей формуле:</w:t>
      </w:r>
    </w:p>
    <w:p w:rsidR="00EA63FF" w:rsidRDefault="0015675F">
      <w:pPr>
        <w:ind w:firstLine="567"/>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951990" cy="238125"/>
            <wp:effectExtent l="0" t="0" r="0" b="0"/>
            <wp:docPr id="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icPr>
                  <pic:blipFill>
                    <a:blip r:embed="rId16"/>
                    <a:srcRect l="-74" t="-605" r="-74" b="-605"/>
                    <a:stretch>
                      <a:fillRect/>
                    </a:stretch>
                  </pic:blipFill>
                  <pic:spPr>
                    <a:xfrm>
                      <a:off x="0" y="0"/>
                      <a:ext cx="1951990" cy="238125"/>
                    </a:xfrm>
                    <a:prstGeom prst="rect">
                      <a:avLst/>
                    </a:prstGeom>
                  </pic:spPr>
                </pic:pic>
              </a:graphicData>
            </a:graphic>
          </wp:inline>
        </w:drawing>
      </w:r>
      <w:r>
        <w:rPr>
          <w:sz w:val="20"/>
          <w:szCs w:val="20"/>
        </w:rPr>
        <w:fldChar w:fldCharType="end"/>
      </w:r>
      <w:r>
        <w:rPr>
          <w:sz w:val="20"/>
          <w:szCs w:val="20"/>
        </w:rPr>
        <w:t xml:space="preserve"> , где:</w:t>
      </w:r>
    </w:p>
    <w:p w:rsidR="00EA63FF" w:rsidRDefault="0015675F">
      <w:pPr>
        <w:ind w:firstLine="567"/>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400050" cy="209550"/>
            <wp:effectExtent l="0" t="0" r="0" b="0"/>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17"/>
                    <a:srcRect l="-360" t="-687" r="-360" b="-687"/>
                    <a:stretch>
                      <a:fillRect/>
                    </a:stretch>
                  </pic:blipFill>
                  <pic:spPr>
                    <a:xfrm>
                      <a:off x="0" y="0"/>
                      <a:ext cx="400050" cy="209550"/>
                    </a:xfrm>
                    <a:prstGeom prst="rect">
                      <a:avLst/>
                    </a:prstGeom>
                  </pic:spPr>
                </pic:pic>
              </a:graphicData>
            </a:graphic>
          </wp:inline>
        </w:drawing>
      </w:r>
      <w:r>
        <w:rPr>
          <w:sz w:val="20"/>
          <w:szCs w:val="20"/>
        </w:rPr>
        <w:fldChar w:fldCharType="end"/>
      </w:r>
      <w:r>
        <w:rPr>
          <w:sz w:val="20"/>
          <w:szCs w:val="20"/>
        </w:rPr>
        <w:t xml:space="preserve"> – фонд оплаты труда учреждения;</w:t>
      </w:r>
    </w:p>
    <w:p w:rsidR="00EA63FF" w:rsidRDefault="0015675F">
      <w:pPr>
        <w:ind w:firstLine="567"/>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304800" cy="209550"/>
            <wp:effectExtent l="0" t="0" r="0" b="0"/>
            <wp:docPr id="7"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3"/>
                    <pic:cNvPicPr>
                      <a:picLocks noChangeAspect="1" noChangeArrowheads="1"/>
                    </pic:cNvPicPr>
                  </pic:nvPicPr>
                  <pic:blipFill>
                    <a:blip r:embed="rId18"/>
                    <a:srcRect l="-473" t="-687" r="-473" b="-687"/>
                    <a:stretch>
                      <a:fillRect/>
                    </a:stretch>
                  </pic:blipFill>
                  <pic:spPr>
                    <a:xfrm>
                      <a:off x="0" y="0"/>
                      <a:ext cx="304800" cy="209550"/>
                    </a:xfrm>
                    <a:prstGeom prst="rect">
                      <a:avLst/>
                    </a:prstGeom>
                  </pic:spPr>
                </pic:pic>
              </a:graphicData>
            </a:graphic>
          </wp:inline>
        </w:drawing>
      </w:r>
      <w:r>
        <w:rPr>
          <w:sz w:val="20"/>
          <w:szCs w:val="20"/>
        </w:rPr>
        <w:fldChar w:fldCharType="end"/>
      </w:r>
      <w:r>
        <w:rPr>
          <w:sz w:val="20"/>
          <w:szCs w:val="20"/>
        </w:rPr>
        <w:t xml:space="preserve"> – норматив финансирования учреждения;</w:t>
      </w:r>
    </w:p>
    <w:p w:rsidR="00EA63FF" w:rsidRDefault="0015675F">
      <w:pPr>
        <w:ind w:firstLine="567"/>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90500" cy="209550"/>
            <wp:effectExtent l="0" t="0" r="0" b="0"/>
            <wp:docPr id="8"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4"/>
                    <pic:cNvPicPr>
                      <a:picLocks noChangeAspect="1" noChangeArrowheads="1"/>
                    </pic:cNvPicPr>
                  </pic:nvPicPr>
                  <pic:blipFill>
                    <a:blip r:embed="rId19"/>
                    <a:srcRect l="-758" t="-687" r="-758" b="-687"/>
                    <a:stretch>
                      <a:fillRect/>
                    </a:stretch>
                  </pic:blipFill>
                  <pic:spPr>
                    <a:xfrm>
                      <a:off x="0" y="0"/>
                      <a:ext cx="190500" cy="209550"/>
                    </a:xfrm>
                    <a:prstGeom prst="rect">
                      <a:avLst/>
                    </a:prstGeom>
                  </pic:spPr>
                </pic:pic>
              </a:graphicData>
            </a:graphic>
          </wp:inline>
        </w:drawing>
      </w:r>
      <w:r>
        <w:rPr>
          <w:sz w:val="20"/>
          <w:szCs w:val="20"/>
        </w:rPr>
        <w:fldChar w:fldCharType="end"/>
      </w:r>
      <w:r>
        <w:rPr>
          <w:sz w:val="20"/>
          <w:szCs w:val="20"/>
        </w:rPr>
        <w:t xml:space="preserve"> – поправочный коэффициент на переходный период;</w:t>
      </w:r>
    </w:p>
    <w:p w:rsidR="00EA63FF" w:rsidRDefault="0015675F">
      <w:pPr>
        <w:ind w:firstLine="567"/>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419100" cy="180975"/>
            <wp:effectExtent l="0" t="0" r="0" b="0"/>
            <wp:docPr id="9"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5"/>
                    <pic:cNvPicPr>
                      <a:picLocks noChangeAspect="1" noChangeArrowheads="1"/>
                    </pic:cNvPicPr>
                  </pic:nvPicPr>
                  <pic:blipFill>
                    <a:blip r:embed="rId20"/>
                    <a:srcRect l="-344" t="-798" r="-344" b="-798"/>
                    <a:stretch>
                      <a:fillRect/>
                    </a:stretch>
                  </pic:blipFill>
                  <pic:spPr>
                    <a:xfrm>
                      <a:off x="0" y="0"/>
                      <a:ext cx="419100" cy="180975"/>
                    </a:xfrm>
                    <a:prstGeom prst="rect">
                      <a:avLst/>
                    </a:prstGeom>
                  </pic:spPr>
                </pic:pic>
              </a:graphicData>
            </a:graphic>
          </wp:inline>
        </w:drawing>
      </w:r>
      <w:r>
        <w:rPr>
          <w:sz w:val="20"/>
          <w:szCs w:val="20"/>
        </w:rPr>
        <w:fldChar w:fldCharType="end"/>
      </w:r>
      <w:r>
        <w:rPr>
          <w:sz w:val="20"/>
          <w:szCs w:val="20"/>
        </w:rPr>
        <w:t xml:space="preserve"> – доля фонда оплаты труда в нормативе финансовых затрат учреждения;</w:t>
      </w:r>
    </w:p>
    <w:p w:rsidR="00EA63FF" w:rsidRDefault="0015675F">
      <w:pPr>
        <w:ind w:firstLine="567"/>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80975" cy="209550"/>
            <wp:effectExtent l="0" t="0" r="0" b="0"/>
            <wp:docPr id="10"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6"/>
                    <pic:cNvPicPr>
                      <a:picLocks noChangeAspect="1" noChangeArrowheads="1"/>
                    </pic:cNvPicPr>
                  </pic:nvPicPr>
                  <pic:blipFill>
                    <a:blip r:embed="rId21"/>
                    <a:srcRect l="-798" t="-687" r="-798" b="-687"/>
                    <a:stretch>
                      <a:fillRect/>
                    </a:stretch>
                  </pic:blipFill>
                  <pic:spPr>
                    <a:xfrm>
                      <a:off x="0" y="0"/>
                      <a:ext cx="180975" cy="209550"/>
                    </a:xfrm>
                    <a:prstGeom prst="rect">
                      <a:avLst/>
                    </a:prstGeom>
                  </pic:spPr>
                </pic:pic>
              </a:graphicData>
            </a:graphic>
          </wp:inline>
        </w:drawing>
      </w:r>
      <w:r>
        <w:rPr>
          <w:sz w:val="20"/>
          <w:szCs w:val="20"/>
        </w:rPr>
        <w:fldChar w:fldCharType="end"/>
      </w:r>
      <w:r>
        <w:rPr>
          <w:sz w:val="20"/>
          <w:szCs w:val="20"/>
        </w:rPr>
        <w:t xml:space="preserve"> – фактическое количество пот</w:t>
      </w:r>
      <w:r>
        <w:rPr>
          <w:sz w:val="20"/>
          <w:szCs w:val="20"/>
        </w:rPr>
        <w:t>ребителей услуг учреждения.</w:t>
      </w:r>
    </w:p>
    <w:p w:rsidR="00EA63FF" w:rsidRDefault="0015675F">
      <w:pPr>
        <w:jc w:val="both"/>
        <w:rPr>
          <w:b/>
          <w:sz w:val="20"/>
          <w:szCs w:val="20"/>
        </w:rPr>
      </w:pPr>
      <w:r>
        <w:rPr>
          <w:sz w:val="20"/>
          <w:szCs w:val="20"/>
        </w:rPr>
        <w:t>6. В школе формируется фонд стимулирования директора и заместителей директора школы, объем которого рассчитывается по формуле:</w:t>
      </w:r>
    </w:p>
    <w:p w:rsidR="00EA63FF" w:rsidRDefault="0015675F">
      <w:pPr>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437640" cy="171450"/>
            <wp:effectExtent l="0" t="0" r="0" b="0"/>
            <wp:docPr id="11"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7"/>
                    <pic:cNvPicPr>
                      <a:picLocks noChangeAspect="1" noChangeArrowheads="1"/>
                    </pic:cNvPicPr>
                  </pic:nvPicPr>
                  <pic:blipFill>
                    <a:blip r:embed="rId22"/>
                    <a:srcRect l="-100" t="-842" r="-100" b="-842"/>
                    <a:stretch>
                      <a:fillRect/>
                    </a:stretch>
                  </pic:blipFill>
                  <pic:spPr>
                    <a:xfrm>
                      <a:off x="0" y="0"/>
                      <a:ext cx="1437640" cy="171450"/>
                    </a:xfrm>
                    <a:prstGeom prst="rect">
                      <a:avLst/>
                    </a:prstGeom>
                  </pic:spPr>
                </pic:pic>
              </a:graphicData>
            </a:graphic>
          </wp:inline>
        </w:drawing>
      </w:r>
      <w:r>
        <w:rPr>
          <w:sz w:val="20"/>
          <w:szCs w:val="20"/>
        </w:rPr>
        <w:fldChar w:fldCharType="end"/>
      </w:r>
      <w:r>
        <w:rPr>
          <w:sz w:val="20"/>
          <w:szCs w:val="20"/>
        </w:rPr>
        <w:t>, где:</w:t>
      </w:r>
    </w:p>
    <w:p w:rsidR="00EA63FF" w:rsidRDefault="0015675F">
      <w:pPr>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495300" cy="171450"/>
            <wp:effectExtent l="0" t="0" r="0" b="0"/>
            <wp:docPr id="12"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8"/>
                    <pic:cNvPicPr>
                      <a:picLocks noChangeAspect="1" noChangeArrowheads="1"/>
                    </pic:cNvPicPr>
                  </pic:nvPicPr>
                  <pic:blipFill>
                    <a:blip r:embed="rId23"/>
                    <a:srcRect l="-291" t="-842" r="-291" b="-842"/>
                    <a:stretch>
                      <a:fillRect/>
                    </a:stretch>
                  </pic:blipFill>
                  <pic:spPr>
                    <a:xfrm>
                      <a:off x="0" y="0"/>
                      <a:ext cx="495300" cy="171450"/>
                    </a:xfrm>
                    <a:prstGeom prst="rect">
                      <a:avLst/>
                    </a:prstGeom>
                  </pic:spPr>
                </pic:pic>
              </a:graphicData>
            </a:graphic>
          </wp:inline>
        </w:drawing>
      </w:r>
      <w:r>
        <w:rPr>
          <w:sz w:val="20"/>
          <w:szCs w:val="20"/>
        </w:rPr>
        <w:fldChar w:fldCharType="end"/>
      </w:r>
      <w:r>
        <w:rPr>
          <w:sz w:val="20"/>
          <w:szCs w:val="20"/>
        </w:rPr>
        <w:t xml:space="preserve"> – фонд стимулирования директора и заместителей директора школы;</w:t>
      </w:r>
    </w:p>
    <w:p w:rsidR="00EA63FF" w:rsidRDefault="0015675F">
      <w:pPr>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76225" cy="171450"/>
            <wp:effectExtent l="0" t="0" r="0" b="0"/>
            <wp:docPr id="13"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9"/>
                    <pic:cNvPicPr>
                      <a:picLocks noChangeAspect="1" noChangeArrowheads="1"/>
                    </pic:cNvPicPr>
                  </pic:nvPicPr>
                  <pic:blipFill>
                    <a:blip r:embed="rId24"/>
                    <a:srcRect l="-522" t="-842" r="-522" b="-842"/>
                    <a:stretch>
                      <a:fillRect/>
                    </a:stretch>
                  </pic:blipFill>
                  <pic:spPr>
                    <a:xfrm>
                      <a:off x="0" y="0"/>
                      <a:ext cx="276225" cy="171450"/>
                    </a:xfrm>
                    <a:prstGeom prst="rect">
                      <a:avLst/>
                    </a:prstGeom>
                  </pic:spPr>
                </pic:pic>
              </a:graphicData>
            </a:graphic>
          </wp:inline>
        </w:drawing>
      </w:r>
      <w:r>
        <w:rPr>
          <w:sz w:val="20"/>
          <w:szCs w:val="20"/>
        </w:rPr>
        <w:fldChar w:fldCharType="end"/>
      </w:r>
      <w:r>
        <w:rPr>
          <w:sz w:val="20"/>
          <w:szCs w:val="20"/>
        </w:rPr>
        <w:t xml:space="preserve"> - доля фонда оплаты труда на стимулирование директора и заместителей директора школы.</w:t>
      </w:r>
    </w:p>
    <w:p w:rsidR="00EA63FF" w:rsidRDefault="0015675F">
      <w:pPr>
        <w:jc w:val="both"/>
        <w:rPr>
          <w:b/>
          <w:sz w:val="20"/>
          <w:szCs w:val="20"/>
        </w:rPr>
      </w:pPr>
      <w:r>
        <w:rPr>
          <w:sz w:val="20"/>
          <w:szCs w:val="20"/>
        </w:rPr>
        <w:t>Доля фонда оплаты труда на стимулирование директора и заместителей директора школ</w:t>
      </w:r>
      <w:r>
        <w:rPr>
          <w:sz w:val="20"/>
          <w:szCs w:val="20"/>
        </w:rPr>
        <w:t>ы принимается равной 1 проценту.</w:t>
      </w:r>
    </w:p>
    <w:p w:rsidR="00EA63FF" w:rsidRDefault="0015675F">
      <w:pPr>
        <w:jc w:val="both"/>
        <w:rPr>
          <w:b/>
          <w:sz w:val="20"/>
          <w:szCs w:val="20"/>
        </w:rPr>
      </w:pPr>
      <w:r>
        <w:rPr>
          <w:sz w:val="20"/>
          <w:szCs w:val="20"/>
        </w:rPr>
        <w:t>7. Школа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w:t>
      </w:r>
      <w:r>
        <w:rPr>
          <w:sz w:val="20"/>
          <w:szCs w:val="20"/>
        </w:rPr>
        <w:t>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w:t>
      </w:r>
      <w:r>
        <w:rPr>
          <w:sz w:val="20"/>
          <w:szCs w:val="20"/>
        </w:rPr>
        <w:t>уда основного персонала школы по должностным окладам (окладам, ставкам заработной платы).</w:t>
      </w:r>
    </w:p>
    <w:p w:rsidR="00EA63FF" w:rsidRDefault="00EA63FF">
      <w:pPr>
        <w:jc w:val="both"/>
        <w:rPr>
          <w:b/>
          <w:sz w:val="20"/>
          <w:szCs w:val="20"/>
        </w:rPr>
      </w:pPr>
    </w:p>
    <w:p w:rsidR="00EA63FF" w:rsidRDefault="0015675F">
      <w:pPr>
        <w:jc w:val="center"/>
        <w:rPr>
          <w:b/>
          <w:sz w:val="20"/>
          <w:szCs w:val="20"/>
        </w:rPr>
      </w:pPr>
      <w:r>
        <w:rPr>
          <w:b/>
          <w:sz w:val="20"/>
          <w:szCs w:val="20"/>
        </w:rPr>
        <w:t>Раздел II. Условия оплаты труда работников школы профессиональных квалификационных групп должностей работников школы</w:t>
      </w:r>
    </w:p>
    <w:p w:rsidR="00EA63FF" w:rsidRDefault="00EA63FF">
      <w:pPr>
        <w:jc w:val="center"/>
        <w:rPr>
          <w:b/>
          <w:sz w:val="20"/>
          <w:szCs w:val="20"/>
        </w:rPr>
      </w:pPr>
    </w:p>
    <w:p w:rsidR="00EA63FF" w:rsidRDefault="0015675F">
      <w:pPr>
        <w:ind w:firstLine="426"/>
        <w:jc w:val="center"/>
        <w:rPr>
          <w:b/>
          <w:sz w:val="20"/>
          <w:szCs w:val="20"/>
        </w:rPr>
      </w:pPr>
      <w:r>
        <w:rPr>
          <w:b/>
          <w:sz w:val="20"/>
          <w:szCs w:val="20"/>
        </w:rPr>
        <w:t>Глава 1. Порядок формирования базовых окладов р</w:t>
      </w:r>
      <w:r>
        <w:rPr>
          <w:b/>
          <w:sz w:val="20"/>
          <w:szCs w:val="20"/>
        </w:rPr>
        <w:t>аботников школы</w:t>
      </w:r>
    </w:p>
    <w:p w:rsidR="00EA63FF" w:rsidRDefault="00EA63FF">
      <w:pPr>
        <w:ind w:firstLine="426"/>
        <w:jc w:val="center"/>
        <w:rPr>
          <w:b/>
          <w:sz w:val="20"/>
          <w:szCs w:val="20"/>
        </w:rPr>
      </w:pPr>
    </w:p>
    <w:p w:rsidR="00EA63FF" w:rsidRDefault="0015675F">
      <w:pPr>
        <w:contextualSpacing/>
        <w:jc w:val="both"/>
        <w:rPr>
          <w:b/>
          <w:sz w:val="20"/>
          <w:szCs w:val="20"/>
        </w:rPr>
      </w:pPr>
      <w:r>
        <w:rPr>
          <w:sz w:val="20"/>
          <w:szCs w:val="20"/>
        </w:rPr>
        <w:t>8. Размер базового оклада работников школы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w:t>
      </w:r>
      <w:r>
        <w:rPr>
          <w:sz w:val="20"/>
          <w:szCs w:val="20"/>
        </w:rPr>
        <w:t>рядной тарифной сетки по оплате труда работников образования.</w:t>
      </w:r>
    </w:p>
    <w:p w:rsidR="00EA63FF" w:rsidRDefault="0015675F">
      <w:pPr>
        <w:contextualSpacing/>
        <w:jc w:val="both"/>
        <w:rPr>
          <w:b/>
          <w:sz w:val="20"/>
          <w:szCs w:val="20"/>
        </w:rPr>
      </w:pPr>
      <w:r>
        <w:rPr>
          <w:sz w:val="20"/>
          <w:szCs w:val="20"/>
        </w:rPr>
        <w:lastRenderedPageBreak/>
        <w:t>9. Базовые оклады (должностные оклады, ставки заработной платы) работников школы определяются на основе четырехразрядной тарифной сетки по оплате труда работников образования согласно таблице 1:</w:t>
      </w:r>
    </w:p>
    <w:p w:rsidR="00EA63FF" w:rsidRDefault="0015675F">
      <w:pPr>
        <w:jc w:val="right"/>
        <w:rPr>
          <w:b/>
          <w:sz w:val="20"/>
          <w:szCs w:val="20"/>
        </w:rPr>
      </w:pPr>
      <w:r>
        <w:rPr>
          <w:sz w:val="20"/>
          <w:szCs w:val="20"/>
        </w:rPr>
        <w:t>Таблица 1</w:t>
      </w:r>
    </w:p>
    <w:p w:rsidR="00EA63FF" w:rsidRDefault="0015675F">
      <w:pPr>
        <w:spacing w:after="120"/>
        <w:jc w:val="center"/>
        <w:rPr>
          <w:b/>
          <w:sz w:val="20"/>
          <w:szCs w:val="20"/>
        </w:rPr>
      </w:pPr>
      <w:r>
        <w:rPr>
          <w:sz w:val="20"/>
          <w:szCs w:val="20"/>
        </w:rPr>
        <w:t>Четырехразрядная тарифная сетка по оплате труда работников образования</w:t>
      </w:r>
    </w:p>
    <w:tbl>
      <w:tblPr>
        <w:tblW w:w="5000" w:type="pct"/>
        <w:tblLayout w:type="fixed"/>
        <w:tblLook w:val="04A0" w:firstRow="1" w:lastRow="0" w:firstColumn="1" w:lastColumn="0" w:noHBand="0" w:noVBand="1"/>
      </w:tblPr>
      <w:tblGrid>
        <w:gridCol w:w="4023"/>
        <w:gridCol w:w="1452"/>
        <w:gridCol w:w="1463"/>
        <w:gridCol w:w="1454"/>
        <w:gridCol w:w="1462"/>
      </w:tblGrid>
      <w:tr w:rsidR="00EA63FF">
        <w:tc>
          <w:tcPr>
            <w:tcW w:w="3935"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120"/>
              <w:jc w:val="center"/>
              <w:rPr>
                <w:sz w:val="20"/>
                <w:szCs w:val="20"/>
              </w:rPr>
            </w:pPr>
            <w:r>
              <w:rPr>
                <w:sz w:val="20"/>
                <w:szCs w:val="20"/>
              </w:rPr>
              <w:t>Разряды оплаты труда</w:t>
            </w:r>
          </w:p>
        </w:tc>
        <w:tc>
          <w:tcPr>
            <w:tcW w:w="1420"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120"/>
              <w:jc w:val="center"/>
              <w:rPr>
                <w:sz w:val="20"/>
                <w:szCs w:val="20"/>
              </w:rPr>
            </w:pPr>
            <w:r>
              <w:rPr>
                <w:sz w:val="20"/>
                <w:szCs w:val="20"/>
              </w:rPr>
              <w:t>1</w:t>
            </w:r>
          </w:p>
        </w:tc>
        <w:tc>
          <w:tcPr>
            <w:tcW w:w="1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120"/>
              <w:jc w:val="center"/>
              <w:rPr>
                <w:sz w:val="20"/>
                <w:szCs w:val="20"/>
              </w:rPr>
            </w:pPr>
            <w:r>
              <w:rPr>
                <w:sz w:val="20"/>
                <w:szCs w:val="20"/>
              </w:rPr>
              <w:t>2</w:t>
            </w:r>
          </w:p>
        </w:tc>
        <w:tc>
          <w:tcPr>
            <w:tcW w:w="142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120"/>
              <w:jc w:val="center"/>
              <w:rPr>
                <w:sz w:val="20"/>
                <w:szCs w:val="20"/>
              </w:rPr>
            </w:pPr>
            <w:r>
              <w:rPr>
                <w:sz w:val="20"/>
                <w:szCs w:val="20"/>
              </w:rPr>
              <w:t>3</w:t>
            </w:r>
          </w:p>
        </w:tc>
        <w:tc>
          <w:tcPr>
            <w:tcW w:w="1430"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after="120"/>
              <w:jc w:val="center"/>
              <w:rPr>
                <w:sz w:val="20"/>
                <w:szCs w:val="20"/>
              </w:rPr>
            </w:pPr>
            <w:r>
              <w:rPr>
                <w:sz w:val="20"/>
                <w:szCs w:val="20"/>
              </w:rPr>
              <w:t>4</w:t>
            </w:r>
          </w:p>
        </w:tc>
      </w:tr>
      <w:tr w:rsidR="00EA63FF">
        <w:tc>
          <w:tcPr>
            <w:tcW w:w="393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Тарифные коэффициенты</w:t>
            </w:r>
          </w:p>
        </w:tc>
        <w:tc>
          <w:tcPr>
            <w:tcW w:w="142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bCs/>
                <w:sz w:val="20"/>
                <w:szCs w:val="20"/>
              </w:rPr>
            </w:pPr>
            <w:r>
              <w:rPr>
                <w:bCs/>
                <w:sz w:val="20"/>
                <w:szCs w:val="20"/>
              </w:rPr>
              <w:t>1,0</w:t>
            </w:r>
          </w:p>
        </w:tc>
        <w:tc>
          <w:tcPr>
            <w:tcW w:w="1431"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bCs/>
                <w:sz w:val="20"/>
                <w:szCs w:val="20"/>
              </w:rPr>
            </w:pPr>
            <w:r>
              <w:rPr>
                <w:bCs/>
                <w:sz w:val="20"/>
                <w:szCs w:val="20"/>
              </w:rPr>
              <w:t>1,23</w:t>
            </w:r>
          </w:p>
        </w:tc>
        <w:tc>
          <w:tcPr>
            <w:tcW w:w="142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bCs/>
                <w:sz w:val="20"/>
                <w:szCs w:val="20"/>
              </w:rPr>
            </w:pPr>
            <w:r>
              <w:rPr>
                <w:bCs/>
                <w:sz w:val="20"/>
                <w:szCs w:val="20"/>
              </w:rPr>
              <w:t>1,43</w:t>
            </w:r>
          </w:p>
        </w:tc>
        <w:tc>
          <w:tcPr>
            <w:tcW w:w="14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bCs/>
                <w:sz w:val="20"/>
                <w:szCs w:val="20"/>
              </w:rPr>
            </w:pPr>
            <w:r>
              <w:rPr>
                <w:bCs/>
                <w:sz w:val="20"/>
                <w:szCs w:val="20"/>
              </w:rPr>
              <w:t>1,5</w:t>
            </w:r>
          </w:p>
        </w:tc>
      </w:tr>
    </w:tbl>
    <w:p w:rsidR="00EA63FF" w:rsidRDefault="00EA63FF">
      <w:pPr>
        <w:ind w:firstLine="426"/>
        <w:jc w:val="center"/>
        <w:rPr>
          <w:b/>
          <w:sz w:val="20"/>
          <w:szCs w:val="20"/>
        </w:rPr>
      </w:pPr>
    </w:p>
    <w:p w:rsidR="00EA63FF" w:rsidRDefault="0015675F">
      <w:pPr>
        <w:jc w:val="both"/>
        <w:rPr>
          <w:b/>
          <w:sz w:val="20"/>
          <w:szCs w:val="20"/>
        </w:rPr>
      </w:pPr>
      <w:r>
        <w:rPr>
          <w:sz w:val="20"/>
          <w:szCs w:val="20"/>
        </w:rPr>
        <w:t>10. Базовый оклад работника школы исчисляется по формуле:</w:t>
      </w:r>
    </w:p>
    <w:p w:rsidR="00EA63FF" w:rsidRDefault="0015675F">
      <w:pPr>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80975" cy="142875"/>
            <wp:effectExtent l="0" t="0" r="0" b="0"/>
            <wp:docPr id="14"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0"/>
                    <pic:cNvPicPr>
                      <a:picLocks noChangeAspect="1" noChangeArrowheads="1"/>
                    </pic:cNvPicPr>
                  </pic:nvPicPr>
                  <pic:blipFill>
                    <a:blip r:embed="rId25"/>
                    <a:srcRect l="-798" t="-1013" r="-798" b="-1013"/>
                    <a:stretch>
                      <a:fillRect/>
                    </a:stretch>
                  </pic:blipFill>
                  <pic:spPr>
                    <a:xfrm>
                      <a:off x="0" y="0"/>
                      <a:ext cx="180975" cy="142875"/>
                    </a:xfrm>
                    <a:prstGeom prst="rect">
                      <a:avLst/>
                    </a:prstGeom>
                  </pic:spPr>
                </pic:pic>
              </a:graphicData>
            </a:graphic>
          </wp:inline>
        </w:drawing>
      </w:r>
      <w:r>
        <w:rPr>
          <w:sz w:val="20"/>
          <w:szCs w:val="20"/>
        </w:rPr>
        <w:fldChar w:fldCharType="end"/>
      </w:r>
      <w:r>
        <w:rPr>
          <w:sz w:val="20"/>
          <w:szCs w:val="20"/>
        </w:rPr>
        <w:t xml:space="preserve">= </w:t>
      </w: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61925" cy="142875"/>
            <wp:effectExtent l="0" t="0" r="0" b="0"/>
            <wp:docPr id="15"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1"/>
                    <pic:cNvPicPr>
                      <a:picLocks noChangeAspect="1" noChangeArrowheads="1"/>
                    </pic:cNvPicPr>
                  </pic:nvPicPr>
                  <pic:blipFill>
                    <a:blip r:embed="rId26"/>
                    <a:srcRect l="-891" t="-1013" r="-891" b="-1013"/>
                    <a:stretch>
                      <a:fillRect/>
                    </a:stretch>
                  </pic:blipFill>
                  <pic:spPr>
                    <a:xfrm>
                      <a:off x="0" y="0"/>
                      <a:ext cx="161925" cy="142875"/>
                    </a:xfrm>
                    <a:prstGeom prst="rect">
                      <a:avLst/>
                    </a:prstGeom>
                  </pic:spPr>
                </pic:pic>
              </a:graphicData>
            </a:graphic>
          </wp:inline>
        </w:drawing>
      </w:r>
      <w:r>
        <w:rPr>
          <w:sz w:val="20"/>
          <w:szCs w:val="20"/>
        </w:rPr>
        <w:fldChar w:fldCharType="end"/>
      </w:r>
      <w:r>
        <w:rPr>
          <w:sz w:val="20"/>
          <w:szCs w:val="20"/>
        </w:rPr>
        <w:t xml:space="preserve">* </w:t>
      </w: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80975"/>
            <wp:effectExtent l="0" t="0" r="0" b="0"/>
            <wp:docPr id="16"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2"/>
                    <pic:cNvPicPr>
                      <a:picLocks noChangeAspect="1" noChangeArrowheads="1"/>
                    </pic:cNvPicPr>
                  </pic:nvPicPr>
                  <pic:blipFill>
                    <a:blip r:embed="rId27"/>
                    <a:srcRect l="-605" t="-798" r="-605" b="-798"/>
                    <a:stretch>
                      <a:fillRect/>
                    </a:stretch>
                  </pic:blipFill>
                  <pic:spPr>
                    <a:xfrm>
                      <a:off x="0" y="0"/>
                      <a:ext cx="238125" cy="180975"/>
                    </a:xfrm>
                    <a:prstGeom prst="rect">
                      <a:avLst/>
                    </a:prstGeom>
                  </pic:spPr>
                </pic:pic>
              </a:graphicData>
            </a:graphic>
          </wp:inline>
        </w:drawing>
      </w:r>
      <w:r>
        <w:rPr>
          <w:sz w:val="20"/>
          <w:szCs w:val="20"/>
        </w:rPr>
        <w:fldChar w:fldCharType="end"/>
      </w:r>
      <w:r>
        <w:rPr>
          <w:sz w:val="20"/>
          <w:szCs w:val="20"/>
        </w:rPr>
        <w:fldChar w:fldCharType="begin"/>
      </w:r>
      <w:r>
        <w:rPr>
          <w:sz w:val="20"/>
          <w:szCs w:val="20"/>
        </w:rPr>
        <w:instrText>QUOTE</w:instrText>
      </w:r>
      <w:r>
        <w:rPr>
          <w:sz w:val="20"/>
          <w:szCs w:val="20"/>
        </w:rPr>
        <w:fldChar w:fldCharType="end"/>
      </w:r>
      <w:r>
        <w:rPr>
          <w:sz w:val="20"/>
          <w:szCs w:val="20"/>
        </w:rPr>
        <w:t>, где:</w:t>
      </w:r>
    </w:p>
    <w:p w:rsidR="00EA63FF" w:rsidRDefault="0015675F">
      <w:pPr>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28600" cy="180975"/>
            <wp:effectExtent l="0" t="0" r="0" b="0"/>
            <wp:docPr id="17"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3"/>
                    <pic:cNvPicPr>
                      <a:picLocks noChangeAspect="1" noChangeArrowheads="1"/>
                    </pic:cNvPicPr>
                  </pic:nvPicPr>
                  <pic:blipFill>
                    <a:blip r:embed="rId28"/>
                    <a:srcRect l="-631" t="-798" r="-631" b="-798"/>
                    <a:stretch>
                      <a:fillRect/>
                    </a:stretch>
                  </pic:blipFill>
                  <pic:spPr>
                    <a:xfrm>
                      <a:off x="0" y="0"/>
                      <a:ext cx="228600" cy="180975"/>
                    </a:xfrm>
                    <a:prstGeom prst="rect">
                      <a:avLst/>
                    </a:prstGeom>
                  </pic:spPr>
                </pic:pic>
              </a:graphicData>
            </a:graphic>
          </wp:inline>
        </w:drawing>
      </w:r>
      <w:r>
        <w:rPr>
          <w:sz w:val="20"/>
          <w:szCs w:val="20"/>
        </w:rPr>
        <w:fldChar w:fldCharType="end"/>
      </w:r>
      <w:r>
        <w:rPr>
          <w:sz w:val="20"/>
          <w:szCs w:val="20"/>
        </w:rPr>
        <w:t xml:space="preserve"> - размер базового оклада (базовой ставки заработной платы) работника школы;</w:t>
      </w:r>
    </w:p>
    <w:p w:rsidR="00EA63FF" w:rsidRDefault="0015675F">
      <w:pPr>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80975" cy="171450"/>
            <wp:effectExtent l="0" t="0" r="0" b="0"/>
            <wp:docPr id="18"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4"/>
                    <pic:cNvPicPr>
                      <a:picLocks noChangeAspect="1" noChangeArrowheads="1"/>
                    </pic:cNvPicPr>
                  </pic:nvPicPr>
                  <pic:blipFill>
                    <a:blip r:embed="rId29"/>
                    <a:srcRect l="-798" t="-842" r="-798" b="-842"/>
                    <a:stretch>
                      <a:fillRect/>
                    </a:stretch>
                  </pic:blipFill>
                  <pic:spPr>
                    <a:xfrm>
                      <a:off x="0" y="0"/>
                      <a:ext cx="180975" cy="171450"/>
                    </a:xfrm>
                    <a:prstGeom prst="rect">
                      <a:avLst/>
                    </a:prstGeom>
                  </pic:spPr>
                </pic:pic>
              </a:graphicData>
            </a:graphic>
          </wp:inline>
        </w:drawing>
      </w:r>
      <w:r>
        <w:rPr>
          <w:sz w:val="20"/>
          <w:szCs w:val="20"/>
        </w:rPr>
        <w:fldChar w:fldCharType="end"/>
      </w:r>
      <w:r>
        <w:rPr>
          <w:sz w:val="20"/>
          <w:szCs w:val="20"/>
        </w:rPr>
        <w:t xml:space="preserve"> – тарифная ставка первого разряда четырехразрядной тарифной сетки по оплате труда работников школы;</w:t>
      </w:r>
    </w:p>
    <w:p w:rsidR="00EA63FF" w:rsidRDefault="0015675F">
      <w:pPr>
        <w:jc w:val="both"/>
        <w:rPr>
          <w:b/>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304800" cy="219075"/>
            <wp:effectExtent l="0" t="0" r="0" b="0"/>
            <wp:docPr id="19"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5"/>
                    <pic:cNvPicPr>
                      <a:picLocks noChangeAspect="1" noChangeArrowheads="1"/>
                    </pic:cNvPicPr>
                  </pic:nvPicPr>
                  <pic:blipFill>
                    <a:blip r:embed="rId30"/>
                    <a:srcRect l="-473" t="-659" r="-473" b="-659"/>
                    <a:stretch>
                      <a:fillRect/>
                    </a:stretch>
                  </pic:blipFill>
                  <pic:spPr>
                    <a:xfrm>
                      <a:off x="0" y="0"/>
                      <a:ext cx="304800" cy="219075"/>
                    </a:xfrm>
                    <a:prstGeom prst="rect">
                      <a:avLst/>
                    </a:prstGeom>
                  </pic:spPr>
                </pic:pic>
              </a:graphicData>
            </a:graphic>
          </wp:inline>
        </w:drawing>
      </w:r>
      <w:r>
        <w:rPr>
          <w:sz w:val="20"/>
          <w:szCs w:val="20"/>
        </w:rPr>
        <w:fldChar w:fldCharType="end"/>
      </w:r>
      <w:r>
        <w:rPr>
          <w:sz w:val="20"/>
          <w:szCs w:val="20"/>
        </w:rPr>
        <w:t>- соответствующий межразрядный коэффициент четырехразрядной тарифной сетки по оплате труда работников образования.</w:t>
      </w:r>
    </w:p>
    <w:p w:rsidR="00EA63FF" w:rsidRDefault="0015675F">
      <w:pPr>
        <w:jc w:val="both"/>
        <w:rPr>
          <w:b/>
          <w:sz w:val="20"/>
          <w:szCs w:val="20"/>
        </w:rPr>
      </w:pPr>
      <w:r>
        <w:rPr>
          <w:sz w:val="20"/>
          <w:szCs w:val="20"/>
        </w:rPr>
        <w:t>11. Разряд оплаты</w:t>
      </w:r>
      <w:r>
        <w:rPr>
          <w:sz w:val="20"/>
          <w:szCs w:val="20"/>
        </w:rPr>
        <w:t xml:space="preserve"> труда работников школы устанавливается согласно требованиям к уровню образования, необходимым для замещения соответствующей должности, согласно таблице 2.</w:t>
      </w:r>
    </w:p>
    <w:p w:rsidR="00EA63FF" w:rsidRDefault="0015675F">
      <w:pPr>
        <w:jc w:val="right"/>
        <w:rPr>
          <w:b/>
          <w:sz w:val="20"/>
          <w:szCs w:val="20"/>
        </w:rPr>
      </w:pPr>
      <w:r>
        <w:rPr>
          <w:sz w:val="20"/>
          <w:szCs w:val="20"/>
        </w:rPr>
        <w:t>Таблица 2</w:t>
      </w:r>
    </w:p>
    <w:p w:rsidR="00EA63FF" w:rsidRDefault="0015675F">
      <w:pPr>
        <w:jc w:val="center"/>
        <w:rPr>
          <w:b/>
          <w:sz w:val="20"/>
          <w:szCs w:val="20"/>
        </w:rPr>
      </w:pPr>
      <w:r>
        <w:rPr>
          <w:sz w:val="20"/>
          <w:szCs w:val="20"/>
        </w:rPr>
        <w:t>Основания для установления работникам школы разрядов по оплате труда</w:t>
      </w:r>
    </w:p>
    <w:tbl>
      <w:tblPr>
        <w:tblW w:w="5000" w:type="pct"/>
        <w:tblLayout w:type="fixed"/>
        <w:tblLook w:val="04A0" w:firstRow="1" w:lastRow="0" w:firstColumn="1" w:lastColumn="0" w:noHBand="0" w:noVBand="1"/>
      </w:tblPr>
      <w:tblGrid>
        <w:gridCol w:w="1778"/>
        <w:gridCol w:w="8076"/>
      </w:tblGrid>
      <w:tr w:rsidR="00EA63FF">
        <w:trPr>
          <w:trHeight w:val="23"/>
        </w:trPr>
        <w:tc>
          <w:tcPr>
            <w:tcW w:w="1739"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Разряд оплаты труда</w:t>
            </w:r>
          </w:p>
        </w:tc>
        <w:tc>
          <w:tcPr>
            <w:tcW w:w="7898"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У</w:t>
            </w:r>
            <w:r>
              <w:rPr>
                <w:sz w:val="20"/>
                <w:szCs w:val="20"/>
              </w:rPr>
              <w:t>ровень образования, необходимый для замещения соответствующей должности</w:t>
            </w:r>
          </w:p>
        </w:tc>
      </w:tr>
      <w:tr w:rsidR="00EA63FF">
        <w:trPr>
          <w:trHeight w:val="23"/>
        </w:trPr>
        <w:tc>
          <w:tcPr>
            <w:tcW w:w="1739"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1</w:t>
            </w:r>
          </w:p>
        </w:tc>
        <w:tc>
          <w:tcPr>
            <w:tcW w:w="7898"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both"/>
              <w:rPr>
                <w:sz w:val="20"/>
                <w:szCs w:val="20"/>
              </w:rPr>
            </w:pPr>
            <w:r>
              <w:rPr>
                <w:sz w:val="20"/>
                <w:szCs w:val="20"/>
              </w:rPr>
              <w:t>Основное общее образование, среднее (полное) общее образование</w:t>
            </w:r>
          </w:p>
        </w:tc>
      </w:tr>
      <w:tr w:rsidR="00EA63FF">
        <w:trPr>
          <w:trHeight w:val="23"/>
        </w:trPr>
        <w:tc>
          <w:tcPr>
            <w:tcW w:w="1739"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lang w:val="en-US"/>
              </w:rPr>
            </w:pPr>
            <w:r>
              <w:rPr>
                <w:sz w:val="20"/>
                <w:szCs w:val="20"/>
                <w:lang w:val="en-US"/>
              </w:rPr>
              <w:t>2</w:t>
            </w:r>
          </w:p>
        </w:tc>
        <w:tc>
          <w:tcPr>
            <w:tcW w:w="7898"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both"/>
              <w:rPr>
                <w:sz w:val="20"/>
                <w:szCs w:val="20"/>
              </w:rPr>
            </w:pPr>
            <w:r>
              <w:rPr>
                <w:sz w:val="20"/>
                <w:szCs w:val="20"/>
              </w:rPr>
              <w:t>Начальное профессиональное образование, среднее профессиональное образование, неполное высшее образование</w:t>
            </w:r>
          </w:p>
        </w:tc>
      </w:tr>
      <w:tr w:rsidR="00EA63FF">
        <w:trPr>
          <w:trHeight w:val="23"/>
        </w:trPr>
        <w:tc>
          <w:tcPr>
            <w:tcW w:w="1739"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lang w:val="en-US"/>
              </w:rPr>
            </w:pPr>
            <w:r>
              <w:rPr>
                <w:sz w:val="20"/>
                <w:szCs w:val="20"/>
                <w:lang w:val="en-US"/>
              </w:rPr>
              <w:t>3</w:t>
            </w:r>
          </w:p>
        </w:tc>
        <w:tc>
          <w:tcPr>
            <w:tcW w:w="7898"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both"/>
              <w:rPr>
                <w:sz w:val="20"/>
                <w:szCs w:val="20"/>
              </w:rPr>
            </w:pPr>
            <w:r>
              <w:rPr>
                <w:sz w:val="20"/>
                <w:szCs w:val="20"/>
              </w:rPr>
              <w:t>Высшее</w:t>
            </w:r>
            <w:r>
              <w:rPr>
                <w:sz w:val="20"/>
                <w:szCs w:val="20"/>
              </w:rPr>
              <w:t xml:space="preserve"> профессиональное образование, подтверждаемое присвоением лицу, успешно прошедшему аттестацию, квалификации «бакалавр»</w:t>
            </w:r>
          </w:p>
        </w:tc>
      </w:tr>
      <w:tr w:rsidR="00EA63FF">
        <w:trPr>
          <w:trHeight w:val="23"/>
        </w:trPr>
        <w:tc>
          <w:tcPr>
            <w:tcW w:w="1739"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lang w:val="en-US"/>
              </w:rPr>
            </w:pPr>
            <w:r>
              <w:rPr>
                <w:sz w:val="20"/>
                <w:szCs w:val="20"/>
                <w:lang w:val="en-US"/>
              </w:rPr>
              <w:t>4</w:t>
            </w:r>
          </w:p>
        </w:tc>
        <w:tc>
          <w:tcPr>
            <w:tcW w:w="7898"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both"/>
              <w:rPr>
                <w:sz w:val="20"/>
                <w:szCs w:val="20"/>
              </w:rPr>
            </w:pPr>
            <w:r>
              <w:rPr>
                <w:sz w:val="20"/>
                <w:szCs w:val="20"/>
              </w:rPr>
              <w:t>Высшее профессиональное образование, подтверждаемое присвоением лицу, успешно прошедшему итоговую аттестацию, квалификации «магистр» и</w:t>
            </w:r>
            <w:r>
              <w:rPr>
                <w:sz w:val="20"/>
                <w:szCs w:val="20"/>
              </w:rPr>
              <w:t>ли «дипломированный специалист»</w:t>
            </w:r>
          </w:p>
        </w:tc>
      </w:tr>
    </w:tbl>
    <w:p w:rsidR="00EA63FF" w:rsidRDefault="00EA63FF">
      <w:pPr>
        <w:ind w:firstLine="426"/>
        <w:jc w:val="both"/>
        <w:rPr>
          <w:b/>
          <w:sz w:val="20"/>
          <w:szCs w:val="20"/>
        </w:rPr>
      </w:pPr>
    </w:p>
    <w:p w:rsidR="00EA63FF" w:rsidRDefault="0015675F">
      <w:pPr>
        <w:jc w:val="both"/>
        <w:rPr>
          <w:b/>
          <w:sz w:val="20"/>
          <w:szCs w:val="20"/>
        </w:rPr>
      </w:pPr>
      <w:r>
        <w:rPr>
          <w:sz w:val="20"/>
          <w:szCs w:val="20"/>
        </w:rPr>
        <w:t>12.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w:t>
      </w:r>
      <w:r>
        <w:rPr>
          <w:sz w:val="20"/>
          <w:szCs w:val="20"/>
        </w:rPr>
        <w:t>азованием, устанавливается разряд оплаты труда, соответствующий среднему (полному) общему образованию.</w:t>
      </w:r>
    </w:p>
    <w:p w:rsidR="00EA63FF" w:rsidRDefault="0015675F">
      <w:pPr>
        <w:jc w:val="both"/>
        <w:rPr>
          <w:b/>
          <w:sz w:val="20"/>
          <w:szCs w:val="20"/>
        </w:rPr>
      </w:pPr>
      <w:r>
        <w:rPr>
          <w:sz w:val="20"/>
          <w:szCs w:val="20"/>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w:t>
      </w:r>
      <w:r>
        <w:rPr>
          <w:sz w:val="20"/>
          <w:szCs w:val="20"/>
        </w:rPr>
        <w:t>тически имеющемуся уровню образования.</w:t>
      </w:r>
    </w:p>
    <w:p w:rsidR="00EA63FF" w:rsidRDefault="0015675F">
      <w:pPr>
        <w:jc w:val="both"/>
        <w:rPr>
          <w:b/>
          <w:sz w:val="20"/>
          <w:szCs w:val="20"/>
        </w:rPr>
      </w:pPr>
      <w:r>
        <w:rPr>
          <w:sz w:val="20"/>
          <w:szCs w:val="20"/>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w:t>
      </w:r>
      <w:r>
        <w:rPr>
          <w:sz w:val="20"/>
          <w:szCs w:val="20"/>
        </w:rPr>
        <w:t>ается разряд оплаты труда, соответствующий фактически имеющемуся уровню образования.</w:t>
      </w:r>
    </w:p>
    <w:p w:rsidR="00EA63FF" w:rsidRDefault="00EA63FF">
      <w:pPr>
        <w:jc w:val="center"/>
        <w:rPr>
          <w:b/>
          <w:sz w:val="20"/>
          <w:szCs w:val="20"/>
        </w:rPr>
      </w:pPr>
    </w:p>
    <w:p w:rsidR="00EA63FF" w:rsidRDefault="00EA63FF">
      <w:pPr>
        <w:jc w:val="center"/>
        <w:rPr>
          <w:b/>
          <w:sz w:val="20"/>
          <w:szCs w:val="20"/>
        </w:rPr>
      </w:pPr>
    </w:p>
    <w:p w:rsidR="00EA63FF" w:rsidRDefault="0015675F">
      <w:pPr>
        <w:jc w:val="center"/>
        <w:rPr>
          <w:b/>
          <w:sz w:val="20"/>
          <w:szCs w:val="20"/>
        </w:rPr>
      </w:pPr>
      <w:r>
        <w:rPr>
          <w:b/>
          <w:sz w:val="20"/>
          <w:szCs w:val="20"/>
        </w:rPr>
        <w:t>Глава 2. Определение разрядов оплаты труда работников школы</w:t>
      </w:r>
    </w:p>
    <w:p w:rsidR="00EA63FF" w:rsidRDefault="0015675F">
      <w:pPr>
        <w:jc w:val="both"/>
        <w:rPr>
          <w:b/>
          <w:sz w:val="20"/>
          <w:szCs w:val="20"/>
        </w:rPr>
      </w:pPr>
      <w:r>
        <w:rPr>
          <w:sz w:val="20"/>
          <w:szCs w:val="20"/>
        </w:rPr>
        <w:t>13. Профессионально-квалификационная группа должностей педагогических работников школы:</w:t>
      </w:r>
    </w:p>
    <w:tbl>
      <w:tblPr>
        <w:tblW w:w="4800" w:type="pct"/>
        <w:tblLayout w:type="fixed"/>
        <w:tblLook w:val="04A0" w:firstRow="1" w:lastRow="0" w:firstColumn="1" w:lastColumn="0" w:noHBand="0" w:noVBand="1"/>
      </w:tblPr>
      <w:tblGrid>
        <w:gridCol w:w="7570"/>
        <w:gridCol w:w="1890"/>
      </w:tblGrid>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 xml:space="preserve">Наименование </w:t>
            </w:r>
            <w:r>
              <w:rPr>
                <w:sz w:val="20"/>
                <w:szCs w:val="20"/>
              </w:rPr>
              <w:t>должности</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Диапазон разрядов</w:t>
            </w:r>
          </w:p>
        </w:tc>
      </w:tr>
      <w:tr w:rsidR="00EA63FF">
        <w:trPr>
          <w:trHeight w:val="323"/>
        </w:trPr>
        <w:tc>
          <w:tcPr>
            <w:tcW w:w="9251"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rPr>
            </w:pPr>
            <w:r>
              <w:rPr>
                <w:b/>
                <w:sz w:val="20"/>
                <w:szCs w:val="20"/>
              </w:rPr>
              <w:t>Второй квалификационный уровень</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Педагог дополнительного образования</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Педагог-организатор</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Социальный педагог</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9251"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rPr>
            </w:pPr>
            <w:r>
              <w:rPr>
                <w:b/>
                <w:sz w:val="20"/>
                <w:szCs w:val="20"/>
              </w:rPr>
              <w:t>Третий квалификационный уровень</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Воспитатель</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Педагог-психолог</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9251"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rPr>
            </w:pPr>
            <w:r>
              <w:rPr>
                <w:b/>
                <w:sz w:val="20"/>
                <w:szCs w:val="20"/>
              </w:rPr>
              <w:t xml:space="preserve">Четвертый квалификационный </w:t>
            </w:r>
            <w:r>
              <w:rPr>
                <w:b/>
                <w:sz w:val="20"/>
                <w:szCs w:val="20"/>
              </w:rPr>
              <w:t>уровень</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Преподаватель (кроме должностей преподавателей, отнесенных к профессорско-преподавательскому составу)</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Преподаватель-организатор ОБЖ</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Учитель</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2-4</w:t>
            </w:r>
          </w:p>
        </w:tc>
      </w:tr>
      <w:tr w:rsidR="00EA63FF">
        <w:tc>
          <w:tcPr>
            <w:tcW w:w="74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Учитель-логопед (логопед)</w:t>
            </w:r>
          </w:p>
        </w:tc>
        <w:tc>
          <w:tcPr>
            <w:tcW w:w="184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lang w:val="en-US"/>
              </w:rPr>
              <w:t>3-</w:t>
            </w:r>
            <w:r>
              <w:rPr>
                <w:sz w:val="20"/>
                <w:szCs w:val="20"/>
              </w:rPr>
              <w:t>4</w:t>
            </w:r>
          </w:p>
        </w:tc>
      </w:tr>
    </w:tbl>
    <w:p w:rsidR="00EA63FF" w:rsidRDefault="00EA63FF">
      <w:pPr>
        <w:jc w:val="both"/>
        <w:rPr>
          <w:b/>
          <w:sz w:val="20"/>
          <w:szCs w:val="20"/>
        </w:rPr>
      </w:pPr>
    </w:p>
    <w:p w:rsidR="00EA63FF" w:rsidRDefault="0015675F">
      <w:pPr>
        <w:ind w:firstLine="426"/>
        <w:jc w:val="center"/>
        <w:rPr>
          <w:b/>
          <w:sz w:val="20"/>
          <w:szCs w:val="20"/>
        </w:rPr>
      </w:pPr>
      <w:r>
        <w:rPr>
          <w:sz w:val="20"/>
          <w:szCs w:val="20"/>
        </w:rPr>
        <w:t xml:space="preserve">14. Профессионально-квалификационная группа должностей </w:t>
      </w:r>
      <w:r>
        <w:rPr>
          <w:sz w:val="20"/>
          <w:szCs w:val="20"/>
        </w:rPr>
        <w:t>руководителей структурных подразделений:</w:t>
      </w:r>
    </w:p>
    <w:tbl>
      <w:tblPr>
        <w:tblW w:w="4900" w:type="pct"/>
        <w:tblLayout w:type="fixed"/>
        <w:tblLook w:val="04A0" w:firstRow="1" w:lastRow="0" w:firstColumn="1" w:lastColumn="0" w:noHBand="0" w:noVBand="1"/>
      </w:tblPr>
      <w:tblGrid>
        <w:gridCol w:w="763"/>
        <w:gridCol w:w="7570"/>
        <w:gridCol w:w="1324"/>
      </w:tblGrid>
      <w:tr w:rsidR="00EA63FF">
        <w:tc>
          <w:tcPr>
            <w:tcW w:w="74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lastRenderedPageBreak/>
              <w:t>№</w:t>
            </w:r>
          </w:p>
        </w:tc>
        <w:tc>
          <w:tcPr>
            <w:tcW w:w="740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Наименование должности</w:t>
            </w:r>
          </w:p>
        </w:tc>
        <w:tc>
          <w:tcPr>
            <w:tcW w:w="129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Диапазон разрядов</w:t>
            </w:r>
          </w:p>
        </w:tc>
      </w:tr>
      <w:tr w:rsidR="00EA63FF">
        <w:tc>
          <w:tcPr>
            <w:tcW w:w="9445" w:type="dxa"/>
            <w:gridSpan w:val="3"/>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Первый квалификационный уровень</w:t>
            </w:r>
          </w:p>
        </w:tc>
      </w:tr>
      <w:tr w:rsidR="00EA63FF">
        <w:tc>
          <w:tcPr>
            <w:tcW w:w="74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4.1.</w:t>
            </w:r>
          </w:p>
        </w:tc>
        <w:tc>
          <w:tcPr>
            <w:tcW w:w="740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 xml:space="preserve">Заведующий (начальник) структурным подразделением: кабинетом, лабораторией, отделом, отделением, сектором, учебно-консультационным </w:t>
            </w:r>
            <w:r>
              <w:rPr>
                <w:sz w:val="20"/>
                <w:szCs w:val="20"/>
              </w:rPr>
              <w:t>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w:t>
            </w:r>
            <w:r>
              <w:rPr>
                <w:sz w:val="20"/>
                <w:szCs w:val="20"/>
              </w:rPr>
              <w:t>, отнесенных ко второму квалификационному уровню)</w:t>
            </w:r>
          </w:p>
        </w:tc>
        <w:tc>
          <w:tcPr>
            <w:tcW w:w="129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lang w:val="en-US"/>
              </w:rPr>
              <w:t>3-</w:t>
            </w:r>
            <w:r>
              <w:rPr>
                <w:sz w:val="20"/>
                <w:szCs w:val="20"/>
              </w:rPr>
              <w:t>4</w:t>
            </w:r>
          </w:p>
        </w:tc>
      </w:tr>
      <w:tr w:rsidR="00EA63FF">
        <w:tc>
          <w:tcPr>
            <w:tcW w:w="9445" w:type="dxa"/>
            <w:gridSpan w:val="3"/>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Второй квалификационный уровень</w:t>
            </w:r>
          </w:p>
        </w:tc>
      </w:tr>
      <w:tr w:rsidR="00EA63FF">
        <w:tc>
          <w:tcPr>
            <w:tcW w:w="74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4.2.1.</w:t>
            </w:r>
          </w:p>
        </w:tc>
        <w:tc>
          <w:tcPr>
            <w:tcW w:w="740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w:t>
            </w:r>
            <w:r>
              <w:rPr>
                <w:sz w:val="20"/>
                <w:szCs w:val="20"/>
              </w:rPr>
              <w:t>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w:t>
            </w:r>
            <w:r>
              <w:rPr>
                <w:sz w:val="20"/>
                <w:szCs w:val="20"/>
              </w:rPr>
              <w:t>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129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lang w:val="en-US"/>
              </w:rPr>
              <w:t>3-</w:t>
            </w:r>
            <w:r>
              <w:rPr>
                <w:sz w:val="20"/>
                <w:szCs w:val="20"/>
              </w:rPr>
              <w:t>4</w:t>
            </w:r>
          </w:p>
        </w:tc>
      </w:tr>
      <w:tr w:rsidR="00EA63FF">
        <w:tc>
          <w:tcPr>
            <w:tcW w:w="74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4.2.2.</w:t>
            </w:r>
          </w:p>
        </w:tc>
        <w:tc>
          <w:tcPr>
            <w:tcW w:w="740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Старший мастер образовательного учреждения (п</w:t>
            </w:r>
            <w:r>
              <w:rPr>
                <w:sz w:val="20"/>
                <w:szCs w:val="20"/>
              </w:rPr>
              <w:t>одразделения) начального и (или) среднего профессионального образования</w:t>
            </w:r>
          </w:p>
        </w:tc>
        <w:tc>
          <w:tcPr>
            <w:tcW w:w="129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lang w:val="en-US"/>
              </w:rPr>
              <w:t>3-</w:t>
            </w:r>
            <w:r>
              <w:rPr>
                <w:sz w:val="20"/>
                <w:szCs w:val="20"/>
              </w:rPr>
              <w:t>4</w:t>
            </w:r>
          </w:p>
        </w:tc>
      </w:tr>
      <w:tr w:rsidR="00EA63FF">
        <w:tc>
          <w:tcPr>
            <w:tcW w:w="9445" w:type="dxa"/>
            <w:gridSpan w:val="3"/>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Третий квалификационный уровень</w:t>
            </w:r>
          </w:p>
        </w:tc>
      </w:tr>
      <w:tr w:rsidR="00EA63FF">
        <w:tc>
          <w:tcPr>
            <w:tcW w:w="74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4.2.3.</w:t>
            </w:r>
          </w:p>
        </w:tc>
        <w:tc>
          <w:tcPr>
            <w:tcW w:w="740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Начальник (заведующий, директор, руководитель, управляющий) обособленного структурного подразделения образовательного учреждения (подраздел</w:t>
            </w:r>
            <w:r>
              <w:rPr>
                <w:sz w:val="20"/>
                <w:szCs w:val="20"/>
              </w:rPr>
              <w:t>ения) начального и среднего профессионального образования</w:t>
            </w:r>
          </w:p>
        </w:tc>
        <w:tc>
          <w:tcPr>
            <w:tcW w:w="129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lang w:val="en-US"/>
              </w:rPr>
              <w:t>3-</w:t>
            </w:r>
            <w:r>
              <w:rPr>
                <w:sz w:val="20"/>
                <w:szCs w:val="20"/>
              </w:rPr>
              <w:t>4</w:t>
            </w:r>
          </w:p>
        </w:tc>
      </w:tr>
    </w:tbl>
    <w:p w:rsidR="00EA63FF" w:rsidRDefault="00EA63FF">
      <w:pPr>
        <w:pStyle w:val="afff6"/>
        <w:ind w:left="0"/>
        <w:jc w:val="center"/>
        <w:rPr>
          <w:b/>
          <w:sz w:val="20"/>
          <w:szCs w:val="20"/>
        </w:rPr>
      </w:pPr>
    </w:p>
    <w:p w:rsidR="00EA63FF" w:rsidRDefault="0015675F">
      <w:pPr>
        <w:pStyle w:val="afff6"/>
        <w:ind w:left="0"/>
        <w:jc w:val="center"/>
        <w:rPr>
          <w:b/>
          <w:sz w:val="20"/>
          <w:szCs w:val="20"/>
        </w:rPr>
      </w:pPr>
      <w:r>
        <w:rPr>
          <w:b/>
          <w:sz w:val="20"/>
          <w:szCs w:val="20"/>
        </w:rPr>
        <w:t>Глава 3. Норма часов за базовую ставку заработной платы (базовый оклад) работников школы</w:t>
      </w:r>
    </w:p>
    <w:p w:rsidR="00EA63FF" w:rsidRDefault="00EA63FF">
      <w:pPr>
        <w:pStyle w:val="afff6"/>
        <w:ind w:left="0"/>
        <w:jc w:val="center"/>
        <w:rPr>
          <w:b/>
          <w:sz w:val="20"/>
          <w:szCs w:val="20"/>
        </w:rPr>
      </w:pPr>
    </w:p>
    <w:p w:rsidR="00EA63FF" w:rsidRDefault="0015675F">
      <w:pPr>
        <w:pStyle w:val="afff6"/>
        <w:ind w:left="0"/>
        <w:rPr>
          <w:b/>
          <w:sz w:val="20"/>
          <w:szCs w:val="20"/>
        </w:rPr>
      </w:pPr>
      <w:r>
        <w:rPr>
          <w:sz w:val="20"/>
          <w:szCs w:val="20"/>
        </w:rPr>
        <w:t xml:space="preserve">15. Норма часов педагогической (преподавательской) работы за ставку заработной платы либо продолжительность рабочего времени определена </w:t>
      </w:r>
      <w:r>
        <w:rPr>
          <w:color w:val="000000"/>
          <w:sz w:val="20"/>
          <w:szCs w:val="20"/>
        </w:rPr>
        <w:t>постановлением Правительства Российской Федерации от 03.04.2003 № 191 «О продолжительности рабочего времени (норме часов</w:t>
      </w:r>
      <w:r>
        <w:rPr>
          <w:color w:val="000000"/>
          <w:sz w:val="20"/>
          <w:szCs w:val="20"/>
        </w:rPr>
        <w:t xml:space="preserve"> педагогической работы за ставку заработной платы) педагогических работников образовательных учреждений».</w:t>
      </w:r>
    </w:p>
    <w:p w:rsidR="00EA63FF" w:rsidRDefault="0015675F">
      <w:pPr>
        <w:pStyle w:val="afff6"/>
        <w:ind w:left="0"/>
        <w:rPr>
          <w:b/>
          <w:sz w:val="20"/>
          <w:szCs w:val="20"/>
        </w:rPr>
      </w:pPr>
      <w:r>
        <w:rPr>
          <w:sz w:val="20"/>
          <w:szCs w:val="20"/>
        </w:rPr>
        <w:t>16. Продолжительность рабочего времени (норма часов педагогической работы за ставку заработной платы) для педагогических работников школы устанавливае</w:t>
      </w:r>
      <w:r>
        <w:rPr>
          <w:sz w:val="20"/>
          <w:szCs w:val="20"/>
        </w:rPr>
        <w:t>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w:t>
      </w:r>
      <w:r>
        <w:rPr>
          <w:sz w:val="20"/>
          <w:szCs w:val="20"/>
        </w:rPr>
        <w:t xml:space="preserve">о времени, </w:t>
      </w:r>
      <w:r>
        <w:rPr>
          <w:color w:val="000000"/>
          <w:sz w:val="20"/>
          <w:szCs w:val="20"/>
        </w:rPr>
        <w:t>утвержденными в установленном порядке.</w:t>
      </w:r>
    </w:p>
    <w:p w:rsidR="00EA63FF" w:rsidRDefault="0015675F">
      <w:pPr>
        <w:pStyle w:val="afff6"/>
        <w:ind w:left="0"/>
        <w:rPr>
          <w:b/>
          <w:sz w:val="20"/>
          <w:szCs w:val="20"/>
        </w:rPr>
      </w:pPr>
      <w:r>
        <w:rPr>
          <w:sz w:val="20"/>
          <w:szCs w:val="20"/>
        </w:rPr>
        <w:t>17. Норма часов преподавательской работы за ставку заработной платы, являющаяся нормируемой частью их педагогической работы, установлена:</w:t>
      </w:r>
    </w:p>
    <w:p w:rsidR="00EA63FF" w:rsidRDefault="0015675F">
      <w:pPr>
        <w:pStyle w:val="afff6"/>
        <w:ind w:left="0"/>
        <w:rPr>
          <w:b/>
          <w:sz w:val="20"/>
          <w:szCs w:val="20"/>
        </w:rPr>
      </w:pPr>
      <w:r>
        <w:rPr>
          <w:sz w:val="20"/>
          <w:szCs w:val="20"/>
        </w:rPr>
        <w:t xml:space="preserve">1) 18 часов в неделю: </w:t>
      </w:r>
    </w:p>
    <w:p w:rsidR="00EA63FF" w:rsidRDefault="0015675F">
      <w:pPr>
        <w:pStyle w:val="afff6"/>
        <w:numPr>
          <w:ilvl w:val="0"/>
          <w:numId w:val="9"/>
        </w:numPr>
        <w:rPr>
          <w:sz w:val="20"/>
          <w:szCs w:val="20"/>
        </w:rPr>
      </w:pPr>
      <w:r>
        <w:rPr>
          <w:sz w:val="20"/>
          <w:szCs w:val="20"/>
        </w:rPr>
        <w:t>учителям 5 - 11(12) классов школы;</w:t>
      </w:r>
    </w:p>
    <w:p w:rsidR="00EA63FF" w:rsidRDefault="0015675F">
      <w:pPr>
        <w:pStyle w:val="ConsPlusNormal"/>
        <w:widowControl/>
        <w:numPr>
          <w:ilvl w:val="0"/>
          <w:numId w:val="9"/>
        </w:numPr>
        <w:suppressAutoHyphens w:val="0"/>
        <w:jc w:val="both"/>
        <w:rPr>
          <w:rFonts w:ascii="Times New Roman" w:hAnsi="Times New Roman" w:cs="Times New Roman"/>
        </w:rPr>
      </w:pPr>
      <w:r>
        <w:rPr>
          <w:rFonts w:ascii="Times New Roman" w:hAnsi="Times New Roman" w:cs="Times New Roman"/>
        </w:rPr>
        <w:t xml:space="preserve">педагогам </w:t>
      </w:r>
      <w:r>
        <w:rPr>
          <w:rFonts w:ascii="Times New Roman" w:hAnsi="Times New Roman" w:cs="Times New Roman"/>
        </w:rPr>
        <w:t>дополнительного образования;</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2) 20 часов в неделю – учителям 1 - 4 классов школы;</w:t>
      </w:r>
    </w:p>
    <w:p w:rsidR="00EA63FF" w:rsidRDefault="0015675F">
      <w:pPr>
        <w:pStyle w:val="afff6"/>
        <w:ind w:left="0"/>
        <w:rPr>
          <w:sz w:val="20"/>
          <w:szCs w:val="20"/>
        </w:rPr>
      </w:pPr>
      <w:r>
        <w:rPr>
          <w:sz w:val="20"/>
          <w:szCs w:val="20"/>
        </w:rPr>
        <w:t>Выполнение педагогической работы данными педагогическими работниками характеризуется наличием установленных норм времени только для выполнения педагогической работы, связанно</w:t>
      </w:r>
      <w:r>
        <w:rPr>
          <w:sz w:val="20"/>
          <w:szCs w:val="20"/>
        </w:rPr>
        <w:t>й с преподавательской работой.</w:t>
      </w:r>
    </w:p>
    <w:p w:rsidR="00EA63FF" w:rsidRDefault="0015675F">
      <w:pPr>
        <w:pStyle w:val="afff6"/>
        <w:ind w:left="0"/>
        <w:rPr>
          <w:sz w:val="20"/>
          <w:szCs w:val="20"/>
        </w:rPr>
      </w:pPr>
      <w:r>
        <w:rPr>
          <w:sz w:val="20"/>
          <w:szCs w:val="20"/>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EA63FF" w:rsidRDefault="0015675F">
      <w:pPr>
        <w:pStyle w:val="afff6"/>
        <w:ind w:left="0"/>
        <w:rPr>
          <w:sz w:val="20"/>
          <w:szCs w:val="20"/>
        </w:rPr>
      </w:pPr>
      <w:r>
        <w:rPr>
          <w:sz w:val="20"/>
          <w:szCs w:val="20"/>
        </w:rPr>
        <w:t>Нормируемая часть рабоч</w:t>
      </w:r>
      <w:r>
        <w:rPr>
          <w:sz w:val="20"/>
          <w:szCs w:val="20"/>
        </w:rPr>
        <w:t xml:space="preserve">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w:t>
      </w:r>
      <w:r>
        <w:rPr>
          <w:sz w:val="20"/>
          <w:szCs w:val="20"/>
        </w:rPr>
        <w:t>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w:t>
      </w:r>
      <w:r>
        <w:rPr>
          <w:sz w:val="20"/>
          <w:szCs w:val="20"/>
        </w:rPr>
        <w:t>вышающей 45 минут.</w:t>
      </w:r>
    </w:p>
    <w:p w:rsidR="00EA63FF" w:rsidRDefault="0015675F">
      <w:pPr>
        <w:pStyle w:val="afff6"/>
        <w:ind w:left="0"/>
        <w:rPr>
          <w:sz w:val="20"/>
          <w:szCs w:val="20"/>
        </w:rPr>
      </w:pPr>
      <w:r>
        <w:rPr>
          <w:sz w:val="20"/>
          <w:szCs w:val="20"/>
        </w:rPr>
        <w:t>Конкретная продолжительность учебных занятий, а также перерывов (перемен) между ними предусматривается уставом либо локальным актом школы с учетом соответствующих санитарно-эпидемиологических правил и нормативов, утвержденных в установле</w:t>
      </w:r>
      <w:r>
        <w:rPr>
          <w:sz w:val="20"/>
          <w:szCs w:val="20"/>
        </w:rPr>
        <w:t>нном порядке. Выполнение преподавательской работы регулируется расписанием учебных занятий.</w:t>
      </w:r>
    </w:p>
    <w:p w:rsidR="00EA63FF" w:rsidRDefault="0015675F">
      <w:pPr>
        <w:pStyle w:val="afff6"/>
        <w:ind w:left="0"/>
        <w:rPr>
          <w:sz w:val="20"/>
          <w:szCs w:val="20"/>
        </w:rPr>
      </w:pPr>
      <w:r>
        <w:rPr>
          <w:sz w:val="20"/>
          <w:szCs w:val="20"/>
        </w:rPr>
        <w:t xml:space="preserve">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w:t>
      </w:r>
      <w:r>
        <w:rPr>
          <w:sz w:val="20"/>
          <w:szCs w:val="20"/>
        </w:rPr>
        <w:t>предусмотренном правилами внутреннего трудового распорядка школы.</w:t>
      </w:r>
    </w:p>
    <w:p w:rsidR="00EA63FF" w:rsidRDefault="0015675F">
      <w:pPr>
        <w:pStyle w:val="afff6"/>
        <w:ind w:left="0"/>
        <w:rPr>
          <w:sz w:val="20"/>
          <w:szCs w:val="20"/>
        </w:rPr>
      </w:pPr>
      <w:r>
        <w:rPr>
          <w:sz w:val="20"/>
          <w:szCs w:val="20"/>
        </w:rPr>
        <w:lastRenderedPageBreak/>
        <w:t>18. Норма часов педагогической работы за ставку заработной платы других педагогических работников установлена:</w:t>
      </w:r>
    </w:p>
    <w:p w:rsidR="00EA63FF" w:rsidRDefault="0015675F">
      <w:pPr>
        <w:pStyle w:val="afff6"/>
        <w:numPr>
          <w:ilvl w:val="0"/>
          <w:numId w:val="10"/>
        </w:numPr>
        <w:rPr>
          <w:sz w:val="20"/>
          <w:szCs w:val="20"/>
        </w:rPr>
      </w:pPr>
      <w:r>
        <w:rPr>
          <w:sz w:val="20"/>
          <w:szCs w:val="20"/>
        </w:rPr>
        <w:t>20 часов в неделю – учителям-логопедам (логопедам);</w:t>
      </w:r>
    </w:p>
    <w:p w:rsidR="00EA63FF" w:rsidRDefault="0015675F">
      <w:pPr>
        <w:pStyle w:val="afff6"/>
        <w:numPr>
          <w:ilvl w:val="0"/>
          <w:numId w:val="10"/>
        </w:numPr>
        <w:rPr>
          <w:sz w:val="20"/>
          <w:szCs w:val="20"/>
        </w:rPr>
      </w:pPr>
      <w:r>
        <w:rPr>
          <w:sz w:val="20"/>
          <w:szCs w:val="20"/>
        </w:rPr>
        <w:t>30 часов в неделю – воспита</w:t>
      </w:r>
      <w:r>
        <w:rPr>
          <w:sz w:val="20"/>
          <w:szCs w:val="20"/>
        </w:rPr>
        <w:t>телям групп продленного дня школы;</w:t>
      </w:r>
    </w:p>
    <w:p w:rsidR="00EA63FF" w:rsidRDefault="0015675F">
      <w:pPr>
        <w:pStyle w:val="afff6"/>
        <w:numPr>
          <w:ilvl w:val="0"/>
          <w:numId w:val="10"/>
        </w:numPr>
        <w:rPr>
          <w:sz w:val="20"/>
          <w:szCs w:val="20"/>
        </w:rPr>
      </w:pPr>
      <w:r>
        <w:rPr>
          <w:sz w:val="20"/>
          <w:szCs w:val="20"/>
        </w:rPr>
        <w:t>36 часов в неделю – педагогам-организаторам.</w:t>
      </w:r>
    </w:p>
    <w:p w:rsidR="00EA63FF" w:rsidRDefault="0015675F">
      <w:pPr>
        <w:pStyle w:val="311"/>
        <w:numPr>
          <w:ilvl w:val="0"/>
          <w:numId w:val="10"/>
        </w:numPr>
        <w:rPr>
          <w:sz w:val="20"/>
          <w:szCs w:val="20"/>
        </w:rPr>
      </w:pPr>
      <w:r>
        <w:rPr>
          <w:sz w:val="20"/>
          <w:szCs w:val="20"/>
        </w:rPr>
        <w:t>старший воспитатель, воспитатель, педагог-психолог – 36 часов в неделю</w:t>
      </w:r>
    </w:p>
    <w:p w:rsidR="00EA63FF" w:rsidRDefault="0015675F">
      <w:pPr>
        <w:pStyle w:val="311"/>
        <w:numPr>
          <w:ilvl w:val="0"/>
          <w:numId w:val="10"/>
        </w:numPr>
        <w:rPr>
          <w:sz w:val="20"/>
          <w:szCs w:val="20"/>
        </w:rPr>
      </w:pPr>
      <w:r>
        <w:rPr>
          <w:sz w:val="20"/>
          <w:szCs w:val="20"/>
        </w:rPr>
        <w:t>музыкальный руководитель -24 час</w:t>
      </w:r>
    </w:p>
    <w:p w:rsidR="00EA63FF" w:rsidRDefault="0015675F">
      <w:pPr>
        <w:pStyle w:val="311"/>
        <w:numPr>
          <w:ilvl w:val="0"/>
          <w:numId w:val="10"/>
        </w:numPr>
        <w:rPr>
          <w:sz w:val="20"/>
          <w:szCs w:val="20"/>
        </w:rPr>
      </w:pPr>
      <w:r>
        <w:rPr>
          <w:sz w:val="20"/>
          <w:szCs w:val="20"/>
        </w:rPr>
        <w:t>инструктор по физической культуре – 30 часов в неделю</w:t>
      </w:r>
    </w:p>
    <w:p w:rsidR="00EA63FF" w:rsidRDefault="0015675F">
      <w:pPr>
        <w:pStyle w:val="311"/>
        <w:numPr>
          <w:ilvl w:val="0"/>
          <w:numId w:val="10"/>
        </w:numPr>
        <w:rPr>
          <w:sz w:val="20"/>
          <w:szCs w:val="20"/>
        </w:rPr>
      </w:pPr>
      <w:r>
        <w:rPr>
          <w:sz w:val="20"/>
          <w:szCs w:val="20"/>
        </w:rPr>
        <w:t>учитель- логопед –</w:t>
      </w:r>
      <w:r>
        <w:rPr>
          <w:sz w:val="20"/>
          <w:szCs w:val="20"/>
        </w:rPr>
        <w:t xml:space="preserve"> 20 часов в неделю. </w:t>
      </w:r>
    </w:p>
    <w:p w:rsidR="00EA63FF" w:rsidRDefault="0015675F">
      <w:pPr>
        <w:jc w:val="both"/>
        <w:rPr>
          <w:sz w:val="20"/>
          <w:szCs w:val="20"/>
        </w:rPr>
      </w:pPr>
      <w:r>
        <w:rPr>
          <w:sz w:val="20"/>
          <w:szCs w:val="20"/>
        </w:rPr>
        <w:t>19. Педагогическим и учебно-воспитательным работникам, не предусмотренным в пунктах 19, 20 настоящего Положения, выплачиваются должностные оклады при следующей продолжительности рабочего времени:</w:t>
      </w:r>
    </w:p>
    <w:p w:rsidR="00EA63FF" w:rsidRDefault="0015675F">
      <w:pPr>
        <w:numPr>
          <w:ilvl w:val="0"/>
          <w:numId w:val="11"/>
        </w:numPr>
        <w:jc w:val="both"/>
        <w:rPr>
          <w:sz w:val="20"/>
          <w:szCs w:val="20"/>
        </w:rPr>
      </w:pPr>
      <w:r>
        <w:rPr>
          <w:sz w:val="20"/>
          <w:szCs w:val="20"/>
        </w:rPr>
        <w:t xml:space="preserve">36 часов в неделю - </w:t>
      </w:r>
      <w:r>
        <w:rPr>
          <w:sz w:val="20"/>
          <w:szCs w:val="20"/>
        </w:rPr>
        <w:t>педагогам-психологам; социальным педагогам; преподавателям-организаторам (основ безопасности жизнедеятельности, допризывной подготовки) школы.</w:t>
      </w:r>
    </w:p>
    <w:p w:rsidR="00EA63FF" w:rsidRDefault="0015675F">
      <w:pPr>
        <w:jc w:val="both"/>
        <w:rPr>
          <w:sz w:val="20"/>
          <w:szCs w:val="20"/>
        </w:rPr>
      </w:pPr>
      <w:r>
        <w:rPr>
          <w:sz w:val="20"/>
          <w:szCs w:val="20"/>
        </w:rPr>
        <w:t>20. Должностные оклады других работников, не перечисленных в пунктах 19-21, в том числе директора школы, его заме</w:t>
      </w:r>
      <w:r>
        <w:rPr>
          <w:sz w:val="20"/>
          <w:szCs w:val="20"/>
        </w:rPr>
        <w:t>стителей выплачиваются за работу при 40-часовой рабочей неделе.</w:t>
      </w:r>
    </w:p>
    <w:p w:rsidR="00EA63FF" w:rsidRDefault="0015675F">
      <w:pPr>
        <w:jc w:val="both"/>
        <w:rPr>
          <w:sz w:val="20"/>
          <w:szCs w:val="20"/>
        </w:rPr>
      </w:pPr>
      <w:r>
        <w:rPr>
          <w:sz w:val="20"/>
          <w:szCs w:val="20"/>
        </w:rPr>
        <w:t>21. Должностные оклады перечисленным ниже работникам выплачиваются с учетом ведения ими преподавательской (педагогической) работы в объеме:</w:t>
      </w:r>
    </w:p>
    <w:p w:rsidR="00EA63FF" w:rsidRDefault="0015675F">
      <w:pPr>
        <w:numPr>
          <w:ilvl w:val="0"/>
          <w:numId w:val="11"/>
        </w:numPr>
        <w:jc w:val="both"/>
        <w:rPr>
          <w:sz w:val="20"/>
          <w:szCs w:val="20"/>
        </w:rPr>
      </w:pPr>
      <w:r>
        <w:rPr>
          <w:sz w:val="20"/>
          <w:szCs w:val="20"/>
        </w:rPr>
        <w:t>360 часов в год – преподавателям-организаторам (осно</w:t>
      </w:r>
      <w:r>
        <w:rPr>
          <w:sz w:val="20"/>
          <w:szCs w:val="20"/>
        </w:rPr>
        <w:t>в безопасности жизнедеятельности, допризывной подготовки);</w:t>
      </w:r>
    </w:p>
    <w:p w:rsidR="00EA63FF" w:rsidRDefault="0015675F">
      <w:pPr>
        <w:jc w:val="both"/>
        <w:rPr>
          <w:sz w:val="20"/>
          <w:szCs w:val="20"/>
        </w:rPr>
      </w:pPr>
      <w:r>
        <w:rPr>
          <w:sz w:val="20"/>
          <w:szCs w:val="20"/>
        </w:rPr>
        <w:t>Выполнение преподавательской (педагогической) работы, указанной в настоящем пункте, осуществляется в основное рабочее время.</w:t>
      </w:r>
    </w:p>
    <w:p w:rsidR="00EA63FF" w:rsidRDefault="0015675F">
      <w:pPr>
        <w:ind w:firstLine="426"/>
        <w:jc w:val="center"/>
        <w:rPr>
          <w:sz w:val="20"/>
          <w:szCs w:val="20"/>
        </w:rPr>
      </w:pPr>
      <w:r>
        <w:rPr>
          <w:b/>
          <w:sz w:val="20"/>
          <w:szCs w:val="20"/>
        </w:rPr>
        <w:t>Глава 4. Нормативное количество услуг за норму часа базовой ставки зараб</w:t>
      </w:r>
      <w:r>
        <w:rPr>
          <w:b/>
          <w:sz w:val="20"/>
          <w:szCs w:val="20"/>
        </w:rPr>
        <w:t>отной платы (базового оклада), оказываемое работниками школы</w:t>
      </w:r>
    </w:p>
    <w:p w:rsidR="00EA63FF" w:rsidRDefault="0015675F">
      <w:pPr>
        <w:jc w:val="both"/>
        <w:rPr>
          <w:sz w:val="20"/>
          <w:szCs w:val="20"/>
        </w:rPr>
      </w:pPr>
      <w:r>
        <w:rPr>
          <w:sz w:val="20"/>
          <w:szCs w:val="20"/>
        </w:rPr>
        <w:t>22. Нормативное количество услуг за норму часа базовой ставки заработной платы (базового оклада), оказываемое работниками школы, составляет:</w:t>
      </w:r>
    </w:p>
    <w:p w:rsidR="00EA63FF" w:rsidRDefault="0015675F">
      <w:pPr>
        <w:jc w:val="both"/>
        <w:rPr>
          <w:sz w:val="20"/>
          <w:szCs w:val="20"/>
        </w:rPr>
      </w:pPr>
      <w:r>
        <w:rPr>
          <w:sz w:val="20"/>
          <w:szCs w:val="20"/>
        </w:rPr>
        <w:t>1) учителям, преподавателям-организаторам основ безопа</w:t>
      </w:r>
      <w:r>
        <w:rPr>
          <w:sz w:val="20"/>
          <w:szCs w:val="20"/>
        </w:rPr>
        <w:t>сности жизнедеятельности и допризывной подготовки:</w:t>
      </w:r>
    </w:p>
    <w:p w:rsidR="00EA63FF" w:rsidRDefault="0015675F">
      <w:pPr>
        <w:jc w:val="both"/>
        <w:rPr>
          <w:sz w:val="20"/>
          <w:szCs w:val="20"/>
        </w:rPr>
      </w:pPr>
      <w:r>
        <w:rPr>
          <w:bCs/>
          <w:sz w:val="20"/>
          <w:szCs w:val="20"/>
        </w:rPr>
        <w:t>- 25 человек - в классах школы,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w:t>
      </w:r>
      <w:r>
        <w:rPr>
          <w:bCs/>
          <w:sz w:val="20"/>
          <w:szCs w:val="20"/>
        </w:rPr>
        <w:t xml:space="preserve">там; </w:t>
      </w:r>
    </w:p>
    <w:p w:rsidR="00EA63FF" w:rsidRDefault="0015675F">
      <w:pPr>
        <w:jc w:val="both"/>
        <w:rPr>
          <w:sz w:val="20"/>
          <w:szCs w:val="20"/>
        </w:rPr>
      </w:pPr>
      <w:r>
        <w:rPr>
          <w:sz w:val="20"/>
          <w:szCs w:val="20"/>
        </w:rPr>
        <w:t>При проведении занятий по иностранному языку, татарскому языку и литературе,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w:t>
      </w:r>
      <w:r>
        <w:rPr>
          <w:sz w:val="20"/>
          <w:szCs w:val="20"/>
        </w:rPr>
        <w:t xml:space="preserve">е и химии (во время практических занятий) допускается деление класса на две группы, если наполняемость класса составляет 25 человек; </w:t>
      </w:r>
    </w:p>
    <w:p w:rsidR="00EA63FF" w:rsidRDefault="0015675F">
      <w:pPr>
        <w:jc w:val="both"/>
        <w:rPr>
          <w:sz w:val="20"/>
          <w:szCs w:val="20"/>
        </w:rPr>
      </w:pPr>
      <w:r>
        <w:rPr>
          <w:sz w:val="20"/>
          <w:szCs w:val="20"/>
        </w:rPr>
        <w:t>2) воспитателям групп продленного дня школы - 25 человек;</w:t>
      </w:r>
    </w:p>
    <w:p w:rsidR="00EA63FF" w:rsidRDefault="0015675F">
      <w:pPr>
        <w:jc w:val="center"/>
        <w:rPr>
          <w:sz w:val="20"/>
          <w:szCs w:val="20"/>
        </w:rPr>
      </w:pPr>
      <w:r>
        <w:rPr>
          <w:b/>
          <w:sz w:val="20"/>
          <w:szCs w:val="20"/>
        </w:rPr>
        <w:t>Глава 5. Порядок формирования окладов</w:t>
      </w:r>
    </w:p>
    <w:p w:rsidR="00EA63FF" w:rsidRDefault="0015675F">
      <w:pPr>
        <w:jc w:val="center"/>
        <w:rPr>
          <w:sz w:val="20"/>
          <w:szCs w:val="20"/>
        </w:rPr>
      </w:pPr>
      <w:r>
        <w:rPr>
          <w:b/>
          <w:sz w:val="20"/>
          <w:szCs w:val="20"/>
        </w:rPr>
        <w:t>(должностных окладов, став</w:t>
      </w:r>
      <w:r>
        <w:rPr>
          <w:b/>
          <w:sz w:val="20"/>
          <w:szCs w:val="20"/>
        </w:rPr>
        <w:t>ок заработной платы) работников школы</w:t>
      </w:r>
    </w:p>
    <w:p w:rsidR="00EA63FF" w:rsidRDefault="0015675F">
      <w:pPr>
        <w:jc w:val="both"/>
        <w:rPr>
          <w:sz w:val="20"/>
          <w:szCs w:val="20"/>
        </w:rPr>
      </w:pPr>
      <w:r>
        <w:rPr>
          <w:sz w:val="20"/>
          <w:szCs w:val="20"/>
        </w:rPr>
        <w:t>23. Оклад педагогических работников и учебно-вспомогательного персонала школы рассчитывается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580515" cy="400050"/>
            <wp:effectExtent l="0" t="0" r="0" b="0"/>
            <wp:docPr id="20"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6"/>
                    <pic:cNvPicPr>
                      <a:picLocks noChangeAspect="1" noChangeArrowheads="1"/>
                    </pic:cNvPicPr>
                  </pic:nvPicPr>
                  <pic:blipFill>
                    <a:blip r:embed="rId31"/>
                    <a:srcRect l="-91" t="-360" r="-91" b="-360"/>
                    <a:stretch>
                      <a:fillRect/>
                    </a:stretch>
                  </pic:blipFill>
                  <pic:spPr>
                    <a:xfrm>
                      <a:off x="0" y="0"/>
                      <a:ext cx="1580515" cy="400050"/>
                    </a:xfrm>
                    <a:prstGeom prst="rect">
                      <a:avLst/>
                    </a:prstGeom>
                  </pic:spPr>
                </pic:pic>
              </a:graphicData>
            </a:graphic>
          </wp:inline>
        </w:drawing>
      </w:r>
      <w:r>
        <w:rPr>
          <w:sz w:val="20"/>
          <w:szCs w:val="20"/>
        </w:rPr>
        <w:fldChar w:fldCharType="end"/>
      </w:r>
      <w:r>
        <w:rPr>
          <w:sz w:val="20"/>
          <w:szCs w:val="20"/>
        </w:rPr>
        <w:t xml:space="preserve">   где:</w:t>
      </w:r>
    </w:p>
    <w:p w:rsidR="00EA63FF" w:rsidRDefault="0015675F">
      <w:pPr>
        <w:jc w:val="both"/>
        <w:rPr>
          <w:sz w:val="20"/>
          <w:szCs w:val="20"/>
        </w:rPr>
      </w:pPr>
      <w:r>
        <w:rPr>
          <w:i/>
          <w:sz w:val="20"/>
          <w:szCs w:val="20"/>
          <w:lang w:val="en-US"/>
        </w:rPr>
        <w:t>O</w:t>
      </w:r>
      <w:r>
        <w:rPr>
          <w:sz w:val="20"/>
          <w:szCs w:val="20"/>
        </w:rPr>
        <w:t xml:space="preserve"> - оклад (ставка заработной платы) педагогического и учебно-вспомогательного перс</w:t>
      </w:r>
      <w:r>
        <w:rPr>
          <w:sz w:val="20"/>
          <w:szCs w:val="20"/>
        </w:rPr>
        <w:t>онала;</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90500" cy="161925"/>
            <wp:effectExtent l="0" t="0" r="0" b="0"/>
            <wp:docPr id="21"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7"/>
                    <pic:cNvPicPr>
                      <a:picLocks noChangeAspect="1" noChangeArrowheads="1"/>
                    </pic:cNvPicPr>
                  </pic:nvPicPr>
                  <pic:blipFill>
                    <a:blip r:embed="rId32"/>
                    <a:srcRect l="-758" t="-891" r="-758" b="-891"/>
                    <a:stretch>
                      <a:fillRect/>
                    </a:stretch>
                  </pic:blipFill>
                  <pic:spPr>
                    <a:xfrm>
                      <a:off x="0" y="0"/>
                      <a:ext cx="190500" cy="161925"/>
                    </a:xfrm>
                    <a:prstGeom prst="rect">
                      <a:avLst/>
                    </a:prstGeom>
                  </pic:spPr>
                </pic:pic>
              </a:graphicData>
            </a:graphic>
          </wp:inline>
        </w:drawing>
      </w:r>
      <w:r>
        <w:rPr>
          <w:sz w:val="20"/>
          <w:szCs w:val="20"/>
        </w:rPr>
        <w:fldChar w:fldCharType="end"/>
      </w:r>
      <w:r>
        <w:rPr>
          <w:sz w:val="20"/>
          <w:szCs w:val="20"/>
        </w:rPr>
        <w:t xml:space="preserve"> - фактическое количество часов ведения педагогической и воспитательной работы работниками школы,</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52400" cy="161925"/>
            <wp:effectExtent l="0" t="0" r="0" b="0"/>
            <wp:docPr id="22"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8"/>
                    <pic:cNvPicPr>
                      <a:picLocks noChangeAspect="1" noChangeArrowheads="1"/>
                    </pic:cNvPicPr>
                  </pic:nvPicPr>
                  <pic:blipFill>
                    <a:blip r:embed="rId33"/>
                    <a:srcRect l="-948" t="-891" r="-948" b="-891"/>
                    <a:stretch>
                      <a:fillRect/>
                    </a:stretch>
                  </pic:blipFill>
                  <pic:spPr>
                    <a:xfrm>
                      <a:off x="0" y="0"/>
                      <a:ext cx="152400" cy="161925"/>
                    </a:xfrm>
                    <a:prstGeom prst="rect">
                      <a:avLst/>
                    </a:prstGeom>
                  </pic:spPr>
                </pic:pic>
              </a:graphicData>
            </a:graphic>
          </wp:inline>
        </w:drawing>
      </w:r>
      <w:r>
        <w:rPr>
          <w:sz w:val="20"/>
          <w:szCs w:val="20"/>
        </w:rPr>
        <w:fldChar w:fldCharType="end"/>
      </w:r>
      <w:r>
        <w:rPr>
          <w:sz w:val="20"/>
          <w:szCs w:val="20"/>
        </w:rPr>
        <w:t xml:space="preserve"> - фактическое количество услуг, оказываемое работниками школы;</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09550" cy="142875"/>
            <wp:effectExtent l="0" t="0" r="0" b="0"/>
            <wp:docPr id="23"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19"/>
                    <pic:cNvPicPr>
                      <a:picLocks noChangeAspect="1" noChangeArrowheads="1"/>
                    </pic:cNvPicPr>
                  </pic:nvPicPr>
                  <pic:blipFill>
                    <a:blip r:embed="rId34"/>
                    <a:srcRect l="-687" t="-1013" r="-687" b="-1013"/>
                    <a:stretch>
                      <a:fillRect/>
                    </a:stretch>
                  </pic:blipFill>
                  <pic:spPr>
                    <a:xfrm>
                      <a:off x="0" y="0"/>
                      <a:ext cx="209550" cy="142875"/>
                    </a:xfrm>
                    <a:prstGeom prst="rect">
                      <a:avLst/>
                    </a:prstGeom>
                  </pic:spPr>
                </pic:pic>
              </a:graphicData>
            </a:graphic>
          </wp:inline>
        </w:drawing>
      </w:r>
      <w:r>
        <w:rPr>
          <w:sz w:val="20"/>
          <w:szCs w:val="20"/>
        </w:rPr>
        <w:fldChar w:fldCharType="end"/>
      </w:r>
      <w:r>
        <w:rPr>
          <w:sz w:val="20"/>
          <w:szCs w:val="20"/>
        </w:rPr>
        <w:fldChar w:fldCharType="begin"/>
      </w:r>
      <w:r>
        <w:rPr>
          <w:sz w:val="20"/>
          <w:szCs w:val="20"/>
        </w:rPr>
        <w:instrText>QUOTE</w:instrText>
      </w:r>
      <w:r>
        <w:rPr>
          <w:sz w:val="20"/>
          <w:szCs w:val="20"/>
        </w:rPr>
        <w:fldChar w:fldCharType="end"/>
      </w:r>
      <w:r>
        <w:rPr>
          <w:sz w:val="20"/>
          <w:szCs w:val="20"/>
        </w:rPr>
        <w:t xml:space="preserve"> - норма часов за базовую ставку заработной платы (базовый оклад) работников школы, утвержденная главой 3 настоящего Положения;</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71450" cy="142875"/>
            <wp:effectExtent l="0" t="0" r="0" b="0"/>
            <wp:docPr id="24"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0"/>
                    <pic:cNvPicPr>
                      <a:picLocks noChangeAspect="1" noChangeArrowheads="1"/>
                    </pic:cNvPicPr>
                  </pic:nvPicPr>
                  <pic:blipFill>
                    <a:blip r:embed="rId35"/>
                    <a:srcRect l="-842" t="-1013" r="-842" b="-1013"/>
                    <a:stretch>
                      <a:fillRect/>
                    </a:stretch>
                  </pic:blipFill>
                  <pic:spPr>
                    <a:xfrm>
                      <a:off x="0" y="0"/>
                      <a:ext cx="171450" cy="142875"/>
                    </a:xfrm>
                    <a:prstGeom prst="rect">
                      <a:avLst/>
                    </a:prstGeom>
                  </pic:spPr>
                </pic:pic>
              </a:graphicData>
            </a:graphic>
          </wp:inline>
        </w:drawing>
      </w:r>
      <w:r>
        <w:rPr>
          <w:sz w:val="20"/>
          <w:szCs w:val="20"/>
        </w:rPr>
        <w:fldChar w:fldCharType="end"/>
      </w:r>
      <w:r>
        <w:rPr>
          <w:sz w:val="20"/>
          <w:szCs w:val="20"/>
        </w:rPr>
        <w:t>- нормативное количество услуг, оказываемое педагогическими работниками и учебно-вспомогательным персонал</w:t>
      </w:r>
      <w:r>
        <w:rPr>
          <w:sz w:val="20"/>
          <w:szCs w:val="20"/>
        </w:rPr>
        <w:t>ом;</w:t>
      </w:r>
    </w:p>
    <w:p w:rsidR="00EA63FF" w:rsidRDefault="0015675F">
      <w:pPr>
        <w:jc w:val="both"/>
        <w:rPr>
          <w:sz w:val="20"/>
          <w:szCs w:val="20"/>
        </w:rPr>
      </w:pPr>
      <w:r>
        <w:rPr>
          <w:noProof/>
          <w:sz w:val="20"/>
          <w:szCs w:val="20"/>
        </w:rPr>
        <w:drawing>
          <wp:inline distT="0" distB="0" distL="0" distR="0">
            <wp:extent cx="133350" cy="218440"/>
            <wp:effectExtent l="0" t="0" r="0" b="0"/>
            <wp:docPr id="25"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1"/>
                    <pic:cNvPicPr>
                      <a:picLocks noChangeAspect="1" noChangeArrowheads="1"/>
                    </pic:cNvPicPr>
                  </pic:nvPicPr>
                  <pic:blipFill>
                    <a:blip r:embed="rId36"/>
                    <a:srcRect l="-1084" t="-687" r="-1084" b="-687"/>
                    <a:stretch>
                      <a:fillRect/>
                    </a:stretch>
                  </pic:blipFill>
                  <pic:spPr>
                    <a:xfrm>
                      <a:off x="0" y="0"/>
                      <a:ext cx="133350" cy="218440"/>
                    </a:xfrm>
                    <a:prstGeom prst="rect">
                      <a:avLst/>
                    </a:prstGeom>
                  </pic:spPr>
                </pic:pic>
              </a:graphicData>
            </a:graphic>
          </wp:inline>
        </w:drawing>
      </w:r>
      <w:r>
        <w:rPr>
          <w:noProof/>
          <w:sz w:val="20"/>
          <w:szCs w:val="20"/>
        </w:rPr>
        <w:drawing>
          <wp:inline distT="0" distB="0" distL="0" distR="0">
            <wp:extent cx="133350" cy="218440"/>
            <wp:effectExtent l="0" t="0" r="0" b="0"/>
            <wp:docPr id="26"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2"/>
                    <pic:cNvPicPr>
                      <a:picLocks noChangeAspect="1" noChangeArrowheads="1"/>
                    </pic:cNvPicPr>
                  </pic:nvPicPr>
                  <pic:blipFill>
                    <a:blip r:embed="rId37"/>
                    <a:srcRect l="-1084" t="-687" r="-1084" b="-687"/>
                    <a:stretch>
                      <a:fillRect/>
                    </a:stretch>
                  </pic:blipFill>
                  <pic:spPr>
                    <a:xfrm>
                      <a:off x="0" y="0"/>
                      <a:ext cx="133350" cy="218440"/>
                    </a:xfrm>
                    <a:prstGeom prst="rect">
                      <a:avLst/>
                    </a:prstGeom>
                  </pic:spPr>
                </pic:pic>
              </a:graphicData>
            </a:graphic>
          </wp:inline>
        </w:drawing>
      </w:r>
      <w:r>
        <w:rPr>
          <w:sz w:val="20"/>
          <w:szCs w:val="20"/>
        </w:rPr>
        <w:t xml:space="preserve">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EA63FF" w:rsidRDefault="0015675F">
      <w:pPr>
        <w:jc w:val="both"/>
        <w:rPr>
          <w:sz w:val="20"/>
          <w:szCs w:val="20"/>
        </w:rPr>
      </w:pPr>
      <w:r>
        <w:rPr>
          <w:sz w:val="20"/>
          <w:szCs w:val="20"/>
        </w:rPr>
        <w:t>24. При оказании педагогическими работниками услуг различным категориям потребителей оклад педагогического р</w:t>
      </w:r>
      <w:r>
        <w:rPr>
          <w:sz w:val="20"/>
          <w:szCs w:val="20"/>
        </w:rPr>
        <w:t>аботника рассчитывается как сумма оплат труда по каждой категории потребителей.</w:t>
      </w:r>
    </w:p>
    <w:p w:rsidR="00EA63FF" w:rsidRDefault="0015675F">
      <w:pPr>
        <w:jc w:val="both"/>
        <w:rPr>
          <w:sz w:val="20"/>
          <w:szCs w:val="20"/>
        </w:rPr>
      </w:pPr>
      <w:r>
        <w:rPr>
          <w:sz w:val="20"/>
          <w:szCs w:val="20"/>
        </w:rPr>
        <w:t xml:space="preserve">25. Единица измерения услуг, оказываемых педагогическими работниками школы, соответствует единице измерения норматива финансовых затрат на оказание указанного вида услуг. </w:t>
      </w:r>
    </w:p>
    <w:p w:rsidR="00EA63FF" w:rsidRDefault="0015675F">
      <w:pPr>
        <w:jc w:val="both"/>
        <w:rPr>
          <w:sz w:val="20"/>
          <w:szCs w:val="20"/>
        </w:rPr>
      </w:pPr>
      <w:r>
        <w:rPr>
          <w:sz w:val="20"/>
          <w:szCs w:val="20"/>
        </w:rPr>
        <w:t xml:space="preserve">26. </w:t>
      </w:r>
      <w:r>
        <w:rPr>
          <w:sz w:val="20"/>
          <w:szCs w:val="20"/>
        </w:rPr>
        <w:t>Должностной оклад работников школы рассчитывается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866775" cy="333375"/>
            <wp:effectExtent l="0" t="0" r="0" b="0"/>
            <wp:docPr id="27"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3"/>
                    <pic:cNvPicPr>
                      <a:picLocks noChangeAspect="1" noChangeArrowheads="1"/>
                    </pic:cNvPicPr>
                  </pic:nvPicPr>
                  <pic:blipFill>
                    <a:blip r:embed="rId38"/>
                    <a:srcRect l="-166" t="-433" r="-166" b="-433"/>
                    <a:stretch>
                      <a:fillRect/>
                    </a:stretch>
                  </pic:blipFill>
                  <pic:spPr>
                    <a:xfrm>
                      <a:off x="0" y="0"/>
                      <a:ext cx="866775" cy="333375"/>
                    </a:xfrm>
                    <a:prstGeom prst="rect">
                      <a:avLst/>
                    </a:prstGeom>
                  </pic:spPr>
                </pic:pic>
              </a:graphicData>
            </a:graphic>
          </wp:inline>
        </w:drawing>
      </w:r>
      <w:r>
        <w:rPr>
          <w:sz w:val="20"/>
          <w:szCs w:val="20"/>
        </w:rPr>
        <w:fldChar w:fldCharType="end"/>
      </w:r>
      <w:r>
        <w:rPr>
          <w:sz w:val="20"/>
          <w:szCs w:val="20"/>
        </w:rPr>
        <w:t xml:space="preserve"> ,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80975" cy="142875"/>
            <wp:effectExtent l="0" t="0" r="0" b="0"/>
            <wp:docPr id="28"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4"/>
                    <pic:cNvPicPr>
                      <a:picLocks noChangeAspect="1" noChangeArrowheads="1"/>
                    </pic:cNvPicPr>
                  </pic:nvPicPr>
                  <pic:blipFill>
                    <a:blip r:embed="rId39"/>
                    <a:srcRect l="-798" t="-1013" r="-798" b="-1013"/>
                    <a:stretch>
                      <a:fillRect/>
                    </a:stretch>
                  </pic:blipFill>
                  <pic:spPr>
                    <a:xfrm>
                      <a:off x="0" y="0"/>
                      <a:ext cx="180975" cy="142875"/>
                    </a:xfrm>
                    <a:prstGeom prst="rect">
                      <a:avLst/>
                    </a:prstGeom>
                  </pic:spPr>
                </pic:pic>
              </a:graphicData>
            </a:graphic>
          </wp:inline>
        </w:drawing>
      </w:r>
      <w:r>
        <w:rPr>
          <w:sz w:val="20"/>
          <w:szCs w:val="20"/>
        </w:rPr>
        <w:fldChar w:fldCharType="end"/>
      </w:r>
      <w:r>
        <w:rPr>
          <w:sz w:val="20"/>
          <w:szCs w:val="20"/>
        </w:rPr>
        <w:fldChar w:fldCharType="begin"/>
      </w:r>
      <w:r>
        <w:rPr>
          <w:sz w:val="20"/>
          <w:szCs w:val="20"/>
        </w:rPr>
        <w:instrText>QUOTE</w:instrText>
      </w:r>
      <w:r>
        <w:rPr>
          <w:sz w:val="20"/>
          <w:szCs w:val="20"/>
        </w:rPr>
        <w:fldChar w:fldCharType="end"/>
      </w:r>
      <w:r>
        <w:rPr>
          <w:sz w:val="20"/>
          <w:szCs w:val="20"/>
        </w:rPr>
        <w:t xml:space="preserve"> - должностной оклад работников школы.</w:t>
      </w:r>
    </w:p>
    <w:p w:rsidR="00EA63FF" w:rsidRDefault="00EA63FF">
      <w:pPr>
        <w:jc w:val="both"/>
        <w:rPr>
          <w:sz w:val="20"/>
          <w:szCs w:val="20"/>
        </w:rPr>
      </w:pPr>
    </w:p>
    <w:p w:rsidR="00EA63FF" w:rsidRDefault="0015675F">
      <w:pPr>
        <w:jc w:val="center"/>
        <w:rPr>
          <w:sz w:val="20"/>
          <w:szCs w:val="20"/>
        </w:rPr>
      </w:pPr>
      <w:r>
        <w:rPr>
          <w:b/>
          <w:sz w:val="20"/>
          <w:szCs w:val="20"/>
        </w:rPr>
        <w:t>Глава 6. Выплаты педагогическим работникам за неаудиторную занятость</w:t>
      </w:r>
    </w:p>
    <w:p w:rsidR="00EA63FF" w:rsidRDefault="0015675F">
      <w:pPr>
        <w:jc w:val="both"/>
        <w:rPr>
          <w:sz w:val="20"/>
          <w:szCs w:val="20"/>
        </w:rPr>
      </w:pPr>
      <w:r>
        <w:rPr>
          <w:sz w:val="20"/>
          <w:szCs w:val="20"/>
        </w:rPr>
        <w:t xml:space="preserve">27. Выплаты </w:t>
      </w:r>
      <w:r>
        <w:rPr>
          <w:sz w:val="20"/>
          <w:szCs w:val="20"/>
        </w:rPr>
        <w:t>педагогическим работникам за неаудиторную занятость включают в себя:</w:t>
      </w:r>
    </w:p>
    <w:p w:rsidR="00EA63FF" w:rsidRDefault="0015675F">
      <w:pPr>
        <w:jc w:val="both"/>
        <w:rPr>
          <w:sz w:val="20"/>
          <w:szCs w:val="20"/>
        </w:rPr>
      </w:pPr>
      <w:r>
        <w:rPr>
          <w:sz w:val="20"/>
          <w:szCs w:val="20"/>
        </w:rPr>
        <w:t>1) выплаты за осуществление функций классного руководителя по организации и координации воспитательной работы с обучающимися;</w:t>
      </w:r>
    </w:p>
    <w:p w:rsidR="00EA63FF" w:rsidRDefault="0015675F">
      <w:pPr>
        <w:jc w:val="both"/>
        <w:rPr>
          <w:sz w:val="20"/>
          <w:szCs w:val="20"/>
        </w:rPr>
      </w:pPr>
      <w:r>
        <w:rPr>
          <w:sz w:val="20"/>
          <w:szCs w:val="20"/>
        </w:rPr>
        <w:t>2) выплаты за проверку письменных работ (проверку тетрадей);</w:t>
      </w:r>
    </w:p>
    <w:p w:rsidR="00EA63FF" w:rsidRDefault="0015675F">
      <w:pPr>
        <w:jc w:val="both"/>
        <w:rPr>
          <w:sz w:val="20"/>
          <w:szCs w:val="20"/>
        </w:rPr>
      </w:pPr>
      <w:r>
        <w:rPr>
          <w:sz w:val="20"/>
          <w:szCs w:val="20"/>
        </w:rPr>
        <w:t>3) выплаты за заведование учебными кабинетами, учебными мастерскими, учебно-опытным участком;</w:t>
      </w:r>
    </w:p>
    <w:p w:rsidR="00EA63FF" w:rsidRDefault="0015675F">
      <w:pPr>
        <w:jc w:val="both"/>
        <w:rPr>
          <w:sz w:val="20"/>
          <w:szCs w:val="20"/>
        </w:rPr>
      </w:pPr>
      <w:r>
        <w:rPr>
          <w:sz w:val="20"/>
          <w:szCs w:val="20"/>
        </w:rPr>
        <w:t>4) выплаты за руководство методическими объединениями.</w:t>
      </w:r>
    </w:p>
    <w:p w:rsidR="00EA63FF" w:rsidRDefault="0015675F">
      <w:pPr>
        <w:jc w:val="both"/>
        <w:rPr>
          <w:sz w:val="20"/>
          <w:szCs w:val="20"/>
        </w:rPr>
      </w:pPr>
      <w:r>
        <w:rPr>
          <w:sz w:val="20"/>
          <w:szCs w:val="20"/>
        </w:rPr>
        <w:t>28. Выплаты за осуществление функций классного руководителя по организации и координации воспитательной раб</w:t>
      </w:r>
      <w:r>
        <w:rPr>
          <w:sz w:val="20"/>
          <w:szCs w:val="20"/>
        </w:rPr>
        <w:t>оты с обучающимися рассчитываются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133475" cy="161925"/>
            <wp:effectExtent l="0" t="0" r="0" b="0"/>
            <wp:docPr id="29"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5"/>
                    <pic:cNvPicPr>
                      <a:picLocks noChangeAspect="1" noChangeArrowheads="1"/>
                    </pic:cNvPicPr>
                  </pic:nvPicPr>
                  <pic:blipFill>
                    <a:blip r:embed="rId40"/>
                    <a:srcRect l="-127" t="-891" r="-127" b="-891"/>
                    <a:stretch>
                      <a:fillRect/>
                    </a:stretch>
                  </pic:blipFill>
                  <pic:spPr>
                    <a:xfrm>
                      <a:off x="0" y="0"/>
                      <a:ext cx="1133475" cy="161925"/>
                    </a:xfrm>
                    <a:prstGeom prst="rect">
                      <a:avLst/>
                    </a:prstGeom>
                  </pic:spPr>
                </pic:pic>
              </a:graphicData>
            </a:graphic>
          </wp:inline>
        </w:drawing>
      </w:r>
      <w:r>
        <w:rPr>
          <w:sz w:val="20"/>
          <w:szCs w:val="20"/>
        </w:rPr>
        <w:fldChar w:fldCharType="end"/>
      </w:r>
      <w:r>
        <w:rPr>
          <w:sz w:val="20"/>
          <w:szCs w:val="20"/>
        </w:rPr>
        <w:t xml:space="preserve">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47650" cy="161925"/>
            <wp:effectExtent l="0" t="0" r="0" b="0"/>
            <wp:docPr id="30"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6"/>
                    <pic:cNvPicPr>
                      <a:picLocks noChangeAspect="1" noChangeArrowheads="1"/>
                    </pic:cNvPicPr>
                  </pic:nvPicPr>
                  <pic:blipFill>
                    <a:blip r:embed="rId41"/>
                    <a:srcRect l="-583" t="-891" r="-583" b="-891"/>
                    <a:stretch>
                      <a:fillRect/>
                    </a:stretch>
                  </pic:blipFill>
                  <pic:spPr>
                    <a:xfrm>
                      <a:off x="0" y="0"/>
                      <a:ext cx="247650" cy="161925"/>
                    </a:xfrm>
                    <a:prstGeom prst="rect">
                      <a:avLst/>
                    </a:prstGeom>
                  </pic:spPr>
                </pic:pic>
              </a:graphicData>
            </a:graphic>
          </wp:inline>
        </w:drawing>
      </w:r>
      <w:r>
        <w:rPr>
          <w:sz w:val="20"/>
          <w:szCs w:val="20"/>
        </w:rPr>
        <w:fldChar w:fldCharType="end"/>
      </w:r>
      <w:r>
        <w:rPr>
          <w:sz w:val="20"/>
          <w:szCs w:val="20"/>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52400" cy="171450"/>
            <wp:effectExtent l="0" t="0" r="0" b="0"/>
            <wp:docPr id="31"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27"/>
                    <pic:cNvPicPr>
                      <a:picLocks noChangeAspect="1" noChangeArrowheads="1"/>
                    </pic:cNvPicPr>
                  </pic:nvPicPr>
                  <pic:blipFill>
                    <a:blip r:embed="rId42"/>
                    <a:srcRect l="-948" t="-842" r="-948" b="-842"/>
                    <a:stretch>
                      <a:fillRect/>
                    </a:stretch>
                  </pic:blipFill>
                  <pic:spPr>
                    <a:xfrm>
                      <a:off x="0" y="0"/>
                      <a:ext cx="152400" cy="171450"/>
                    </a:xfrm>
                    <a:prstGeom prst="rect">
                      <a:avLst/>
                    </a:prstGeom>
                  </pic:spPr>
                </pic:pic>
              </a:graphicData>
            </a:graphic>
          </wp:inline>
        </w:drawing>
      </w:r>
      <w:r>
        <w:rPr>
          <w:sz w:val="20"/>
          <w:szCs w:val="20"/>
        </w:rPr>
        <w:fldChar w:fldCharType="end"/>
      </w:r>
      <w:r>
        <w:rPr>
          <w:sz w:val="20"/>
          <w:szCs w:val="20"/>
        </w:rPr>
        <w:t xml:space="preserve"> - </w:t>
      </w:r>
      <w:r>
        <w:rPr>
          <w:sz w:val="20"/>
          <w:szCs w:val="20"/>
        </w:rPr>
        <w:t>постоянная часть выплат за осуществление функций классного руководителя по организации и координации воспитательной работы с обучающимися;</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42875" cy="171450"/>
            <wp:effectExtent l="0" t="0" r="0" b="0"/>
            <wp:docPr id="32"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28"/>
                    <pic:cNvPicPr>
                      <a:picLocks noChangeAspect="1" noChangeArrowheads="1"/>
                    </pic:cNvPicPr>
                  </pic:nvPicPr>
                  <pic:blipFill>
                    <a:blip r:embed="rId43"/>
                    <a:srcRect l="-1013" t="-842" r="-1013" b="-842"/>
                    <a:stretch>
                      <a:fillRect/>
                    </a:stretch>
                  </pic:blipFill>
                  <pic:spPr>
                    <a:xfrm>
                      <a:off x="0" y="0"/>
                      <a:ext cx="142875" cy="171450"/>
                    </a:xfrm>
                    <a:prstGeom prst="rect">
                      <a:avLst/>
                    </a:prstGeom>
                  </pic:spPr>
                </pic:pic>
              </a:graphicData>
            </a:graphic>
          </wp:inline>
        </w:drawing>
      </w:r>
      <w:r>
        <w:rPr>
          <w:sz w:val="20"/>
          <w:szCs w:val="20"/>
        </w:rPr>
        <w:fldChar w:fldCharType="end"/>
      </w:r>
      <w:r>
        <w:rPr>
          <w:sz w:val="20"/>
          <w:szCs w:val="20"/>
        </w:rPr>
        <w:t xml:space="preserve"> - переменная часть выплат за осуществление функций классного руководителя по организации и ко</w:t>
      </w:r>
      <w:r>
        <w:rPr>
          <w:sz w:val="20"/>
          <w:szCs w:val="20"/>
        </w:rPr>
        <w:t>ординации воспитательной работы с обучающимися;</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61925" cy="142875"/>
            <wp:effectExtent l="0" t="0" r="0" b="0"/>
            <wp:docPr id="33"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29"/>
                    <pic:cNvPicPr>
                      <a:picLocks noChangeAspect="1" noChangeArrowheads="1"/>
                    </pic:cNvPicPr>
                  </pic:nvPicPr>
                  <pic:blipFill>
                    <a:blip r:embed="rId44"/>
                    <a:srcRect l="-891" t="-1013" r="-891" b="-1013"/>
                    <a:stretch>
                      <a:fillRect/>
                    </a:stretch>
                  </pic:blipFill>
                  <pic:spPr>
                    <a:xfrm>
                      <a:off x="0" y="0"/>
                      <a:ext cx="161925" cy="142875"/>
                    </a:xfrm>
                    <a:prstGeom prst="rect">
                      <a:avLst/>
                    </a:prstGeom>
                  </pic:spPr>
                </pic:pic>
              </a:graphicData>
            </a:graphic>
          </wp:inline>
        </w:drawing>
      </w:r>
      <w:r>
        <w:rPr>
          <w:sz w:val="20"/>
          <w:szCs w:val="20"/>
        </w:rPr>
        <w:fldChar w:fldCharType="end"/>
      </w:r>
      <w:r>
        <w:rPr>
          <w:sz w:val="20"/>
          <w:szCs w:val="20"/>
        </w:rPr>
        <w:t xml:space="preserve"> - количество обучающихся в классе.</w:t>
      </w:r>
    </w:p>
    <w:p w:rsidR="00EA63FF" w:rsidRDefault="0015675F">
      <w:pPr>
        <w:jc w:val="both"/>
        <w:rPr>
          <w:sz w:val="20"/>
          <w:szCs w:val="20"/>
        </w:rPr>
      </w:pPr>
      <w:r>
        <w:rPr>
          <w:sz w:val="20"/>
          <w:szCs w:val="20"/>
        </w:rPr>
        <w:t>29.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200 рублей в месяц. Размер переменной части выплат за осуществление функций классного руководите</w:t>
      </w:r>
      <w:r>
        <w:rPr>
          <w:sz w:val="20"/>
          <w:szCs w:val="20"/>
        </w:rPr>
        <w:t xml:space="preserve">ля по организации и координации воспитательной работы с обучающимися составляет 30 рублей в месяц. </w:t>
      </w:r>
    </w:p>
    <w:p w:rsidR="00EA63FF" w:rsidRDefault="0015675F">
      <w:pPr>
        <w:jc w:val="both"/>
        <w:rPr>
          <w:sz w:val="20"/>
          <w:szCs w:val="20"/>
        </w:rPr>
      </w:pPr>
      <w:r>
        <w:rPr>
          <w:sz w:val="20"/>
          <w:szCs w:val="20"/>
        </w:rPr>
        <w:t>30. Выплаты за проверку письменных работ (проверку тетрадей) в школе рассчитываются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771015" cy="390525"/>
            <wp:effectExtent l="0" t="0" r="0" b="0"/>
            <wp:docPr id="34"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0"/>
                    <pic:cNvPicPr>
                      <a:picLocks noChangeAspect="1" noChangeArrowheads="1"/>
                    </pic:cNvPicPr>
                  </pic:nvPicPr>
                  <pic:blipFill>
                    <a:blip r:embed="rId45"/>
                    <a:srcRect l="-81" t="-369" r="-81" b="-369"/>
                    <a:stretch>
                      <a:fillRect/>
                    </a:stretch>
                  </pic:blipFill>
                  <pic:spPr>
                    <a:xfrm>
                      <a:off x="0" y="0"/>
                      <a:ext cx="1771015" cy="390525"/>
                    </a:xfrm>
                    <a:prstGeom prst="rect">
                      <a:avLst/>
                    </a:prstGeom>
                  </pic:spPr>
                </pic:pic>
              </a:graphicData>
            </a:graphic>
          </wp:inline>
        </w:drawing>
      </w:r>
      <w:r>
        <w:rPr>
          <w:sz w:val="20"/>
          <w:szCs w:val="20"/>
        </w:rPr>
        <w:fldChar w:fldCharType="end"/>
      </w:r>
      <w:r>
        <w:rPr>
          <w:sz w:val="20"/>
          <w:szCs w:val="20"/>
        </w:rPr>
        <w:t>,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80975"/>
            <wp:effectExtent l="0" t="0" r="0" b="0"/>
            <wp:docPr id="35"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1"/>
                    <pic:cNvPicPr>
                      <a:picLocks noChangeAspect="1" noChangeArrowheads="1"/>
                    </pic:cNvPicPr>
                  </pic:nvPicPr>
                  <pic:blipFill>
                    <a:blip r:embed="rId46"/>
                    <a:srcRect l="-605" t="-798" r="-605" b="-798"/>
                    <a:stretch>
                      <a:fillRect/>
                    </a:stretch>
                  </pic:blipFill>
                  <pic:spPr>
                    <a:xfrm>
                      <a:off x="0" y="0"/>
                      <a:ext cx="238125" cy="180975"/>
                    </a:xfrm>
                    <a:prstGeom prst="rect">
                      <a:avLst/>
                    </a:prstGeom>
                  </pic:spPr>
                </pic:pic>
              </a:graphicData>
            </a:graphic>
          </wp:inline>
        </w:drawing>
      </w:r>
      <w:r>
        <w:rPr>
          <w:sz w:val="20"/>
          <w:szCs w:val="20"/>
        </w:rPr>
        <w:fldChar w:fldCharType="end"/>
      </w:r>
      <w:r>
        <w:rPr>
          <w:sz w:val="20"/>
          <w:szCs w:val="20"/>
        </w:rPr>
        <w:t xml:space="preserve"> - разм</w:t>
      </w:r>
      <w:r>
        <w:rPr>
          <w:sz w:val="20"/>
          <w:szCs w:val="20"/>
        </w:rPr>
        <w:t>ер выплат за проверку письменных работ (проверку тетрадей) в школе;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28600" cy="161925"/>
            <wp:effectExtent l="0" t="0" r="0" b="0"/>
            <wp:docPr id="36"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32"/>
                    <pic:cNvPicPr>
                      <a:picLocks noChangeAspect="1" noChangeArrowheads="1"/>
                    </pic:cNvPicPr>
                  </pic:nvPicPr>
                  <pic:blipFill>
                    <a:blip r:embed="rId47"/>
                    <a:srcRect l="-631" t="-891" r="-631" b="-891"/>
                    <a:stretch>
                      <a:fillRect/>
                    </a:stretch>
                  </pic:blipFill>
                  <pic:spPr>
                    <a:xfrm>
                      <a:off x="0" y="0"/>
                      <a:ext cx="228600" cy="161925"/>
                    </a:xfrm>
                    <a:prstGeom prst="rect">
                      <a:avLst/>
                    </a:prstGeom>
                  </pic:spPr>
                </pic:pic>
              </a:graphicData>
            </a:graphic>
          </wp:inline>
        </w:drawing>
      </w:r>
      <w:r>
        <w:rPr>
          <w:sz w:val="20"/>
          <w:szCs w:val="20"/>
        </w:rPr>
        <w:fldChar w:fldCharType="end"/>
      </w:r>
      <w:r>
        <w:rPr>
          <w:sz w:val="20"/>
          <w:szCs w:val="20"/>
        </w:rPr>
        <w:t xml:space="preserve"> – размер надбавки за проверку письменных работ (проверку тетрадей).</w:t>
      </w:r>
    </w:p>
    <w:p w:rsidR="00EA63FF" w:rsidRDefault="0015675F">
      <w:pPr>
        <w:jc w:val="both"/>
        <w:rPr>
          <w:sz w:val="20"/>
          <w:szCs w:val="20"/>
        </w:rPr>
      </w:pPr>
      <w:r>
        <w:rPr>
          <w:sz w:val="20"/>
          <w:szCs w:val="20"/>
        </w:rPr>
        <w:t xml:space="preserve">При выполнении педагогическим работником проверки письменных работ в разных классах и по разным </w:t>
      </w:r>
      <w:r>
        <w:rPr>
          <w:sz w:val="20"/>
          <w:szCs w:val="20"/>
        </w:rPr>
        <w:t>предметам, размер выплат за проверку письменных работ (проверку тетрадей) рассчитывается как сумма выплат по каждому предмету и классу.</w:t>
      </w:r>
    </w:p>
    <w:p w:rsidR="00EA63FF" w:rsidRDefault="0015675F">
      <w:pPr>
        <w:jc w:val="right"/>
        <w:rPr>
          <w:sz w:val="20"/>
          <w:szCs w:val="20"/>
        </w:rPr>
      </w:pPr>
      <w:r>
        <w:rPr>
          <w:sz w:val="20"/>
          <w:szCs w:val="20"/>
        </w:rPr>
        <w:t>Таблица 3</w:t>
      </w:r>
    </w:p>
    <w:p w:rsidR="00EA63FF" w:rsidRDefault="0015675F">
      <w:pPr>
        <w:jc w:val="center"/>
        <w:rPr>
          <w:sz w:val="20"/>
          <w:szCs w:val="20"/>
        </w:rPr>
      </w:pPr>
      <w:r>
        <w:rPr>
          <w:sz w:val="20"/>
          <w:szCs w:val="20"/>
        </w:rPr>
        <w:t>Размеры надбавок за проверку письменных работ (проверку тетрадей)</w:t>
      </w:r>
    </w:p>
    <w:tbl>
      <w:tblPr>
        <w:tblW w:w="4800" w:type="pct"/>
        <w:tblInd w:w="108" w:type="dxa"/>
        <w:tblLayout w:type="fixed"/>
        <w:tblLook w:val="04A0" w:firstRow="1" w:lastRow="0" w:firstColumn="1" w:lastColumn="0" w:noHBand="0" w:noVBand="1"/>
      </w:tblPr>
      <w:tblGrid>
        <w:gridCol w:w="769"/>
        <w:gridCol w:w="7222"/>
        <w:gridCol w:w="1469"/>
      </w:tblGrid>
      <w:tr w:rsidR="00EA63FF">
        <w:tc>
          <w:tcPr>
            <w:tcW w:w="75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w:t>
            </w:r>
          </w:p>
        </w:tc>
        <w:tc>
          <w:tcPr>
            <w:tcW w:w="7063"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Наименование работы</w:t>
            </w:r>
          </w:p>
        </w:tc>
        <w:tc>
          <w:tcPr>
            <w:tcW w:w="1437"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Размер надбавки, проце</w:t>
            </w:r>
            <w:r>
              <w:rPr>
                <w:sz w:val="20"/>
                <w:szCs w:val="20"/>
              </w:rPr>
              <w:t>нт</w:t>
            </w:r>
          </w:p>
        </w:tc>
      </w:tr>
      <w:tr w:rsidR="00EA63FF">
        <w:tc>
          <w:tcPr>
            <w:tcW w:w="75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1</w:t>
            </w:r>
          </w:p>
        </w:tc>
        <w:tc>
          <w:tcPr>
            <w:tcW w:w="7063"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За проверку тетрадей в начальных классах, по русскому языку, татарскому языку и литературе</w:t>
            </w:r>
          </w:p>
        </w:tc>
        <w:tc>
          <w:tcPr>
            <w:tcW w:w="1437"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6</w:t>
            </w:r>
          </w:p>
        </w:tc>
      </w:tr>
      <w:tr w:rsidR="00EA63FF">
        <w:tc>
          <w:tcPr>
            <w:tcW w:w="75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2</w:t>
            </w:r>
          </w:p>
        </w:tc>
        <w:tc>
          <w:tcPr>
            <w:tcW w:w="7063"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За проверку письменных работ по математике, иностранному языку</w:t>
            </w:r>
          </w:p>
        </w:tc>
        <w:tc>
          <w:tcPr>
            <w:tcW w:w="1437"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w:t>
            </w:r>
          </w:p>
        </w:tc>
      </w:tr>
      <w:tr w:rsidR="00EA63FF">
        <w:tc>
          <w:tcPr>
            <w:tcW w:w="75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lang w:val="en-US"/>
              </w:rPr>
            </w:pPr>
            <w:r>
              <w:rPr>
                <w:sz w:val="20"/>
                <w:szCs w:val="20"/>
                <w:lang w:val="en-US"/>
              </w:rPr>
              <w:t>3</w:t>
            </w:r>
          </w:p>
        </w:tc>
        <w:tc>
          <w:tcPr>
            <w:tcW w:w="7063"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 xml:space="preserve">За проверку письменных работ по информатике, черчению, биологии, химии, физике, </w:t>
            </w:r>
            <w:r>
              <w:rPr>
                <w:sz w:val="20"/>
                <w:szCs w:val="20"/>
              </w:rPr>
              <w:t>географии</w:t>
            </w:r>
          </w:p>
        </w:tc>
        <w:tc>
          <w:tcPr>
            <w:tcW w:w="1437"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1,5</w:t>
            </w:r>
          </w:p>
        </w:tc>
      </w:tr>
    </w:tbl>
    <w:p w:rsidR="00EA63FF" w:rsidRDefault="0015675F">
      <w:pPr>
        <w:jc w:val="both"/>
        <w:rPr>
          <w:sz w:val="20"/>
          <w:szCs w:val="20"/>
        </w:rPr>
      </w:pPr>
      <w:r>
        <w:rPr>
          <w:sz w:val="20"/>
          <w:szCs w:val="20"/>
        </w:rPr>
        <w:t>31. Выплаты за заведование учебными кабинетами, учебными мастерскими, лабораториями, учебно-опытными участками, музеями рассчитываются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143000" cy="381000"/>
            <wp:effectExtent l="0" t="0" r="0" b="0"/>
            <wp:docPr id="37"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3"/>
                    <pic:cNvPicPr>
                      <a:picLocks noChangeAspect="1" noChangeArrowheads="1"/>
                    </pic:cNvPicPr>
                  </pic:nvPicPr>
                  <pic:blipFill>
                    <a:blip r:embed="rId48"/>
                    <a:srcRect l="-126" t="-378" r="-126" b="-378"/>
                    <a:stretch>
                      <a:fillRect/>
                    </a:stretch>
                  </pic:blipFill>
                  <pic:spPr>
                    <a:xfrm>
                      <a:off x="0" y="0"/>
                      <a:ext cx="1143000" cy="381000"/>
                    </a:xfrm>
                    <a:prstGeom prst="rect">
                      <a:avLst/>
                    </a:prstGeom>
                  </pic:spPr>
                </pic:pic>
              </a:graphicData>
            </a:graphic>
          </wp:inline>
        </w:drawing>
      </w:r>
      <w:r>
        <w:rPr>
          <w:sz w:val="20"/>
          <w:szCs w:val="20"/>
        </w:rPr>
        <w:fldChar w:fldCharType="end"/>
      </w:r>
      <w:r>
        <w:rPr>
          <w:sz w:val="20"/>
          <w:szCs w:val="20"/>
        </w:rPr>
        <w:t xml:space="preserve"> ,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47650" cy="161925"/>
            <wp:effectExtent l="0" t="0" r="0" b="0"/>
            <wp:docPr id="38"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4"/>
                    <pic:cNvPicPr>
                      <a:picLocks noChangeAspect="1" noChangeArrowheads="1"/>
                    </pic:cNvPicPr>
                  </pic:nvPicPr>
                  <pic:blipFill>
                    <a:blip r:embed="rId49"/>
                    <a:srcRect l="-583" t="-891" r="-583" b="-891"/>
                    <a:stretch>
                      <a:fillRect/>
                    </a:stretch>
                  </pic:blipFill>
                  <pic:spPr>
                    <a:xfrm>
                      <a:off x="0" y="0"/>
                      <a:ext cx="247650" cy="161925"/>
                    </a:xfrm>
                    <a:prstGeom prst="rect">
                      <a:avLst/>
                    </a:prstGeom>
                  </pic:spPr>
                </pic:pic>
              </a:graphicData>
            </a:graphic>
          </wp:inline>
        </w:drawing>
      </w:r>
      <w:r>
        <w:rPr>
          <w:sz w:val="20"/>
          <w:szCs w:val="20"/>
        </w:rPr>
        <w:fldChar w:fldCharType="end"/>
      </w:r>
      <w:r>
        <w:rPr>
          <w:sz w:val="20"/>
          <w:szCs w:val="20"/>
        </w:rPr>
        <w:t xml:space="preserve"> - размер выплаты за заведование учебным</w:t>
      </w:r>
      <w:r>
        <w:rPr>
          <w:sz w:val="20"/>
          <w:szCs w:val="20"/>
        </w:rPr>
        <w:t>и кабинетами, учебными мастерскими, лабораториями, учебно-опытными участками, музеями;</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42875"/>
            <wp:effectExtent l="0" t="0" r="0" b="0"/>
            <wp:docPr id="39"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5"/>
                    <pic:cNvPicPr>
                      <a:picLocks noChangeAspect="1" noChangeArrowheads="1"/>
                    </pic:cNvPicPr>
                  </pic:nvPicPr>
                  <pic:blipFill>
                    <a:blip r:embed="rId50"/>
                    <a:srcRect l="-605" t="-1013" r="-605" b="-1013"/>
                    <a:stretch>
                      <a:fillRect/>
                    </a:stretch>
                  </pic:blipFill>
                  <pic:spPr>
                    <a:xfrm>
                      <a:off x="0" y="0"/>
                      <a:ext cx="238125" cy="142875"/>
                    </a:xfrm>
                    <a:prstGeom prst="rect">
                      <a:avLst/>
                    </a:prstGeom>
                  </pic:spPr>
                </pic:pic>
              </a:graphicData>
            </a:graphic>
          </wp:inline>
        </w:drawing>
      </w:r>
      <w:r>
        <w:rPr>
          <w:sz w:val="20"/>
          <w:szCs w:val="20"/>
        </w:rPr>
        <w:fldChar w:fldCharType="end"/>
      </w:r>
      <w:r>
        <w:rPr>
          <w:sz w:val="20"/>
          <w:szCs w:val="20"/>
        </w:rPr>
        <w:t xml:space="preserve"> - размер надбавки за заведование учебными кабинетами, учебными мастерскими, лабораториями, учебно-опытными участками, музеями.</w:t>
      </w:r>
    </w:p>
    <w:p w:rsidR="00EA63FF" w:rsidRDefault="0015675F">
      <w:pPr>
        <w:jc w:val="both"/>
        <w:rPr>
          <w:sz w:val="20"/>
          <w:szCs w:val="20"/>
        </w:rPr>
      </w:pPr>
      <w:r>
        <w:rPr>
          <w:sz w:val="20"/>
          <w:szCs w:val="20"/>
        </w:rPr>
        <w:t>Заведование кабине</w:t>
      </w:r>
      <w:r>
        <w:rPr>
          <w:sz w:val="20"/>
          <w:szCs w:val="20"/>
        </w:rPr>
        <w:t>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w:t>
      </w:r>
      <w:r>
        <w:rPr>
          <w:sz w:val="20"/>
          <w:szCs w:val="20"/>
        </w:rPr>
        <w:t>ребований к оснащению образовательного процесса.</w:t>
      </w:r>
    </w:p>
    <w:p w:rsidR="00EA63FF" w:rsidRDefault="0015675F">
      <w:pPr>
        <w:jc w:val="both"/>
        <w:rPr>
          <w:sz w:val="20"/>
          <w:szCs w:val="20"/>
        </w:rPr>
      </w:pPr>
      <w:r>
        <w:rPr>
          <w:sz w:val="20"/>
          <w:szCs w:val="20"/>
        </w:rPr>
        <w:t>Размер надбавки за заведование учебными кабинетами, учебными мастерскими, лабораториями, учебно-опытными участками составляет 2,5 процента.</w:t>
      </w:r>
    </w:p>
    <w:p w:rsidR="00EA63FF" w:rsidRDefault="0015675F">
      <w:pPr>
        <w:jc w:val="both"/>
        <w:rPr>
          <w:sz w:val="20"/>
          <w:szCs w:val="20"/>
        </w:rPr>
      </w:pPr>
      <w:r>
        <w:rPr>
          <w:sz w:val="20"/>
          <w:szCs w:val="20"/>
        </w:rPr>
        <w:t>Размер надбавки за заведование музеями составляет 30 процентов.</w:t>
      </w:r>
    </w:p>
    <w:p w:rsidR="00EA63FF" w:rsidRDefault="0015675F">
      <w:pPr>
        <w:jc w:val="both"/>
        <w:rPr>
          <w:sz w:val="20"/>
          <w:szCs w:val="20"/>
        </w:rPr>
      </w:pPr>
      <w:r>
        <w:rPr>
          <w:sz w:val="20"/>
          <w:szCs w:val="20"/>
        </w:rPr>
        <w:t>32.</w:t>
      </w:r>
      <w:r>
        <w:rPr>
          <w:sz w:val="20"/>
          <w:szCs w:val="20"/>
        </w:rPr>
        <w:t xml:space="preserve"> 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w:t>
      </w:r>
      <w:r>
        <w:rPr>
          <w:sz w:val="20"/>
          <w:szCs w:val="20"/>
        </w:rPr>
        <w:lastRenderedPageBreak/>
        <w:t>учебно-опытных участков рассчитывается как сумма выплат п</w:t>
      </w:r>
      <w:r>
        <w:rPr>
          <w:sz w:val="20"/>
          <w:szCs w:val="20"/>
        </w:rPr>
        <w:t>о каждому учебному кабинету, учебной мастерской, лаборатории, учебно-опытному участку.</w:t>
      </w:r>
    </w:p>
    <w:p w:rsidR="00EA63FF" w:rsidRDefault="0015675F">
      <w:pPr>
        <w:jc w:val="both"/>
        <w:rPr>
          <w:sz w:val="20"/>
          <w:szCs w:val="20"/>
        </w:rPr>
      </w:pPr>
      <w:r>
        <w:rPr>
          <w:sz w:val="20"/>
          <w:szCs w:val="20"/>
        </w:rPr>
        <w:t>33. Выплаты за руководство методическими объединениями рассчитываются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143000" cy="381000"/>
            <wp:effectExtent l="0" t="0" r="0" b="0"/>
            <wp:docPr id="40"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36"/>
                    <pic:cNvPicPr>
                      <a:picLocks noChangeAspect="1" noChangeArrowheads="1"/>
                    </pic:cNvPicPr>
                  </pic:nvPicPr>
                  <pic:blipFill>
                    <a:blip r:embed="rId51"/>
                    <a:srcRect l="-126" t="-378" r="-126" b="-378"/>
                    <a:stretch>
                      <a:fillRect/>
                    </a:stretch>
                  </pic:blipFill>
                  <pic:spPr>
                    <a:xfrm>
                      <a:off x="0" y="0"/>
                      <a:ext cx="1143000" cy="381000"/>
                    </a:xfrm>
                    <a:prstGeom prst="rect">
                      <a:avLst/>
                    </a:prstGeom>
                  </pic:spPr>
                </pic:pic>
              </a:graphicData>
            </a:graphic>
          </wp:inline>
        </w:drawing>
      </w:r>
      <w:r>
        <w:rPr>
          <w:sz w:val="20"/>
          <w:szCs w:val="20"/>
        </w:rPr>
        <w:fldChar w:fldCharType="end"/>
      </w:r>
      <w:r>
        <w:rPr>
          <w:sz w:val="20"/>
          <w:szCs w:val="20"/>
        </w:rPr>
        <w:t xml:space="preserve"> ,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47650" cy="161925"/>
            <wp:effectExtent l="0" t="0" r="0" b="0"/>
            <wp:docPr id="41"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37"/>
                    <pic:cNvPicPr>
                      <a:picLocks noChangeAspect="1" noChangeArrowheads="1"/>
                    </pic:cNvPicPr>
                  </pic:nvPicPr>
                  <pic:blipFill>
                    <a:blip r:embed="rId52"/>
                    <a:srcRect l="-583" t="-891" r="-583" b="-891"/>
                    <a:stretch>
                      <a:fillRect/>
                    </a:stretch>
                  </pic:blipFill>
                  <pic:spPr>
                    <a:xfrm>
                      <a:off x="0" y="0"/>
                      <a:ext cx="247650" cy="161925"/>
                    </a:xfrm>
                    <a:prstGeom prst="rect">
                      <a:avLst/>
                    </a:prstGeom>
                  </pic:spPr>
                </pic:pic>
              </a:graphicData>
            </a:graphic>
          </wp:inline>
        </w:drawing>
      </w:r>
      <w:r>
        <w:rPr>
          <w:sz w:val="20"/>
          <w:szCs w:val="20"/>
        </w:rPr>
        <w:fldChar w:fldCharType="end"/>
      </w:r>
      <w:r>
        <w:rPr>
          <w:sz w:val="20"/>
          <w:szCs w:val="20"/>
        </w:rPr>
        <w:t xml:space="preserve"> - размер выплаты за руководство </w:t>
      </w:r>
      <w:r>
        <w:rPr>
          <w:sz w:val="20"/>
          <w:szCs w:val="20"/>
        </w:rPr>
        <w:t>методическими объединениями;</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42875"/>
            <wp:effectExtent l="0" t="0" r="0" b="0"/>
            <wp:docPr id="42"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38"/>
                    <pic:cNvPicPr>
                      <a:picLocks noChangeAspect="1" noChangeArrowheads="1"/>
                    </pic:cNvPicPr>
                  </pic:nvPicPr>
                  <pic:blipFill>
                    <a:blip r:embed="rId53"/>
                    <a:srcRect l="-605" t="-1013" r="-605" b="-1013"/>
                    <a:stretch>
                      <a:fillRect/>
                    </a:stretch>
                  </pic:blipFill>
                  <pic:spPr>
                    <a:xfrm>
                      <a:off x="0" y="0"/>
                      <a:ext cx="238125" cy="142875"/>
                    </a:xfrm>
                    <a:prstGeom prst="rect">
                      <a:avLst/>
                    </a:prstGeom>
                  </pic:spPr>
                </pic:pic>
              </a:graphicData>
            </a:graphic>
          </wp:inline>
        </w:drawing>
      </w:r>
      <w:r>
        <w:rPr>
          <w:sz w:val="20"/>
          <w:szCs w:val="20"/>
        </w:rPr>
        <w:fldChar w:fldCharType="end"/>
      </w:r>
      <w:r>
        <w:rPr>
          <w:sz w:val="20"/>
          <w:szCs w:val="20"/>
        </w:rPr>
        <w:t xml:space="preserve"> - размер надбавки за руководство методическими объединениями.</w:t>
      </w:r>
    </w:p>
    <w:p w:rsidR="00EA63FF" w:rsidRDefault="0015675F">
      <w:pPr>
        <w:jc w:val="both"/>
        <w:rPr>
          <w:sz w:val="20"/>
          <w:szCs w:val="20"/>
        </w:rPr>
      </w:pPr>
      <w:r>
        <w:rPr>
          <w:sz w:val="20"/>
          <w:szCs w:val="20"/>
        </w:rPr>
        <w:t>Размер надбавки за руководство методическими объединениями составляет 2,5 процента.</w:t>
      </w:r>
    </w:p>
    <w:p w:rsidR="00EA63FF" w:rsidRDefault="0015675F">
      <w:pPr>
        <w:jc w:val="both"/>
        <w:rPr>
          <w:sz w:val="20"/>
          <w:szCs w:val="20"/>
        </w:rPr>
      </w:pPr>
      <w:r>
        <w:rPr>
          <w:sz w:val="20"/>
          <w:szCs w:val="20"/>
        </w:rPr>
        <w:t>34. При обеспечении педагогическим работником руководства</w:t>
      </w:r>
      <w:r>
        <w:rPr>
          <w:sz w:val="20"/>
          <w:szCs w:val="20"/>
        </w:rPr>
        <w:t xml:space="preserve"> несколькими объединениями размер выплат за руководство методическим объединением рассчитывается как сумма выплат по каждому объединению.</w:t>
      </w:r>
    </w:p>
    <w:p w:rsidR="00EA63FF" w:rsidRDefault="0015675F">
      <w:pPr>
        <w:jc w:val="center"/>
        <w:rPr>
          <w:sz w:val="20"/>
          <w:szCs w:val="20"/>
        </w:rPr>
      </w:pPr>
      <w:r>
        <w:rPr>
          <w:b/>
          <w:sz w:val="20"/>
          <w:szCs w:val="20"/>
        </w:rPr>
        <w:t>Глава 7. Выплаты стимулирующего характера</w:t>
      </w:r>
    </w:p>
    <w:p w:rsidR="00EA63FF" w:rsidRDefault="0015675F">
      <w:pPr>
        <w:jc w:val="both"/>
        <w:rPr>
          <w:sz w:val="20"/>
          <w:szCs w:val="20"/>
        </w:rPr>
      </w:pPr>
      <w:r>
        <w:rPr>
          <w:sz w:val="20"/>
          <w:szCs w:val="20"/>
        </w:rPr>
        <w:t>35. К выплатам стимулирующего характера относятся выплаты, направленные на с</w:t>
      </w:r>
      <w:r>
        <w:rPr>
          <w:sz w:val="20"/>
          <w:szCs w:val="20"/>
        </w:rPr>
        <w:t>тимулирование работника к качественному результату труда, а также поощрение за выполненную работу.</w:t>
      </w:r>
    </w:p>
    <w:p w:rsidR="00EA63FF" w:rsidRDefault="0015675F">
      <w:pPr>
        <w:jc w:val="both"/>
        <w:rPr>
          <w:sz w:val="20"/>
          <w:szCs w:val="20"/>
        </w:rPr>
      </w:pPr>
      <w:r>
        <w:rPr>
          <w:sz w:val="20"/>
          <w:szCs w:val="20"/>
        </w:rPr>
        <w:t>36. Выплаты стимулирующего характера включают в себя:</w:t>
      </w:r>
    </w:p>
    <w:p w:rsidR="00EA63FF" w:rsidRDefault="0015675F">
      <w:pPr>
        <w:jc w:val="both"/>
        <w:rPr>
          <w:sz w:val="20"/>
          <w:szCs w:val="20"/>
        </w:rPr>
      </w:pPr>
      <w:r>
        <w:rPr>
          <w:sz w:val="20"/>
          <w:szCs w:val="20"/>
        </w:rPr>
        <w:t>1) выплаты за интенсивность и высокие результаты работы;</w:t>
      </w:r>
    </w:p>
    <w:p w:rsidR="00EA63FF" w:rsidRDefault="0015675F">
      <w:pPr>
        <w:jc w:val="both"/>
        <w:rPr>
          <w:sz w:val="20"/>
          <w:szCs w:val="20"/>
        </w:rPr>
      </w:pPr>
      <w:r>
        <w:rPr>
          <w:sz w:val="20"/>
          <w:szCs w:val="20"/>
        </w:rPr>
        <w:t>2) выплаты за стаж работы по профилю;</w:t>
      </w:r>
    </w:p>
    <w:p w:rsidR="00EA63FF" w:rsidRDefault="0015675F">
      <w:pPr>
        <w:jc w:val="both"/>
        <w:rPr>
          <w:sz w:val="20"/>
          <w:szCs w:val="20"/>
        </w:rPr>
      </w:pPr>
      <w:r>
        <w:rPr>
          <w:sz w:val="20"/>
          <w:szCs w:val="20"/>
        </w:rPr>
        <w:t>3) выпла</w:t>
      </w:r>
      <w:r>
        <w:rPr>
          <w:sz w:val="20"/>
          <w:szCs w:val="20"/>
        </w:rPr>
        <w:t>ты за квалификационную категорию;</w:t>
      </w:r>
    </w:p>
    <w:p w:rsidR="00EA63FF" w:rsidRDefault="0015675F">
      <w:pPr>
        <w:jc w:val="both"/>
        <w:rPr>
          <w:sz w:val="20"/>
          <w:szCs w:val="20"/>
        </w:rPr>
      </w:pPr>
      <w:r>
        <w:rPr>
          <w:sz w:val="20"/>
          <w:szCs w:val="20"/>
        </w:rPr>
        <w:t>4) выплаты за качество выполняемых работ;</w:t>
      </w:r>
    </w:p>
    <w:p w:rsidR="00EA63FF" w:rsidRDefault="0015675F">
      <w:pPr>
        <w:jc w:val="both"/>
        <w:rPr>
          <w:sz w:val="20"/>
          <w:szCs w:val="20"/>
        </w:rPr>
      </w:pPr>
      <w:r>
        <w:rPr>
          <w:sz w:val="20"/>
          <w:szCs w:val="20"/>
        </w:rPr>
        <w:t>5) премиальные и иные поощрительные выплаты.</w:t>
      </w:r>
    </w:p>
    <w:p w:rsidR="00EA63FF" w:rsidRDefault="0015675F">
      <w:pPr>
        <w:jc w:val="both"/>
        <w:rPr>
          <w:sz w:val="20"/>
          <w:szCs w:val="20"/>
        </w:rPr>
      </w:pPr>
      <w:r>
        <w:rPr>
          <w:sz w:val="20"/>
          <w:szCs w:val="20"/>
        </w:rPr>
        <w:t>37. Выплаты за интенсивность и высокие результаты работы подразделяются на:</w:t>
      </w:r>
    </w:p>
    <w:p w:rsidR="00EA63FF" w:rsidRDefault="0015675F">
      <w:pPr>
        <w:jc w:val="both"/>
        <w:rPr>
          <w:sz w:val="20"/>
          <w:szCs w:val="20"/>
        </w:rPr>
      </w:pPr>
      <w:r>
        <w:rPr>
          <w:sz w:val="20"/>
          <w:szCs w:val="20"/>
        </w:rPr>
        <w:t>1) выплаты за специфику образовательной программы;</w:t>
      </w:r>
    </w:p>
    <w:p w:rsidR="00EA63FF" w:rsidRDefault="0015675F">
      <w:pPr>
        <w:jc w:val="both"/>
        <w:rPr>
          <w:sz w:val="20"/>
          <w:szCs w:val="20"/>
        </w:rPr>
      </w:pPr>
      <w:r>
        <w:rPr>
          <w:sz w:val="20"/>
          <w:szCs w:val="20"/>
        </w:rPr>
        <w:t>2) выпла</w:t>
      </w:r>
      <w:r>
        <w:rPr>
          <w:sz w:val="20"/>
          <w:szCs w:val="20"/>
        </w:rPr>
        <w:t>ты за управление структурным подразделением;</w:t>
      </w:r>
    </w:p>
    <w:p w:rsidR="00EA63FF" w:rsidRDefault="0015675F">
      <w:pPr>
        <w:jc w:val="both"/>
        <w:rPr>
          <w:sz w:val="20"/>
          <w:szCs w:val="20"/>
        </w:rPr>
      </w:pPr>
      <w:r>
        <w:rPr>
          <w:sz w:val="20"/>
          <w:szCs w:val="20"/>
        </w:rPr>
        <w:t>3) выплаты за наличие почетных званий, государственных наград.</w:t>
      </w:r>
    </w:p>
    <w:p w:rsidR="00EA63FF" w:rsidRDefault="0015675F">
      <w:pPr>
        <w:jc w:val="both"/>
        <w:rPr>
          <w:sz w:val="20"/>
          <w:szCs w:val="20"/>
        </w:rPr>
      </w:pPr>
      <w:r>
        <w:rPr>
          <w:sz w:val="20"/>
          <w:szCs w:val="20"/>
        </w:rPr>
        <w:t>38. Выплаты за квалификационную категорию предоставляются руководящим и педагогическим работникам школы при наличии у них действующей квалификационн</w:t>
      </w:r>
      <w:r>
        <w:rPr>
          <w:sz w:val="20"/>
          <w:szCs w:val="20"/>
        </w:rPr>
        <w:t>ой категории в пределах срока действия квалификационной категории и рассчитываются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343025" cy="152400"/>
            <wp:effectExtent l="0" t="0" r="0" b="0"/>
            <wp:docPr id="43" name="Изображение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39"/>
                    <pic:cNvPicPr>
                      <a:picLocks noChangeAspect="1" noChangeArrowheads="1"/>
                    </pic:cNvPicPr>
                  </pic:nvPicPr>
                  <pic:blipFill>
                    <a:blip r:embed="rId54"/>
                    <a:srcRect l="-107" t="-948" r="-107" b="-948"/>
                    <a:stretch>
                      <a:fillRect/>
                    </a:stretch>
                  </pic:blipFill>
                  <pic:spPr>
                    <a:xfrm>
                      <a:off x="0" y="0"/>
                      <a:ext cx="1343025" cy="152400"/>
                    </a:xfrm>
                    <a:prstGeom prst="rect">
                      <a:avLst/>
                    </a:prstGeom>
                  </pic:spPr>
                </pic:pic>
              </a:graphicData>
            </a:graphic>
          </wp:inline>
        </w:drawing>
      </w:r>
      <w:r>
        <w:rPr>
          <w:sz w:val="20"/>
          <w:szCs w:val="20"/>
        </w:rPr>
        <w:fldChar w:fldCharType="end"/>
      </w:r>
      <w:r>
        <w:rPr>
          <w:sz w:val="20"/>
          <w:szCs w:val="20"/>
        </w:rPr>
        <w:t>,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47650" cy="142875"/>
            <wp:effectExtent l="0" t="0" r="0" b="0"/>
            <wp:docPr id="44"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0"/>
                    <pic:cNvPicPr>
                      <a:picLocks noChangeAspect="1" noChangeArrowheads="1"/>
                    </pic:cNvPicPr>
                  </pic:nvPicPr>
                  <pic:blipFill>
                    <a:blip r:embed="rId55"/>
                    <a:srcRect l="-583" t="-1013" r="-583" b="-1013"/>
                    <a:stretch>
                      <a:fillRect/>
                    </a:stretch>
                  </pic:blipFill>
                  <pic:spPr>
                    <a:xfrm>
                      <a:off x="0" y="0"/>
                      <a:ext cx="247650" cy="142875"/>
                    </a:xfrm>
                    <a:prstGeom prst="rect">
                      <a:avLst/>
                    </a:prstGeom>
                  </pic:spPr>
                </pic:pic>
              </a:graphicData>
            </a:graphic>
          </wp:inline>
        </w:drawing>
      </w:r>
      <w:r>
        <w:rPr>
          <w:sz w:val="20"/>
          <w:szCs w:val="20"/>
        </w:rPr>
        <w:fldChar w:fldCharType="end"/>
      </w:r>
      <w:r>
        <w:rPr>
          <w:sz w:val="20"/>
          <w:szCs w:val="20"/>
        </w:rPr>
        <w:t xml:space="preserve"> – выплата за квалификационную категорию;</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47650" cy="142875"/>
            <wp:effectExtent l="0" t="0" r="0" b="0"/>
            <wp:docPr id="45"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1"/>
                    <pic:cNvPicPr>
                      <a:picLocks noChangeAspect="1" noChangeArrowheads="1"/>
                    </pic:cNvPicPr>
                  </pic:nvPicPr>
                  <pic:blipFill>
                    <a:blip r:embed="rId56"/>
                    <a:srcRect l="-583" t="-1013" r="-583" b="-1013"/>
                    <a:stretch>
                      <a:fillRect/>
                    </a:stretch>
                  </pic:blipFill>
                  <pic:spPr>
                    <a:xfrm>
                      <a:off x="0" y="0"/>
                      <a:ext cx="247650" cy="142875"/>
                    </a:xfrm>
                    <a:prstGeom prst="rect">
                      <a:avLst/>
                    </a:prstGeom>
                  </pic:spPr>
                </pic:pic>
              </a:graphicData>
            </a:graphic>
          </wp:inline>
        </w:drawing>
      </w:r>
      <w:r>
        <w:rPr>
          <w:sz w:val="20"/>
          <w:szCs w:val="20"/>
        </w:rPr>
        <w:fldChar w:fldCharType="end"/>
      </w:r>
      <w:r>
        <w:rPr>
          <w:sz w:val="20"/>
          <w:szCs w:val="20"/>
        </w:rPr>
        <w:t xml:space="preserve"> – размер надбавки за квалификационную кате</w:t>
      </w:r>
      <w:r>
        <w:rPr>
          <w:sz w:val="20"/>
          <w:szCs w:val="20"/>
        </w:rPr>
        <w:t xml:space="preserve">горию. </w:t>
      </w:r>
    </w:p>
    <w:p w:rsidR="00EA63FF" w:rsidRDefault="0015675F">
      <w:pPr>
        <w:jc w:val="both"/>
        <w:rPr>
          <w:sz w:val="20"/>
          <w:szCs w:val="20"/>
        </w:rPr>
      </w:pPr>
      <w:r>
        <w:rPr>
          <w:sz w:val="20"/>
          <w:szCs w:val="20"/>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EA63FF" w:rsidRDefault="0015675F">
      <w:pPr>
        <w:jc w:val="right"/>
        <w:rPr>
          <w:sz w:val="20"/>
          <w:szCs w:val="20"/>
        </w:rPr>
      </w:pPr>
      <w:r>
        <w:rPr>
          <w:sz w:val="20"/>
          <w:szCs w:val="20"/>
        </w:rPr>
        <w:t xml:space="preserve">Таблица 4 </w:t>
      </w:r>
    </w:p>
    <w:p w:rsidR="00EA63FF" w:rsidRDefault="0015675F">
      <w:pPr>
        <w:jc w:val="center"/>
        <w:rPr>
          <w:sz w:val="20"/>
          <w:szCs w:val="20"/>
        </w:rPr>
      </w:pPr>
      <w:r>
        <w:rPr>
          <w:sz w:val="20"/>
          <w:szCs w:val="20"/>
        </w:rPr>
        <w:t>Размеры надбавок за</w:t>
      </w:r>
      <w:r>
        <w:rPr>
          <w:b/>
          <w:sz w:val="20"/>
          <w:szCs w:val="20"/>
        </w:rPr>
        <w:t xml:space="preserve"> </w:t>
      </w:r>
      <w:r>
        <w:rPr>
          <w:sz w:val="20"/>
          <w:szCs w:val="20"/>
        </w:rPr>
        <w:t>квалификационную категорию работникам школы</w:t>
      </w:r>
    </w:p>
    <w:tbl>
      <w:tblPr>
        <w:tblW w:w="5000" w:type="pct"/>
        <w:tblLayout w:type="fixed"/>
        <w:tblLook w:val="04A0" w:firstRow="1" w:lastRow="0" w:firstColumn="1" w:lastColumn="0" w:noHBand="0" w:noVBand="1"/>
      </w:tblPr>
      <w:tblGrid>
        <w:gridCol w:w="1861"/>
        <w:gridCol w:w="5554"/>
        <w:gridCol w:w="2439"/>
      </w:tblGrid>
      <w:tr w:rsidR="00EA63FF">
        <w:trPr>
          <w:tblHeader/>
        </w:trPr>
        <w:tc>
          <w:tcPr>
            <w:tcW w:w="182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 xml:space="preserve">Квалификационный </w:t>
            </w:r>
            <w:r>
              <w:rPr>
                <w:sz w:val="20"/>
                <w:szCs w:val="20"/>
              </w:rPr>
              <w:t>уровень</w:t>
            </w:r>
          </w:p>
        </w:tc>
        <w:tc>
          <w:tcPr>
            <w:tcW w:w="543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Размер надбавки, процент</w:t>
            </w:r>
          </w:p>
        </w:tc>
      </w:tr>
      <w:tr w:rsidR="00EA63FF">
        <w:tc>
          <w:tcPr>
            <w:tcW w:w="9638" w:type="dxa"/>
            <w:gridSpan w:val="3"/>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Профессионально-квалификационная группа должностей педагогических работников</w:t>
            </w:r>
          </w:p>
        </w:tc>
      </w:tr>
      <w:tr w:rsidR="00EA63FF">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1</w:t>
            </w: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2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4,5</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1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6,0</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Высшая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7,5</w:t>
            </w:r>
          </w:p>
        </w:tc>
      </w:tr>
      <w:tr w:rsidR="00EA63FF">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2</w:t>
            </w: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 xml:space="preserve">2 </w:t>
            </w:r>
            <w:r>
              <w:rPr>
                <w:sz w:val="20"/>
                <w:szCs w:val="20"/>
              </w:rPr>
              <w:t>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4,5</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1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7,5</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Высшая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10,0</w:t>
            </w:r>
          </w:p>
        </w:tc>
      </w:tr>
      <w:tr w:rsidR="00EA63FF">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w:t>
            </w: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2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6,0</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1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8,5</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Высшая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12,5</w:t>
            </w:r>
          </w:p>
        </w:tc>
      </w:tr>
      <w:tr w:rsidR="00EA63FF">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4</w:t>
            </w: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2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7,5</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1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10,0</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Высшая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15,0</w:t>
            </w:r>
          </w:p>
        </w:tc>
      </w:tr>
      <w:tr w:rsidR="00EA63FF">
        <w:tc>
          <w:tcPr>
            <w:tcW w:w="9638" w:type="dxa"/>
            <w:gridSpan w:val="3"/>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Профессионально-квалификационная группа должностей руководителей структурных подразделений</w:t>
            </w:r>
          </w:p>
        </w:tc>
      </w:tr>
      <w:tr w:rsidR="00EA63FF">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1</w:t>
            </w: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1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10,0</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Высшая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15,0</w:t>
            </w:r>
          </w:p>
        </w:tc>
      </w:tr>
      <w:tr w:rsidR="00EA63FF">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2</w:t>
            </w: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 xml:space="preserve">1 </w:t>
            </w:r>
            <w:r>
              <w:rPr>
                <w:sz w:val="20"/>
                <w:szCs w:val="20"/>
              </w:rPr>
              <w:t>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10,0</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Высшая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15,0</w:t>
            </w:r>
          </w:p>
        </w:tc>
      </w:tr>
      <w:tr w:rsidR="00EA63FF">
        <w:tc>
          <w:tcPr>
            <w:tcW w:w="182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w:t>
            </w: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1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10,0</w:t>
            </w:r>
          </w:p>
        </w:tc>
      </w:tr>
      <w:tr w:rsidR="00EA63FF">
        <w:tc>
          <w:tcPr>
            <w:tcW w:w="182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543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both"/>
              <w:rPr>
                <w:sz w:val="20"/>
                <w:szCs w:val="20"/>
              </w:rPr>
            </w:pPr>
            <w:r>
              <w:rPr>
                <w:sz w:val="20"/>
                <w:szCs w:val="20"/>
              </w:rPr>
              <w:t>Высшая квалификационная категория</w:t>
            </w:r>
          </w:p>
        </w:tc>
        <w:tc>
          <w:tcPr>
            <w:tcW w:w="238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jc w:val="center"/>
              <w:rPr>
                <w:sz w:val="20"/>
                <w:szCs w:val="20"/>
              </w:rPr>
            </w:pPr>
            <w:r>
              <w:rPr>
                <w:sz w:val="20"/>
                <w:szCs w:val="20"/>
              </w:rPr>
              <w:t>15,0</w:t>
            </w:r>
          </w:p>
        </w:tc>
      </w:tr>
    </w:tbl>
    <w:p w:rsidR="00EA63FF" w:rsidRDefault="0015675F">
      <w:pPr>
        <w:jc w:val="both"/>
        <w:rPr>
          <w:sz w:val="20"/>
          <w:szCs w:val="20"/>
        </w:rPr>
      </w:pPr>
      <w:r>
        <w:rPr>
          <w:sz w:val="20"/>
          <w:szCs w:val="20"/>
        </w:rPr>
        <w:t xml:space="preserve">39.При работе педагогических и учебно-вспомогательных работников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w:t>
      </w:r>
      <w:r>
        <w:rPr>
          <w:sz w:val="20"/>
          <w:szCs w:val="20"/>
        </w:rPr>
        <w:t xml:space="preserve">программы рассчитывается по каждому основанию. </w:t>
      </w:r>
    </w:p>
    <w:p w:rsidR="00EA63FF" w:rsidRDefault="0015675F">
      <w:pPr>
        <w:jc w:val="both"/>
        <w:rPr>
          <w:sz w:val="20"/>
          <w:szCs w:val="20"/>
        </w:rPr>
      </w:pPr>
      <w:r>
        <w:rPr>
          <w:sz w:val="20"/>
          <w:szCs w:val="20"/>
        </w:rPr>
        <w:lastRenderedPageBreak/>
        <w:t>40. При работе педагогических и учебно-вспомогательных работников с определенными категориями воспитанников, предусматривающих предоставление выплат за специфику образовательной программы по нескольким основа</w:t>
      </w:r>
      <w:r>
        <w:rPr>
          <w:sz w:val="20"/>
          <w:szCs w:val="20"/>
        </w:rPr>
        <w:t xml:space="preserve">ниям, размер выплат за специфику образовательной программы рассчитывается по каждому основанию. </w:t>
      </w:r>
    </w:p>
    <w:p w:rsidR="00EA63FF" w:rsidRDefault="0015675F">
      <w:pPr>
        <w:jc w:val="both"/>
        <w:rPr>
          <w:sz w:val="20"/>
          <w:szCs w:val="20"/>
        </w:rPr>
      </w:pPr>
      <w:r>
        <w:rPr>
          <w:sz w:val="20"/>
          <w:szCs w:val="20"/>
        </w:rPr>
        <w:t>41. Перечень должностей работников, которым с учетом конкретных условий работы в данном учреждении и должности устанавливаются надбавки за специфику образовате</w:t>
      </w:r>
      <w:r>
        <w:rPr>
          <w:sz w:val="20"/>
          <w:szCs w:val="20"/>
        </w:rPr>
        <w:t>льной программы, утверждается по согласованию с выборным профсоюзным органом (или иным органом, уполномоченным представлять интересы работников).</w:t>
      </w:r>
    </w:p>
    <w:p w:rsidR="00EA63FF" w:rsidRDefault="0015675F">
      <w:pPr>
        <w:jc w:val="right"/>
        <w:rPr>
          <w:sz w:val="20"/>
          <w:szCs w:val="20"/>
        </w:rPr>
      </w:pPr>
      <w:r>
        <w:rPr>
          <w:sz w:val="20"/>
          <w:szCs w:val="20"/>
        </w:rPr>
        <w:t>Таблица 5</w:t>
      </w:r>
    </w:p>
    <w:p w:rsidR="00EA63FF" w:rsidRDefault="0015675F">
      <w:pPr>
        <w:jc w:val="center"/>
        <w:rPr>
          <w:sz w:val="20"/>
          <w:szCs w:val="20"/>
        </w:rPr>
      </w:pPr>
      <w:r>
        <w:rPr>
          <w:sz w:val="20"/>
          <w:szCs w:val="20"/>
        </w:rPr>
        <w:t>Размеры надбавок за</w:t>
      </w:r>
      <w:r>
        <w:rPr>
          <w:b/>
          <w:sz w:val="20"/>
          <w:szCs w:val="20"/>
        </w:rPr>
        <w:t xml:space="preserve"> </w:t>
      </w:r>
      <w:r>
        <w:rPr>
          <w:sz w:val="20"/>
          <w:szCs w:val="20"/>
        </w:rPr>
        <w:t>специфику образовательной программы</w:t>
      </w:r>
    </w:p>
    <w:tbl>
      <w:tblPr>
        <w:tblW w:w="5000" w:type="pct"/>
        <w:tblLayout w:type="fixed"/>
        <w:tblLook w:val="04A0" w:firstRow="1" w:lastRow="0" w:firstColumn="1" w:lastColumn="0" w:noHBand="0" w:noVBand="1"/>
      </w:tblPr>
      <w:tblGrid>
        <w:gridCol w:w="496"/>
        <w:gridCol w:w="4325"/>
        <w:gridCol w:w="2427"/>
        <w:gridCol w:w="1395"/>
        <w:gridCol w:w="1211"/>
      </w:tblGrid>
      <w:tr w:rsidR="00EA63FF">
        <w:trPr>
          <w:tblHeader/>
        </w:trPr>
        <w:tc>
          <w:tcPr>
            <w:tcW w:w="486"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w:t>
            </w:r>
          </w:p>
          <w:p w:rsidR="00EA63FF" w:rsidRDefault="0015675F">
            <w:pPr>
              <w:widowControl w:val="0"/>
              <w:jc w:val="center"/>
              <w:rPr>
                <w:sz w:val="20"/>
                <w:szCs w:val="20"/>
              </w:rPr>
            </w:pPr>
            <w:r>
              <w:rPr>
                <w:sz w:val="20"/>
                <w:szCs w:val="20"/>
              </w:rPr>
              <w:t>п/п</w:t>
            </w:r>
          </w:p>
        </w:tc>
        <w:tc>
          <w:tcPr>
            <w:tcW w:w="423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Основание назначения надбавки за специ</w:t>
            </w:r>
            <w:r>
              <w:rPr>
                <w:sz w:val="20"/>
                <w:szCs w:val="20"/>
              </w:rPr>
              <w:t>фику образовательной программы</w:t>
            </w:r>
          </w:p>
        </w:tc>
        <w:tc>
          <w:tcPr>
            <w:tcW w:w="3738" w:type="dxa"/>
            <w:gridSpan w:val="2"/>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Должности, которым назначаются надбавки за специфику образовательной программы</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Размер надбавки, процент</w:t>
            </w:r>
          </w:p>
        </w:tc>
      </w:tr>
      <w:tr w:rsidR="00EA63FF">
        <w:trPr>
          <w:tblHeader/>
        </w:trPr>
        <w:tc>
          <w:tcPr>
            <w:tcW w:w="486"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rPr>
            </w:pPr>
          </w:p>
        </w:tc>
        <w:tc>
          <w:tcPr>
            <w:tcW w:w="423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3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наименование профессионально-квалификационной группы</w:t>
            </w:r>
          </w:p>
        </w:tc>
        <w:tc>
          <w:tcPr>
            <w:tcW w:w="136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квалификационный уровень</w:t>
            </w:r>
          </w:p>
        </w:tc>
        <w:tc>
          <w:tcPr>
            <w:tcW w:w="1184"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r>
      <w:tr w:rsidR="00EA63FF">
        <w:tc>
          <w:tcPr>
            <w:tcW w:w="486"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1.</w:t>
            </w:r>
          </w:p>
        </w:tc>
        <w:tc>
          <w:tcPr>
            <w:tcW w:w="423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 xml:space="preserve">Индивидуальное обучение на дому на </w:t>
            </w:r>
            <w:r>
              <w:rPr>
                <w:sz w:val="20"/>
                <w:szCs w:val="20"/>
              </w:rPr>
              <w:t>основании медицинского заключения детей, имеющих ограниченные возможности здоровья</w:t>
            </w:r>
          </w:p>
        </w:tc>
        <w:tc>
          <w:tcPr>
            <w:tcW w:w="23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должности педагогических работников</w:t>
            </w:r>
          </w:p>
        </w:tc>
        <w:tc>
          <w:tcPr>
            <w:tcW w:w="136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4</w:t>
            </w:r>
          </w:p>
        </w:tc>
        <w:tc>
          <w:tcPr>
            <w:tcW w:w="118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6,0</w:t>
            </w:r>
          </w:p>
        </w:tc>
      </w:tr>
      <w:tr w:rsidR="00EA63FF">
        <w:tc>
          <w:tcPr>
            <w:tcW w:w="486"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2.</w:t>
            </w:r>
          </w:p>
        </w:tc>
        <w:tc>
          <w:tcPr>
            <w:tcW w:w="4230"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Преподавание татарского языка и литературы в школе в 1 – 11 классах с русским языком обучения</w:t>
            </w:r>
          </w:p>
        </w:tc>
        <w:tc>
          <w:tcPr>
            <w:tcW w:w="23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должности педагогических рабо</w:t>
            </w:r>
            <w:r>
              <w:rPr>
                <w:sz w:val="20"/>
                <w:szCs w:val="20"/>
              </w:rPr>
              <w:t>тников</w:t>
            </w:r>
          </w:p>
        </w:tc>
        <w:tc>
          <w:tcPr>
            <w:tcW w:w="1364" w:type="dxa"/>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4</w:t>
            </w:r>
          </w:p>
        </w:tc>
        <w:tc>
          <w:tcPr>
            <w:tcW w:w="1184" w:type="dxa"/>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4,5</w:t>
            </w:r>
          </w:p>
        </w:tc>
      </w:tr>
      <w:tr w:rsidR="00EA63FF">
        <w:tc>
          <w:tcPr>
            <w:tcW w:w="486"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rPr>
            </w:pPr>
          </w:p>
        </w:tc>
        <w:tc>
          <w:tcPr>
            <w:tcW w:w="423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rPr>
            </w:pPr>
          </w:p>
        </w:tc>
        <w:tc>
          <w:tcPr>
            <w:tcW w:w="23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должности руководителей структурных подразделений</w:t>
            </w:r>
          </w:p>
        </w:tc>
        <w:tc>
          <w:tcPr>
            <w:tcW w:w="136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1</w:t>
            </w:r>
          </w:p>
        </w:tc>
        <w:tc>
          <w:tcPr>
            <w:tcW w:w="118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4,5</w:t>
            </w:r>
          </w:p>
        </w:tc>
      </w:tr>
      <w:tr w:rsidR="00EA63FF">
        <w:tc>
          <w:tcPr>
            <w:tcW w:w="486"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rPr>
            </w:pPr>
          </w:p>
        </w:tc>
        <w:tc>
          <w:tcPr>
            <w:tcW w:w="423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rPr>
            </w:pPr>
          </w:p>
        </w:tc>
        <w:tc>
          <w:tcPr>
            <w:tcW w:w="23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должности руководителей структурных подразделений</w:t>
            </w:r>
          </w:p>
        </w:tc>
        <w:tc>
          <w:tcPr>
            <w:tcW w:w="1364" w:type="dxa"/>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1-2</w:t>
            </w:r>
          </w:p>
        </w:tc>
        <w:tc>
          <w:tcPr>
            <w:tcW w:w="1184" w:type="dxa"/>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4,5</w:t>
            </w:r>
          </w:p>
        </w:tc>
      </w:tr>
    </w:tbl>
    <w:p w:rsidR="00EA63FF" w:rsidRDefault="0015675F">
      <w:pPr>
        <w:jc w:val="both"/>
        <w:rPr>
          <w:sz w:val="20"/>
          <w:szCs w:val="20"/>
        </w:rPr>
      </w:pPr>
      <w:r>
        <w:rPr>
          <w:sz w:val="20"/>
          <w:szCs w:val="20"/>
        </w:rPr>
        <w:t xml:space="preserve">42. Выплаты за наличие государственных наград (почетных званий) предоставляются по должностям работников </w:t>
      </w:r>
      <w:r>
        <w:rPr>
          <w:sz w:val="20"/>
          <w:szCs w:val="20"/>
        </w:rPr>
        <w:t>школы,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и рассчитываются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323975" cy="171450"/>
            <wp:effectExtent l="0" t="0" r="0" b="0"/>
            <wp:docPr id="46"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2"/>
                    <pic:cNvPicPr>
                      <a:picLocks noChangeAspect="1" noChangeArrowheads="1"/>
                    </pic:cNvPicPr>
                  </pic:nvPicPr>
                  <pic:blipFill>
                    <a:blip r:embed="rId57"/>
                    <a:srcRect l="-109" t="-842" r="-109" b="-842"/>
                    <a:stretch>
                      <a:fillRect/>
                    </a:stretch>
                  </pic:blipFill>
                  <pic:spPr>
                    <a:xfrm>
                      <a:off x="0" y="0"/>
                      <a:ext cx="1323975" cy="171450"/>
                    </a:xfrm>
                    <a:prstGeom prst="rect">
                      <a:avLst/>
                    </a:prstGeom>
                  </pic:spPr>
                </pic:pic>
              </a:graphicData>
            </a:graphic>
          </wp:inline>
        </w:drawing>
      </w:r>
      <w:r>
        <w:rPr>
          <w:sz w:val="20"/>
          <w:szCs w:val="20"/>
        </w:rPr>
        <w:fldChar w:fldCharType="end"/>
      </w:r>
      <w:r>
        <w:rPr>
          <w:sz w:val="20"/>
          <w:szCs w:val="20"/>
        </w:rPr>
        <w:t>, где</w:t>
      </w:r>
      <w:r>
        <w:rPr>
          <w:sz w:val="20"/>
          <w:szCs w:val="20"/>
        </w:rPr>
        <w:t>:</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61925"/>
            <wp:effectExtent l="0" t="0" r="0" b="0"/>
            <wp:docPr id="47"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43"/>
                    <pic:cNvPicPr>
                      <a:picLocks noChangeAspect="1" noChangeArrowheads="1"/>
                    </pic:cNvPicPr>
                  </pic:nvPicPr>
                  <pic:blipFill>
                    <a:blip r:embed="rId58"/>
                    <a:srcRect l="-605" t="-891" r="-605" b="-891"/>
                    <a:stretch>
                      <a:fillRect/>
                    </a:stretch>
                  </pic:blipFill>
                  <pic:spPr>
                    <a:xfrm>
                      <a:off x="0" y="0"/>
                      <a:ext cx="238125" cy="161925"/>
                    </a:xfrm>
                    <a:prstGeom prst="rect">
                      <a:avLst/>
                    </a:prstGeom>
                  </pic:spPr>
                </pic:pic>
              </a:graphicData>
            </a:graphic>
          </wp:inline>
        </w:drawing>
      </w:r>
      <w:r>
        <w:rPr>
          <w:sz w:val="20"/>
          <w:szCs w:val="20"/>
        </w:rPr>
        <w:fldChar w:fldCharType="end"/>
      </w:r>
      <w:r>
        <w:rPr>
          <w:sz w:val="20"/>
          <w:szCs w:val="20"/>
        </w:rPr>
        <w:t xml:space="preserve"> – выплата за наличие государственных наград (почетных званий);</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61925"/>
            <wp:effectExtent l="0" t="0" r="0" b="0"/>
            <wp:docPr id="48"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44"/>
                    <pic:cNvPicPr>
                      <a:picLocks noChangeAspect="1" noChangeArrowheads="1"/>
                    </pic:cNvPicPr>
                  </pic:nvPicPr>
                  <pic:blipFill>
                    <a:blip r:embed="rId59"/>
                    <a:srcRect l="-605" t="-891" r="-605" b="-891"/>
                    <a:stretch>
                      <a:fillRect/>
                    </a:stretch>
                  </pic:blipFill>
                  <pic:spPr>
                    <a:xfrm>
                      <a:off x="0" y="0"/>
                      <a:ext cx="238125" cy="161925"/>
                    </a:xfrm>
                    <a:prstGeom prst="rect">
                      <a:avLst/>
                    </a:prstGeom>
                  </pic:spPr>
                </pic:pic>
              </a:graphicData>
            </a:graphic>
          </wp:inline>
        </w:drawing>
      </w:r>
      <w:r>
        <w:rPr>
          <w:sz w:val="20"/>
          <w:szCs w:val="20"/>
        </w:rPr>
        <w:fldChar w:fldCharType="end"/>
      </w:r>
      <w:r>
        <w:rPr>
          <w:sz w:val="20"/>
          <w:szCs w:val="20"/>
        </w:rPr>
        <w:t xml:space="preserve"> – размер надбавки за наличие государственных наград (почетных званий).</w:t>
      </w:r>
    </w:p>
    <w:p w:rsidR="00EA63FF" w:rsidRDefault="0015675F">
      <w:pPr>
        <w:jc w:val="both"/>
        <w:rPr>
          <w:sz w:val="20"/>
          <w:szCs w:val="20"/>
        </w:rPr>
      </w:pPr>
      <w:r>
        <w:rPr>
          <w:sz w:val="20"/>
          <w:szCs w:val="20"/>
        </w:rPr>
        <w:t>Размер надбавки за наличие государственных наград (почетных званий) сост</w:t>
      </w:r>
      <w:r>
        <w:rPr>
          <w:sz w:val="20"/>
          <w:szCs w:val="20"/>
        </w:rPr>
        <w:t>авляет 3 процента.</w:t>
      </w:r>
    </w:p>
    <w:p w:rsidR="00EA63FF" w:rsidRDefault="0015675F">
      <w:pPr>
        <w:ind w:firstLine="426"/>
        <w:jc w:val="right"/>
        <w:rPr>
          <w:sz w:val="20"/>
          <w:szCs w:val="20"/>
        </w:rPr>
      </w:pPr>
      <w:r>
        <w:rPr>
          <w:sz w:val="20"/>
          <w:szCs w:val="20"/>
        </w:rPr>
        <w:t xml:space="preserve">Таблица 6 </w:t>
      </w:r>
    </w:p>
    <w:p w:rsidR="00EA63FF" w:rsidRDefault="0015675F">
      <w:pPr>
        <w:ind w:firstLine="426"/>
        <w:jc w:val="center"/>
        <w:rPr>
          <w:sz w:val="20"/>
          <w:szCs w:val="20"/>
        </w:rPr>
      </w:pPr>
      <w:r>
        <w:rPr>
          <w:sz w:val="20"/>
          <w:szCs w:val="20"/>
        </w:rPr>
        <w:t xml:space="preserve">Перечень </w:t>
      </w:r>
    </w:p>
    <w:p w:rsidR="00EA63FF" w:rsidRDefault="0015675F">
      <w:pPr>
        <w:ind w:firstLine="426"/>
        <w:jc w:val="center"/>
        <w:rPr>
          <w:sz w:val="20"/>
          <w:szCs w:val="20"/>
        </w:rPr>
      </w:pPr>
      <w:r>
        <w:rPr>
          <w:sz w:val="20"/>
          <w:szCs w:val="20"/>
        </w:rPr>
        <w:t>государственных наград (почетных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по</w:t>
      </w:r>
      <w:r>
        <w:rPr>
          <w:sz w:val="20"/>
          <w:szCs w:val="20"/>
        </w:rPr>
        <w:t xml:space="preserve"> которым предоставляются выплаты стимулирующего характера за наличие государственных наград (почетных званий)</w:t>
      </w:r>
    </w:p>
    <w:tbl>
      <w:tblPr>
        <w:tblW w:w="5000" w:type="pct"/>
        <w:tblLayout w:type="fixed"/>
        <w:tblLook w:val="04A0" w:firstRow="1" w:lastRow="0" w:firstColumn="1" w:lastColumn="0" w:noHBand="0" w:noVBand="1"/>
      </w:tblPr>
      <w:tblGrid>
        <w:gridCol w:w="1105"/>
        <w:gridCol w:w="8749"/>
      </w:tblGrid>
      <w:tr w:rsidR="00EA63FF">
        <w:trPr>
          <w:trHeight w:val="300"/>
          <w:tblHeader/>
        </w:trPr>
        <w:tc>
          <w:tcPr>
            <w:tcW w:w="1081"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tabs>
                <w:tab w:val="left" w:pos="252"/>
              </w:tabs>
              <w:jc w:val="center"/>
              <w:rPr>
                <w:sz w:val="20"/>
                <w:szCs w:val="20"/>
              </w:rPr>
            </w:pPr>
            <w:r>
              <w:rPr>
                <w:sz w:val="20"/>
                <w:szCs w:val="20"/>
              </w:rPr>
              <w:t>№</w:t>
            </w:r>
          </w:p>
          <w:p w:rsidR="00EA63FF" w:rsidRDefault="0015675F">
            <w:pPr>
              <w:widowControl w:val="0"/>
              <w:tabs>
                <w:tab w:val="left" w:pos="252"/>
              </w:tabs>
              <w:jc w:val="center"/>
              <w:rPr>
                <w:sz w:val="20"/>
                <w:szCs w:val="20"/>
              </w:rPr>
            </w:pPr>
            <w:r>
              <w:rPr>
                <w:sz w:val="20"/>
                <w:szCs w:val="20"/>
              </w:rPr>
              <w:t>п/п</w:t>
            </w:r>
          </w:p>
        </w:tc>
        <w:tc>
          <w:tcPr>
            <w:tcW w:w="8556"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tabs>
                <w:tab w:val="left" w:pos="252"/>
              </w:tabs>
              <w:jc w:val="center"/>
              <w:rPr>
                <w:sz w:val="20"/>
                <w:szCs w:val="20"/>
              </w:rPr>
            </w:pPr>
            <w:r>
              <w:rPr>
                <w:sz w:val="20"/>
                <w:szCs w:val="20"/>
              </w:rPr>
              <w:t>Наименование почетного звания, государственной награды</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numPr>
                <w:ilvl w:val="0"/>
                <w:numId w:val="12"/>
              </w:numPr>
              <w:tabs>
                <w:tab w:val="left" w:pos="252"/>
              </w:tabs>
              <w:ind w:left="0" w:firstLine="0"/>
              <w:jc w:val="center"/>
              <w:rPr>
                <w:sz w:val="20"/>
                <w:szCs w:val="20"/>
              </w:rPr>
            </w:pPr>
            <w:r>
              <w:rPr>
                <w:sz w:val="20"/>
                <w:szCs w:val="20"/>
              </w:rPr>
              <w:t>Почетные звания Российской Федерации</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1.1.</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Народный учитель Российской Федерации</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1.3.</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учитель Российской Федерации</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numPr>
                <w:ilvl w:val="0"/>
                <w:numId w:val="13"/>
              </w:numPr>
              <w:tabs>
                <w:tab w:val="left" w:pos="252"/>
              </w:tabs>
              <w:ind w:left="0" w:firstLine="0"/>
              <w:jc w:val="center"/>
              <w:rPr>
                <w:sz w:val="20"/>
                <w:szCs w:val="20"/>
              </w:rPr>
            </w:pPr>
            <w:r>
              <w:rPr>
                <w:sz w:val="20"/>
                <w:szCs w:val="20"/>
              </w:rPr>
              <w:t>Почетные звания Республики Татарстан</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2.1.</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Народный учитель Республики Татарстан</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2.5.</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учитель Республики Татарстан</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2.6.</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экономист Республики Татарстан</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2.7.</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 xml:space="preserve">Заслуженный деятель </w:t>
            </w:r>
            <w:r>
              <w:rPr>
                <w:sz w:val="20"/>
                <w:szCs w:val="20"/>
              </w:rPr>
              <w:t>искусств Республики Татарстан</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2.8.</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работник культуры Республики Татарстан</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numPr>
                <w:ilvl w:val="0"/>
                <w:numId w:val="13"/>
              </w:numPr>
              <w:tabs>
                <w:tab w:val="left" w:pos="252"/>
              </w:tabs>
              <w:ind w:left="0" w:firstLine="0"/>
              <w:jc w:val="center"/>
              <w:rPr>
                <w:sz w:val="20"/>
                <w:szCs w:val="20"/>
              </w:rPr>
            </w:pPr>
            <w:r>
              <w:rPr>
                <w:sz w:val="20"/>
                <w:szCs w:val="20"/>
              </w:rPr>
              <w:t>Почетные звания Союза Советских Социалистических Республик</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lastRenderedPageBreak/>
              <w:t>3.1.</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Народный учитель СССР</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numPr>
                <w:ilvl w:val="0"/>
                <w:numId w:val="13"/>
              </w:numPr>
              <w:tabs>
                <w:tab w:val="left" w:pos="252"/>
              </w:tabs>
              <w:ind w:left="0" w:firstLine="0"/>
              <w:jc w:val="center"/>
              <w:rPr>
                <w:sz w:val="20"/>
                <w:szCs w:val="20"/>
              </w:rPr>
            </w:pPr>
            <w:r>
              <w:rPr>
                <w:sz w:val="20"/>
                <w:szCs w:val="20"/>
              </w:rPr>
              <w:t xml:space="preserve">Почетные звания союзных республик в составе Союза Советских Социалистических </w:t>
            </w:r>
            <w:r>
              <w:rPr>
                <w:sz w:val="20"/>
                <w:szCs w:val="20"/>
              </w:rPr>
              <w:t>Республик</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4.6.</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учитель школы</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4.7.</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учитель</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numPr>
                <w:ilvl w:val="0"/>
                <w:numId w:val="13"/>
              </w:numPr>
              <w:tabs>
                <w:tab w:val="left" w:pos="252"/>
              </w:tabs>
              <w:ind w:left="0" w:firstLine="0"/>
              <w:jc w:val="center"/>
              <w:rPr>
                <w:sz w:val="20"/>
                <w:szCs w:val="20"/>
              </w:rPr>
            </w:pPr>
            <w:r>
              <w:rPr>
                <w:sz w:val="20"/>
                <w:szCs w:val="20"/>
              </w:rPr>
              <w:t>Почетные звания автономных республик в составе Союза Советских Социалистических Республик</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5.3.</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деятель школы</w:t>
            </w:r>
          </w:p>
        </w:tc>
      </w:tr>
      <w:tr w:rsidR="00EA63FF">
        <w:trPr>
          <w:trHeight w:val="300"/>
        </w:trPr>
        <w:tc>
          <w:tcPr>
            <w:tcW w:w="1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tabs>
                <w:tab w:val="left" w:pos="252"/>
              </w:tabs>
              <w:jc w:val="center"/>
              <w:rPr>
                <w:sz w:val="20"/>
                <w:szCs w:val="20"/>
              </w:rPr>
            </w:pPr>
            <w:r>
              <w:rPr>
                <w:sz w:val="20"/>
                <w:szCs w:val="20"/>
              </w:rPr>
              <w:t>5.4.</w:t>
            </w:r>
          </w:p>
        </w:tc>
        <w:tc>
          <w:tcPr>
            <w:tcW w:w="8556"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tabs>
                <w:tab w:val="left" w:pos="252"/>
              </w:tabs>
              <w:jc w:val="both"/>
              <w:rPr>
                <w:sz w:val="20"/>
                <w:szCs w:val="20"/>
              </w:rPr>
            </w:pPr>
            <w:r>
              <w:rPr>
                <w:sz w:val="20"/>
                <w:szCs w:val="20"/>
              </w:rPr>
              <w:t>Заслуженный учитель школы</w:t>
            </w:r>
          </w:p>
        </w:tc>
      </w:tr>
    </w:tbl>
    <w:p w:rsidR="00EA63FF" w:rsidRDefault="0015675F">
      <w:pPr>
        <w:jc w:val="both"/>
        <w:rPr>
          <w:sz w:val="20"/>
          <w:szCs w:val="20"/>
        </w:rPr>
      </w:pPr>
      <w:r>
        <w:rPr>
          <w:sz w:val="20"/>
          <w:szCs w:val="20"/>
        </w:rPr>
        <w:t>43. Установление размеров выплат</w:t>
      </w:r>
      <w:r>
        <w:rPr>
          <w:sz w:val="20"/>
          <w:szCs w:val="20"/>
        </w:rPr>
        <w:t xml:space="preserve"> за наличие государственных наград (почетных званий) производится со дня присвоения государственной награды (почетного звания). Работникам школы, имеющим две и более государственные награды (почетных звания), выплата за наличие государственных наград (поче</w:t>
      </w:r>
      <w:r>
        <w:rPr>
          <w:sz w:val="20"/>
          <w:szCs w:val="20"/>
        </w:rPr>
        <w:t>тных званий) устанавливается по одной из государственных наград (почетных званий) по выбору работника.</w:t>
      </w:r>
    </w:p>
    <w:p w:rsidR="00EA63FF" w:rsidRDefault="0015675F">
      <w:pPr>
        <w:jc w:val="both"/>
        <w:rPr>
          <w:sz w:val="20"/>
          <w:szCs w:val="20"/>
        </w:rPr>
      </w:pPr>
      <w:r>
        <w:rPr>
          <w:sz w:val="20"/>
          <w:szCs w:val="20"/>
        </w:rPr>
        <w:t xml:space="preserve">44. Выплаты за управление структурным подразделением предоставляются работникам профессионально-квалификационной группы руководителей структурных </w:t>
      </w:r>
      <w:r>
        <w:rPr>
          <w:sz w:val="20"/>
          <w:szCs w:val="20"/>
        </w:rPr>
        <w:t>подразделений и рассчитывается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104900" cy="161925"/>
            <wp:effectExtent l="0" t="0" r="0" b="0"/>
            <wp:docPr id="49"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5"/>
                    <pic:cNvPicPr>
                      <a:picLocks noChangeAspect="1" noChangeArrowheads="1"/>
                    </pic:cNvPicPr>
                  </pic:nvPicPr>
                  <pic:blipFill>
                    <a:blip r:embed="rId60"/>
                    <a:srcRect l="-130" t="-891" r="-130" b="-891"/>
                    <a:stretch>
                      <a:fillRect/>
                    </a:stretch>
                  </pic:blipFill>
                  <pic:spPr>
                    <a:xfrm>
                      <a:off x="0" y="0"/>
                      <a:ext cx="1104900" cy="161925"/>
                    </a:xfrm>
                    <a:prstGeom prst="rect">
                      <a:avLst/>
                    </a:prstGeom>
                  </pic:spPr>
                </pic:pic>
              </a:graphicData>
            </a:graphic>
          </wp:inline>
        </w:drawing>
      </w:r>
      <w:r>
        <w:rPr>
          <w:sz w:val="20"/>
          <w:szCs w:val="20"/>
        </w:rPr>
        <w:fldChar w:fldCharType="end"/>
      </w:r>
      <w:r>
        <w:rPr>
          <w:sz w:val="20"/>
          <w:szCs w:val="20"/>
        </w:rPr>
        <w:t>,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333375" cy="161925"/>
            <wp:effectExtent l="0" t="0" r="0" b="0"/>
            <wp:docPr id="50"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46"/>
                    <pic:cNvPicPr>
                      <a:picLocks noChangeAspect="1" noChangeArrowheads="1"/>
                    </pic:cNvPicPr>
                  </pic:nvPicPr>
                  <pic:blipFill>
                    <a:blip r:embed="rId61"/>
                    <a:srcRect l="-433" t="-891" r="-433" b="-891"/>
                    <a:stretch>
                      <a:fillRect/>
                    </a:stretch>
                  </pic:blipFill>
                  <pic:spPr>
                    <a:xfrm>
                      <a:off x="0" y="0"/>
                      <a:ext cx="333375" cy="161925"/>
                    </a:xfrm>
                    <a:prstGeom prst="rect">
                      <a:avLst/>
                    </a:prstGeom>
                  </pic:spPr>
                </pic:pic>
              </a:graphicData>
            </a:graphic>
          </wp:inline>
        </w:drawing>
      </w:r>
      <w:r>
        <w:rPr>
          <w:sz w:val="20"/>
          <w:szCs w:val="20"/>
        </w:rPr>
        <w:fldChar w:fldCharType="end"/>
      </w:r>
      <w:r>
        <w:rPr>
          <w:sz w:val="20"/>
          <w:szCs w:val="20"/>
        </w:rPr>
        <w:t xml:space="preserve"> - выплаты за управление структурным подразделением; </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95275" cy="161925"/>
            <wp:effectExtent l="0" t="0" r="0" b="0"/>
            <wp:docPr id="51" name="Изображение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47"/>
                    <pic:cNvPicPr>
                      <a:picLocks noChangeAspect="1" noChangeArrowheads="1"/>
                    </pic:cNvPicPr>
                  </pic:nvPicPr>
                  <pic:blipFill>
                    <a:blip r:embed="rId62"/>
                    <a:srcRect l="-488" t="-891" r="-488" b="-891"/>
                    <a:stretch>
                      <a:fillRect/>
                    </a:stretch>
                  </pic:blipFill>
                  <pic:spPr>
                    <a:xfrm>
                      <a:off x="0" y="0"/>
                      <a:ext cx="295275" cy="161925"/>
                    </a:xfrm>
                    <a:prstGeom prst="rect">
                      <a:avLst/>
                    </a:prstGeom>
                  </pic:spPr>
                </pic:pic>
              </a:graphicData>
            </a:graphic>
          </wp:inline>
        </w:drawing>
      </w:r>
      <w:r>
        <w:rPr>
          <w:sz w:val="20"/>
          <w:szCs w:val="20"/>
        </w:rPr>
        <w:fldChar w:fldCharType="end"/>
      </w:r>
      <w:r>
        <w:rPr>
          <w:sz w:val="20"/>
          <w:szCs w:val="20"/>
        </w:rPr>
        <w:t xml:space="preserve"> - размер надбавки за управление структурным подразделением.  </w:t>
      </w:r>
    </w:p>
    <w:p w:rsidR="00EA63FF" w:rsidRDefault="0015675F">
      <w:pPr>
        <w:jc w:val="right"/>
        <w:rPr>
          <w:sz w:val="20"/>
          <w:szCs w:val="20"/>
        </w:rPr>
      </w:pPr>
      <w:r>
        <w:rPr>
          <w:sz w:val="20"/>
          <w:szCs w:val="20"/>
        </w:rPr>
        <w:t>Таблица 7</w:t>
      </w:r>
    </w:p>
    <w:p w:rsidR="00EA63FF" w:rsidRDefault="0015675F">
      <w:pPr>
        <w:jc w:val="center"/>
        <w:rPr>
          <w:sz w:val="20"/>
          <w:szCs w:val="20"/>
        </w:rPr>
      </w:pPr>
      <w:r>
        <w:rPr>
          <w:sz w:val="20"/>
          <w:szCs w:val="20"/>
        </w:rPr>
        <w:t>Размеры на</w:t>
      </w:r>
      <w:r>
        <w:rPr>
          <w:sz w:val="20"/>
          <w:szCs w:val="20"/>
        </w:rPr>
        <w:t>дбавок за</w:t>
      </w:r>
      <w:r>
        <w:rPr>
          <w:b/>
          <w:sz w:val="20"/>
          <w:szCs w:val="20"/>
        </w:rPr>
        <w:t xml:space="preserve"> </w:t>
      </w:r>
      <w:r>
        <w:rPr>
          <w:sz w:val="20"/>
          <w:szCs w:val="20"/>
        </w:rPr>
        <w:t>управление структурным подразделением</w:t>
      </w:r>
    </w:p>
    <w:tbl>
      <w:tblPr>
        <w:tblW w:w="5000" w:type="pct"/>
        <w:tblLayout w:type="fixed"/>
        <w:tblLook w:val="04A0" w:firstRow="1" w:lastRow="0" w:firstColumn="1" w:lastColumn="0" w:noHBand="0" w:noVBand="1"/>
      </w:tblPr>
      <w:tblGrid>
        <w:gridCol w:w="3548"/>
        <w:gridCol w:w="3150"/>
        <w:gridCol w:w="3156"/>
      </w:tblGrid>
      <w:tr w:rsidR="00EA63FF">
        <w:trPr>
          <w:tblHeader/>
        </w:trPr>
        <w:tc>
          <w:tcPr>
            <w:tcW w:w="347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Квалификационные уровни профессионально-квалификационной группы руководителей структурных подразделений</w:t>
            </w:r>
          </w:p>
        </w:tc>
        <w:tc>
          <w:tcPr>
            <w:tcW w:w="3081"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Группа по оплате труда руководителя</w:t>
            </w:r>
          </w:p>
        </w:tc>
        <w:tc>
          <w:tcPr>
            <w:tcW w:w="3087"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Размер надбавки, процент</w:t>
            </w:r>
          </w:p>
        </w:tc>
      </w:tr>
      <w:tr w:rsidR="00EA63FF">
        <w:tc>
          <w:tcPr>
            <w:tcW w:w="3470"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1</w:t>
            </w:r>
          </w:p>
        </w:tc>
        <w:tc>
          <w:tcPr>
            <w:tcW w:w="3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w:t>
            </w:r>
          </w:p>
        </w:tc>
        <w:tc>
          <w:tcPr>
            <w:tcW w:w="30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4,5</w:t>
            </w:r>
          </w:p>
        </w:tc>
      </w:tr>
      <w:tr w:rsidR="00EA63FF">
        <w:tc>
          <w:tcPr>
            <w:tcW w:w="3470"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2</w:t>
            </w:r>
          </w:p>
        </w:tc>
        <w:tc>
          <w:tcPr>
            <w:tcW w:w="3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w:t>
            </w:r>
          </w:p>
        </w:tc>
        <w:tc>
          <w:tcPr>
            <w:tcW w:w="30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7,5</w:t>
            </w:r>
          </w:p>
        </w:tc>
      </w:tr>
      <w:tr w:rsidR="00EA63FF">
        <w:tc>
          <w:tcPr>
            <w:tcW w:w="3470"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3</w:t>
            </w:r>
          </w:p>
        </w:tc>
        <w:tc>
          <w:tcPr>
            <w:tcW w:w="3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1</w:t>
            </w:r>
          </w:p>
        </w:tc>
        <w:tc>
          <w:tcPr>
            <w:tcW w:w="30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87,0</w:t>
            </w:r>
          </w:p>
        </w:tc>
      </w:tr>
      <w:tr w:rsidR="00EA63FF">
        <w:tc>
          <w:tcPr>
            <w:tcW w:w="347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3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2</w:t>
            </w:r>
          </w:p>
        </w:tc>
        <w:tc>
          <w:tcPr>
            <w:tcW w:w="30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87,0</w:t>
            </w:r>
          </w:p>
        </w:tc>
      </w:tr>
      <w:tr w:rsidR="00EA63FF">
        <w:tc>
          <w:tcPr>
            <w:tcW w:w="347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3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3</w:t>
            </w:r>
          </w:p>
        </w:tc>
        <w:tc>
          <w:tcPr>
            <w:tcW w:w="30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68,5</w:t>
            </w:r>
          </w:p>
        </w:tc>
      </w:tr>
      <w:tr w:rsidR="00EA63FF">
        <w:tc>
          <w:tcPr>
            <w:tcW w:w="347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3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4</w:t>
            </w:r>
          </w:p>
        </w:tc>
        <w:tc>
          <w:tcPr>
            <w:tcW w:w="30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61,0</w:t>
            </w:r>
          </w:p>
        </w:tc>
      </w:tr>
      <w:tr w:rsidR="00EA63FF">
        <w:tc>
          <w:tcPr>
            <w:tcW w:w="3470"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3081" w:type="dxa"/>
            <w:tcBorders>
              <w:top w:val="single" w:sz="4" w:space="0" w:color="000000"/>
              <w:left w:val="single" w:sz="4" w:space="0" w:color="000000"/>
              <w:bottom w:val="single" w:sz="4" w:space="0" w:color="000000"/>
              <w:right w:val="single" w:sz="4" w:space="0" w:color="000000"/>
            </w:tcBorders>
          </w:tcPr>
          <w:p w:rsidR="00EA63FF" w:rsidRDefault="0015675F">
            <w:pPr>
              <w:widowControl w:val="0"/>
              <w:contextualSpacing/>
              <w:jc w:val="center"/>
              <w:rPr>
                <w:sz w:val="20"/>
                <w:szCs w:val="20"/>
              </w:rPr>
            </w:pPr>
            <w:r>
              <w:rPr>
                <w:sz w:val="20"/>
                <w:szCs w:val="20"/>
              </w:rPr>
              <w:t>вне группы</w:t>
            </w:r>
          </w:p>
        </w:tc>
        <w:tc>
          <w:tcPr>
            <w:tcW w:w="308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52,0</w:t>
            </w:r>
          </w:p>
        </w:tc>
      </w:tr>
    </w:tbl>
    <w:p w:rsidR="00EA63FF" w:rsidRDefault="0015675F">
      <w:pPr>
        <w:jc w:val="both"/>
        <w:rPr>
          <w:sz w:val="20"/>
          <w:szCs w:val="20"/>
        </w:rPr>
      </w:pPr>
      <w:r>
        <w:rPr>
          <w:sz w:val="20"/>
          <w:szCs w:val="20"/>
        </w:rPr>
        <w:t xml:space="preserve">45. 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w:t>
      </w:r>
      <w:r>
        <w:rPr>
          <w:sz w:val="20"/>
          <w:szCs w:val="20"/>
        </w:rPr>
        <w:t>формуле:</w:t>
      </w:r>
    </w:p>
    <w:p w:rsidR="00EA63FF" w:rsidRDefault="0015675F">
      <w:pPr>
        <w:ind w:firstLine="709"/>
        <w:contextualSpacing/>
        <w:jc w:val="center"/>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171575" cy="152400"/>
            <wp:effectExtent l="0" t="0" r="0" b="0"/>
            <wp:docPr id="52" name="Изображение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48"/>
                    <pic:cNvPicPr>
                      <a:picLocks noChangeAspect="1" noChangeArrowheads="1"/>
                    </pic:cNvPicPr>
                  </pic:nvPicPr>
                  <pic:blipFill>
                    <a:blip r:embed="rId63"/>
                    <a:srcRect l="-123" t="-948" r="-123" b="-948"/>
                    <a:stretch>
                      <a:fillRect/>
                    </a:stretch>
                  </pic:blipFill>
                  <pic:spPr>
                    <a:xfrm>
                      <a:off x="0" y="0"/>
                      <a:ext cx="1171575" cy="152400"/>
                    </a:xfrm>
                    <a:prstGeom prst="rect">
                      <a:avLst/>
                    </a:prstGeom>
                  </pic:spPr>
                </pic:pic>
              </a:graphicData>
            </a:graphic>
          </wp:inline>
        </w:drawing>
      </w:r>
      <w:r>
        <w:rPr>
          <w:sz w:val="20"/>
          <w:szCs w:val="20"/>
        </w:rPr>
        <w:fldChar w:fldCharType="end"/>
      </w:r>
      <w:r>
        <w:rPr>
          <w:sz w:val="20"/>
          <w:szCs w:val="20"/>
        </w:rPr>
        <w:t>, где:</w:t>
      </w:r>
    </w:p>
    <w:p w:rsidR="00EA63FF" w:rsidRDefault="0015675F">
      <w:pPr>
        <w:ind w:firstLine="567"/>
        <w:contextualSpacing/>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61925" cy="142875"/>
            <wp:effectExtent l="0" t="0" r="0" b="0"/>
            <wp:docPr id="53" name="Изображение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49"/>
                    <pic:cNvPicPr>
                      <a:picLocks noChangeAspect="1" noChangeArrowheads="1"/>
                    </pic:cNvPicPr>
                  </pic:nvPicPr>
                  <pic:blipFill>
                    <a:blip r:embed="rId64"/>
                    <a:srcRect l="-891" t="-1013" r="-891" b="-1013"/>
                    <a:stretch>
                      <a:fillRect/>
                    </a:stretch>
                  </pic:blipFill>
                  <pic:spPr>
                    <a:xfrm>
                      <a:off x="0" y="0"/>
                      <a:ext cx="161925" cy="142875"/>
                    </a:xfrm>
                    <a:prstGeom prst="rect">
                      <a:avLst/>
                    </a:prstGeom>
                  </pic:spPr>
                </pic:pic>
              </a:graphicData>
            </a:graphic>
          </wp:inline>
        </w:drawing>
      </w:r>
      <w:r>
        <w:rPr>
          <w:sz w:val="20"/>
          <w:szCs w:val="20"/>
        </w:rPr>
        <w:fldChar w:fldCharType="end"/>
      </w:r>
      <w:r>
        <w:rPr>
          <w:sz w:val="20"/>
          <w:szCs w:val="20"/>
        </w:rPr>
        <w:t xml:space="preserve"> – выплата за стаж работы по профилю;</w:t>
      </w:r>
    </w:p>
    <w:p w:rsidR="00EA63FF" w:rsidRDefault="0015675F">
      <w:pPr>
        <w:ind w:firstLine="567"/>
        <w:contextualSpacing/>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61925" cy="142875"/>
            <wp:effectExtent l="0" t="0" r="0" b="0"/>
            <wp:docPr id="54" name="Изображение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50"/>
                    <pic:cNvPicPr>
                      <a:picLocks noChangeAspect="1" noChangeArrowheads="1"/>
                    </pic:cNvPicPr>
                  </pic:nvPicPr>
                  <pic:blipFill>
                    <a:blip r:embed="rId65"/>
                    <a:srcRect l="-891" t="-1013" r="-891" b="-1013"/>
                    <a:stretch>
                      <a:fillRect/>
                    </a:stretch>
                  </pic:blipFill>
                  <pic:spPr>
                    <a:xfrm>
                      <a:off x="0" y="0"/>
                      <a:ext cx="161925" cy="142875"/>
                    </a:xfrm>
                    <a:prstGeom prst="rect">
                      <a:avLst/>
                    </a:prstGeom>
                  </pic:spPr>
                </pic:pic>
              </a:graphicData>
            </a:graphic>
          </wp:inline>
        </w:drawing>
      </w:r>
      <w:r>
        <w:rPr>
          <w:sz w:val="20"/>
          <w:szCs w:val="20"/>
        </w:rPr>
        <w:fldChar w:fldCharType="end"/>
      </w:r>
      <w:r>
        <w:rPr>
          <w:sz w:val="20"/>
          <w:szCs w:val="20"/>
        </w:rPr>
        <w:t xml:space="preserve"> – размер надбавки за стаж работы по профилю. </w:t>
      </w:r>
    </w:p>
    <w:p w:rsidR="00EA63FF" w:rsidRDefault="0015675F">
      <w:pPr>
        <w:ind w:firstLine="709"/>
        <w:contextualSpacing/>
        <w:jc w:val="right"/>
        <w:rPr>
          <w:sz w:val="20"/>
          <w:szCs w:val="20"/>
        </w:rPr>
      </w:pPr>
      <w:r>
        <w:rPr>
          <w:sz w:val="20"/>
          <w:szCs w:val="20"/>
        </w:rPr>
        <w:t>Таблица 8</w:t>
      </w:r>
    </w:p>
    <w:p w:rsidR="00EA63FF" w:rsidRDefault="0015675F">
      <w:pPr>
        <w:contextualSpacing/>
        <w:jc w:val="center"/>
        <w:rPr>
          <w:sz w:val="20"/>
          <w:szCs w:val="20"/>
        </w:rPr>
      </w:pPr>
      <w:r>
        <w:rPr>
          <w:sz w:val="20"/>
          <w:szCs w:val="20"/>
        </w:rPr>
        <w:t>Размеры надбавок за</w:t>
      </w:r>
      <w:r>
        <w:rPr>
          <w:b/>
          <w:sz w:val="20"/>
          <w:szCs w:val="20"/>
        </w:rPr>
        <w:t xml:space="preserve"> </w:t>
      </w:r>
      <w:r>
        <w:rPr>
          <w:sz w:val="20"/>
          <w:szCs w:val="20"/>
        </w:rPr>
        <w:t>стаж работы по профилю</w:t>
      </w:r>
    </w:p>
    <w:tbl>
      <w:tblPr>
        <w:tblW w:w="5000" w:type="pct"/>
        <w:tblLayout w:type="fixed"/>
        <w:tblLook w:val="04A0" w:firstRow="1" w:lastRow="0" w:firstColumn="1" w:lastColumn="0" w:noHBand="0" w:noVBand="1"/>
      </w:tblPr>
      <w:tblGrid>
        <w:gridCol w:w="2589"/>
        <w:gridCol w:w="2700"/>
        <w:gridCol w:w="2280"/>
        <w:gridCol w:w="2285"/>
      </w:tblGrid>
      <w:tr w:rsidR="00EA63FF">
        <w:tc>
          <w:tcPr>
            <w:tcW w:w="2531"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 xml:space="preserve">Наименование </w:t>
            </w:r>
            <w:r>
              <w:rPr>
                <w:sz w:val="20"/>
                <w:szCs w:val="20"/>
              </w:rPr>
              <w:t>профессионально-квалификационной группы</w:t>
            </w:r>
          </w:p>
        </w:tc>
        <w:tc>
          <w:tcPr>
            <w:tcW w:w="2641"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Квалификационный уровень</w:t>
            </w: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Стажевая группа</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Размер надбавки, процент</w:t>
            </w:r>
          </w:p>
        </w:tc>
      </w:tr>
      <w:tr w:rsidR="00EA63FF">
        <w:trPr>
          <w:trHeight w:val="819"/>
        </w:trPr>
        <w:tc>
          <w:tcPr>
            <w:tcW w:w="253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Должности учебно-вспомогательного персонала второго уровня</w:t>
            </w:r>
          </w:p>
        </w:tc>
        <w:tc>
          <w:tcPr>
            <w:tcW w:w="2641"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1</w:t>
            </w: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4 года и более</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3,0</w:t>
            </w:r>
          </w:p>
        </w:tc>
      </w:tr>
      <w:tr w:rsidR="00EA63FF">
        <w:tc>
          <w:tcPr>
            <w:tcW w:w="253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641"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2</w:t>
            </w: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4 года и более</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3,0</w:t>
            </w:r>
          </w:p>
        </w:tc>
      </w:tr>
      <w:tr w:rsidR="00EA63FF">
        <w:tc>
          <w:tcPr>
            <w:tcW w:w="253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Должности педагогических работников</w:t>
            </w:r>
          </w:p>
        </w:tc>
        <w:tc>
          <w:tcPr>
            <w:tcW w:w="264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1</w:t>
            </w: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от 2 до</w:t>
            </w:r>
            <w:r>
              <w:rPr>
                <w:sz w:val="20"/>
                <w:szCs w:val="20"/>
              </w:rPr>
              <w:t xml:space="preserve"> 6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3,0</w:t>
            </w:r>
          </w:p>
        </w:tc>
      </w:tr>
      <w:tr w:rsidR="00EA63FF">
        <w:tc>
          <w:tcPr>
            <w:tcW w:w="253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6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6 и более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4,5</w:t>
            </w:r>
          </w:p>
        </w:tc>
      </w:tr>
      <w:tr w:rsidR="00EA63FF">
        <w:tc>
          <w:tcPr>
            <w:tcW w:w="253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64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2 – 4</w:t>
            </w: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от 2 до 6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3,0</w:t>
            </w:r>
          </w:p>
        </w:tc>
      </w:tr>
      <w:tr w:rsidR="00EA63FF">
        <w:tc>
          <w:tcPr>
            <w:tcW w:w="253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6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от 6 до 10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4,5</w:t>
            </w:r>
          </w:p>
        </w:tc>
      </w:tr>
      <w:tr w:rsidR="00EA63FF">
        <w:tc>
          <w:tcPr>
            <w:tcW w:w="253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6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10 и более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6,0</w:t>
            </w:r>
          </w:p>
        </w:tc>
      </w:tr>
      <w:tr w:rsidR="00EA63FF">
        <w:tc>
          <w:tcPr>
            <w:tcW w:w="253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Должности руководителей структурных подразделений</w:t>
            </w:r>
          </w:p>
        </w:tc>
        <w:tc>
          <w:tcPr>
            <w:tcW w:w="264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1-3</w:t>
            </w: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от 2 до 6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3,0</w:t>
            </w:r>
          </w:p>
        </w:tc>
      </w:tr>
      <w:tr w:rsidR="00EA63FF">
        <w:tc>
          <w:tcPr>
            <w:tcW w:w="253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6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от 6 до 10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4,5</w:t>
            </w:r>
          </w:p>
        </w:tc>
      </w:tr>
      <w:tr w:rsidR="00EA63FF">
        <w:tc>
          <w:tcPr>
            <w:tcW w:w="253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6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230"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contextualSpacing/>
              <w:jc w:val="center"/>
              <w:rPr>
                <w:sz w:val="20"/>
                <w:szCs w:val="20"/>
              </w:rPr>
            </w:pPr>
            <w:r>
              <w:rPr>
                <w:sz w:val="20"/>
                <w:szCs w:val="20"/>
              </w:rPr>
              <w:t>10 и более лет</w:t>
            </w:r>
          </w:p>
        </w:tc>
        <w:tc>
          <w:tcPr>
            <w:tcW w:w="223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6,0</w:t>
            </w:r>
          </w:p>
        </w:tc>
      </w:tr>
    </w:tbl>
    <w:p w:rsidR="00EA63FF" w:rsidRDefault="0015675F">
      <w:pPr>
        <w:jc w:val="both"/>
        <w:rPr>
          <w:sz w:val="20"/>
          <w:szCs w:val="20"/>
        </w:rPr>
      </w:pPr>
      <w:r>
        <w:rPr>
          <w:sz w:val="20"/>
          <w:szCs w:val="20"/>
        </w:rPr>
        <w:t xml:space="preserve">46. Установление (изменение) </w:t>
      </w:r>
      <w:r>
        <w:rPr>
          <w:sz w:val="20"/>
          <w:szCs w:val="20"/>
        </w:rPr>
        <w:t xml:space="preserve">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w:t>
      </w:r>
      <w:r>
        <w:rPr>
          <w:sz w:val="20"/>
          <w:szCs w:val="20"/>
        </w:rPr>
        <w:lastRenderedPageBreak/>
        <w:t>работы, если документы, подтверждающие стаж, находятся в учреждении, или со дня предст</w:t>
      </w:r>
      <w:r>
        <w:rPr>
          <w:sz w:val="20"/>
          <w:szCs w:val="20"/>
        </w:rPr>
        <w:t>авления необходимого документа, подтверждающего стаж.</w:t>
      </w:r>
    </w:p>
    <w:p w:rsidR="00EA63FF" w:rsidRDefault="0015675F">
      <w:pPr>
        <w:contextualSpacing/>
        <w:jc w:val="both"/>
        <w:rPr>
          <w:sz w:val="20"/>
          <w:szCs w:val="20"/>
        </w:rPr>
      </w:pPr>
      <w:r>
        <w:rPr>
          <w:sz w:val="20"/>
          <w:szCs w:val="20"/>
        </w:rPr>
        <w:t>47. В стаж педагогической работы засчитывается:</w:t>
      </w:r>
    </w:p>
    <w:p w:rsidR="00EA63FF" w:rsidRDefault="0015675F">
      <w:pPr>
        <w:contextualSpacing/>
        <w:jc w:val="both"/>
        <w:rPr>
          <w:sz w:val="20"/>
          <w:szCs w:val="20"/>
        </w:rPr>
      </w:pPr>
      <w:r>
        <w:rPr>
          <w:sz w:val="20"/>
          <w:szCs w:val="20"/>
        </w:rPr>
        <w:t>1) педагогическая, руководящая и методическая работа в образовательных и других учреждениях согласно таблице 8.</w:t>
      </w:r>
    </w:p>
    <w:p w:rsidR="00EA63FF" w:rsidRDefault="0015675F">
      <w:pPr>
        <w:pStyle w:val="ConsPlusNormal"/>
        <w:widowControl/>
        <w:ind w:firstLine="540"/>
        <w:jc w:val="right"/>
        <w:rPr>
          <w:rFonts w:ascii="Times New Roman" w:hAnsi="Times New Roman" w:cs="Times New Roman"/>
        </w:rPr>
      </w:pPr>
      <w:r>
        <w:rPr>
          <w:rFonts w:ascii="Times New Roman" w:hAnsi="Times New Roman" w:cs="Times New Roman"/>
        </w:rPr>
        <w:t>Таблица 8</w:t>
      </w:r>
    </w:p>
    <w:p w:rsidR="00EA63FF" w:rsidRDefault="0015675F">
      <w:pPr>
        <w:pStyle w:val="ConsPlusNormal"/>
        <w:widowControl/>
        <w:ind w:firstLine="0"/>
        <w:jc w:val="center"/>
        <w:rPr>
          <w:rFonts w:ascii="Times New Roman" w:hAnsi="Times New Roman" w:cs="Times New Roman"/>
        </w:rPr>
      </w:pPr>
      <w:r>
        <w:rPr>
          <w:rFonts w:ascii="Times New Roman" w:hAnsi="Times New Roman" w:cs="Times New Roman"/>
        </w:rPr>
        <w:t>Перечень учреждений, организаций</w:t>
      </w:r>
      <w:r>
        <w:rPr>
          <w:rFonts w:ascii="Times New Roman" w:hAnsi="Times New Roman" w:cs="Times New Roman"/>
        </w:rPr>
        <w:t xml:space="preserve"> и должностей, время работы в которых засчитывается в педагогический стаж работников </w:t>
      </w:r>
    </w:p>
    <w:tbl>
      <w:tblPr>
        <w:tblW w:w="5000" w:type="pct"/>
        <w:tblLayout w:type="fixed"/>
        <w:tblLook w:val="04A0" w:firstRow="1" w:lastRow="0" w:firstColumn="1" w:lastColumn="0" w:noHBand="0" w:noVBand="1"/>
      </w:tblPr>
      <w:tblGrid>
        <w:gridCol w:w="3708"/>
        <w:gridCol w:w="6146"/>
      </w:tblGrid>
      <w:tr w:rsidR="00EA63FF">
        <w:trPr>
          <w:tblHeader/>
        </w:trPr>
        <w:tc>
          <w:tcPr>
            <w:tcW w:w="3626"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jc w:val="center"/>
              <w:rPr>
                <w:b w:val="0"/>
                <w:sz w:val="20"/>
                <w:szCs w:val="20"/>
              </w:rPr>
            </w:pPr>
            <w:r>
              <w:rPr>
                <w:b w:val="0"/>
                <w:sz w:val="20"/>
                <w:szCs w:val="20"/>
              </w:rPr>
              <w:t>Наименование учреждений и организаций</w:t>
            </w:r>
          </w:p>
        </w:tc>
        <w:tc>
          <w:tcPr>
            <w:tcW w:w="6011"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jc w:val="center"/>
              <w:rPr>
                <w:b w:val="0"/>
                <w:sz w:val="20"/>
                <w:szCs w:val="20"/>
              </w:rPr>
            </w:pPr>
            <w:r>
              <w:rPr>
                <w:b w:val="0"/>
                <w:sz w:val="20"/>
                <w:szCs w:val="20"/>
              </w:rPr>
              <w:t>Наименование должностей</w:t>
            </w:r>
          </w:p>
        </w:tc>
      </w:tr>
      <w:tr w:rsidR="00EA63FF">
        <w:tc>
          <w:tcPr>
            <w:tcW w:w="3626"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 xml:space="preserve">Образовательные учреждения (в том числе образовательные учреждения высшего образования, высшие средние </w:t>
            </w:r>
            <w:r>
              <w:rPr>
                <w:b w:val="0"/>
                <w:sz w:val="20"/>
                <w:szCs w:val="20"/>
              </w:rPr>
              <w:t>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
          <w:p w:rsidR="00EA63FF" w:rsidRDefault="0015675F">
            <w:pPr>
              <w:pStyle w:val="ConsPlusTitle"/>
              <w:widowControl w:val="0"/>
              <w:rPr>
                <w:b w:val="0"/>
                <w:sz w:val="20"/>
                <w:szCs w:val="20"/>
              </w:rPr>
            </w:pPr>
            <w:r>
              <w:rPr>
                <w:b w:val="0"/>
                <w:sz w:val="20"/>
                <w:szCs w:val="20"/>
              </w:rPr>
              <w:t>учреждения здравоохранения и социального обеспечения: дома ребенка, детские: санатории, клиники, поликлиник</w:t>
            </w:r>
            <w:r>
              <w:rPr>
                <w:b w:val="0"/>
                <w:sz w:val="20"/>
                <w:szCs w:val="20"/>
              </w:rPr>
              <w:t>и,      больницы и др., а  также отделения, палаты для детей в учреждениях для взрослых</w:t>
            </w:r>
          </w:p>
        </w:tc>
        <w:tc>
          <w:tcPr>
            <w:tcW w:w="6011"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w:t>
            </w:r>
            <w:r>
              <w:rPr>
                <w:b w:val="0"/>
                <w:sz w:val="20"/>
                <w:szCs w:val="20"/>
              </w:rPr>
              <w:t>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w:t>
            </w:r>
            <w:r>
              <w:rPr>
                <w:b w:val="0"/>
                <w:sz w:val="20"/>
                <w:szCs w:val="20"/>
              </w:rPr>
              <w:t>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w:t>
            </w:r>
            <w:r>
              <w:rPr>
                <w:b w:val="0"/>
                <w:sz w:val="20"/>
                <w:szCs w:val="20"/>
              </w:rPr>
              <w:t>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w:t>
            </w:r>
            <w:r>
              <w:rPr>
                <w:b w:val="0"/>
                <w:sz w:val="20"/>
                <w:szCs w:val="20"/>
              </w:rPr>
              <w:t>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w:t>
            </w:r>
            <w:r>
              <w:rPr>
                <w:b w:val="0"/>
                <w:sz w:val="20"/>
                <w:szCs w:val="20"/>
              </w:rPr>
              <w:t>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w:t>
            </w:r>
            <w:r>
              <w:rPr>
                <w:b w:val="0"/>
                <w:sz w:val="20"/>
                <w:szCs w:val="20"/>
              </w:rPr>
              <w:t xml:space="preserve">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w:t>
            </w:r>
            <w:r>
              <w:rPr>
                <w:b w:val="0"/>
                <w:sz w:val="20"/>
                <w:szCs w:val="20"/>
              </w:rPr>
              <w:t>давательский состав</w:t>
            </w:r>
          </w:p>
        </w:tc>
      </w:tr>
      <w:tr w:rsidR="00EA63FF">
        <w:tc>
          <w:tcPr>
            <w:tcW w:w="3626"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ind w:firstLine="0"/>
              <w:rPr>
                <w:rFonts w:ascii="Times New Roman" w:hAnsi="Times New Roman" w:cs="Times New Roman"/>
                <w:bCs/>
              </w:rPr>
            </w:pPr>
            <w:r>
              <w:rPr>
                <w:rFonts w:ascii="Times New Roman" w:hAnsi="Times New Roman" w:cs="Times New Roman"/>
                <w:bCs/>
              </w:rPr>
              <w:t>Методические (учебно-методические) учреждения всех наименований (независимо от ведомственной подчиненности)</w:t>
            </w:r>
          </w:p>
        </w:tc>
        <w:tc>
          <w:tcPr>
            <w:tcW w:w="6011"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 xml:space="preserve">Руководители, их заместители, заведующие: секторами, кабинетами, лабораториями, отделами; научные сотрудники, деятельность </w:t>
            </w:r>
            <w:r>
              <w:rPr>
                <w:b w:val="0"/>
                <w:sz w:val="20"/>
                <w:szCs w:val="20"/>
              </w:rPr>
              <w:t>которых связана с методическим обеспечением; старшие методисты, методисты</w:t>
            </w:r>
          </w:p>
        </w:tc>
      </w:tr>
      <w:tr w:rsidR="00EA63FF">
        <w:tc>
          <w:tcPr>
            <w:tcW w:w="3626"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Органы управления образованием и органы (структурные подразделения), осуществляющие руководство образовательными учреждениями.</w:t>
            </w:r>
          </w:p>
          <w:p w:rsidR="00EA63FF" w:rsidRDefault="0015675F">
            <w:pPr>
              <w:pStyle w:val="ConsPlusTitle"/>
              <w:widowControl w:val="0"/>
              <w:rPr>
                <w:b w:val="0"/>
                <w:sz w:val="20"/>
                <w:szCs w:val="20"/>
              </w:rPr>
            </w:pPr>
            <w:r>
              <w:rPr>
                <w:b w:val="0"/>
                <w:sz w:val="20"/>
                <w:szCs w:val="20"/>
              </w:rPr>
              <w:t>Отделы (бюро) технического обучения, отделы кадров орг</w:t>
            </w:r>
            <w:r>
              <w:rPr>
                <w:b w:val="0"/>
                <w:sz w:val="20"/>
                <w:szCs w:val="20"/>
              </w:rPr>
              <w:t>анизаций, подразделений министерств (ведомств), занимающихся вопросами подготовки и повышения квалификации кадров на производстве</w:t>
            </w:r>
          </w:p>
        </w:tc>
        <w:tc>
          <w:tcPr>
            <w:tcW w:w="6011"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Руководящие, инспекторские, методические должности, инструкторские, а также другие должности специалистов (за исключением рабо</w:t>
            </w:r>
            <w:r>
              <w:rPr>
                <w:b w:val="0"/>
                <w:sz w:val="20"/>
                <w:szCs w:val="20"/>
              </w:rPr>
              <w:t>ты на должностях, связанных с экономической, финансовой, хозяйственной деятельностью, со строительством, снабжением, делопроизводством).</w:t>
            </w:r>
          </w:p>
          <w:p w:rsidR="00EA63FF" w:rsidRDefault="0015675F">
            <w:pPr>
              <w:pStyle w:val="ConsPlusTitle"/>
              <w:widowControl w:val="0"/>
              <w:rPr>
                <w:b w:val="0"/>
                <w:sz w:val="20"/>
                <w:szCs w:val="20"/>
              </w:rPr>
            </w:pPr>
            <w:r>
              <w:rPr>
                <w:b w:val="0"/>
                <w:sz w:val="20"/>
                <w:szCs w:val="20"/>
              </w:rPr>
              <w:t>Штатные преподаватели, мастера производственного обучения рабочих на производстве, руководящие, инспекторские, инженерн</w:t>
            </w:r>
            <w:r>
              <w:rPr>
                <w:b w:val="0"/>
                <w:sz w:val="20"/>
                <w:szCs w:val="20"/>
              </w:rPr>
              <w:t>ые, методические должности, деятельность которых связана с вопросами подготовки и повышения квалификации</w:t>
            </w:r>
          </w:p>
        </w:tc>
      </w:tr>
      <w:tr w:rsidR="00EA63FF">
        <w:tc>
          <w:tcPr>
            <w:tcW w:w="3626"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Образовательные учреждения РОСТО (ДОСААФ) и гражданской авиации</w:t>
            </w:r>
          </w:p>
        </w:tc>
        <w:tc>
          <w:tcPr>
            <w:tcW w:w="6011"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Руководящий, командно-летный, командно-инструкторский, инженерно-инструкторский, инстр</w:t>
            </w:r>
            <w:r>
              <w:rPr>
                <w:b w:val="0"/>
                <w:sz w:val="20"/>
                <w:szCs w:val="20"/>
              </w:rPr>
              <w:t>укторский и преподавательский составы, мастера производственного обучения, инженеры-инструкторы-методисты, инженеры-летчики-методисты</w:t>
            </w:r>
          </w:p>
        </w:tc>
      </w:tr>
      <w:tr w:rsidR="00EA63FF">
        <w:tc>
          <w:tcPr>
            <w:tcW w:w="3626"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 xml:space="preserve">Общежития учреждений, предприятий и организаций, жилищно-эксплуатационные организации, молодежные жилищные комплексы, </w:t>
            </w:r>
            <w:r>
              <w:rPr>
                <w:b w:val="0"/>
                <w:sz w:val="20"/>
                <w:szCs w:val="20"/>
              </w:rPr>
              <w:lastRenderedPageBreak/>
              <w:t>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6011"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lastRenderedPageBreak/>
              <w:t xml:space="preserve">Воспитатели, педагоги-организаторы, педагоги-психологи (психологи), преподаватели, </w:t>
            </w:r>
            <w:r>
              <w:rPr>
                <w:b w:val="0"/>
                <w:sz w:val="20"/>
                <w:szCs w:val="20"/>
              </w:rPr>
              <w:t xml:space="preserve">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w:t>
            </w:r>
            <w:r>
              <w:rPr>
                <w:b w:val="0"/>
                <w:sz w:val="20"/>
                <w:szCs w:val="20"/>
              </w:rPr>
              <w:lastRenderedPageBreak/>
              <w:t>по работе с детьми и подростками, заведующие детскими отделами, секторами</w:t>
            </w:r>
          </w:p>
        </w:tc>
      </w:tr>
      <w:tr w:rsidR="00EA63FF">
        <w:tc>
          <w:tcPr>
            <w:tcW w:w="3626"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ind w:firstLine="0"/>
              <w:rPr>
                <w:rFonts w:ascii="Times New Roman" w:hAnsi="Times New Roman" w:cs="Times New Roman"/>
                <w:bCs/>
              </w:rPr>
            </w:pPr>
            <w:r>
              <w:rPr>
                <w:rFonts w:ascii="Times New Roman" w:hAnsi="Times New Roman" w:cs="Times New Roman"/>
                <w:bCs/>
              </w:rPr>
              <w:lastRenderedPageBreak/>
              <w:t>Исправительные колон</w:t>
            </w:r>
            <w:r>
              <w:rPr>
                <w:rFonts w:ascii="Times New Roman" w:hAnsi="Times New Roman" w:cs="Times New Roman"/>
                <w:bCs/>
              </w:rPr>
              <w:t>ии, воспитательные колонии, следственные изоляторы и тюрьмы, лечебно-исправительные учреждения</w:t>
            </w:r>
          </w:p>
        </w:tc>
        <w:tc>
          <w:tcPr>
            <w:tcW w:w="6011" w:type="dxa"/>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rPr>
                <w:b w:val="0"/>
                <w:sz w:val="20"/>
                <w:szCs w:val="20"/>
              </w:rPr>
            </w:pPr>
            <w:r>
              <w:rPr>
                <w:b w:val="0"/>
                <w:sz w:val="20"/>
                <w:szCs w:val="20"/>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w:t>
            </w:r>
            <w:r>
              <w:rPr>
                <w:b w:val="0"/>
                <w:sz w:val="20"/>
                <w:szCs w:val="20"/>
              </w:rPr>
              <w:t>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w:t>
            </w:r>
            <w:r>
              <w:rPr>
                <w:b w:val="0"/>
                <w:sz w:val="20"/>
                <w:szCs w:val="20"/>
              </w:rPr>
              <w:t xml:space="preserve"> и режиму, заведующий учебно-техническим кабинетом, психолог</w:t>
            </w:r>
          </w:p>
        </w:tc>
      </w:tr>
      <w:tr w:rsidR="00EA63FF">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pStyle w:val="ConsPlusTitle"/>
              <w:widowControl w:val="0"/>
              <w:jc w:val="both"/>
              <w:rPr>
                <w:b w:val="0"/>
                <w:sz w:val="20"/>
                <w:szCs w:val="20"/>
              </w:rPr>
            </w:pPr>
            <w:r>
              <w:rPr>
                <w:b w:val="0"/>
                <w:sz w:val="20"/>
                <w:szCs w:val="20"/>
              </w:rPr>
              <w:t>Примечание: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w:t>
            </w:r>
            <w:r>
              <w:rPr>
                <w:b w:val="0"/>
                <w:sz w:val="20"/>
                <w:szCs w:val="20"/>
              </w:rPr>
              <w:t>етодистов организационно-методического отдела учреждений здравоохранения Республики Татарстан.</w:t>
            </w:r>
          </w:p>
        </w:tc>
      </w:tr>
    </w:tbl>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2)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w:t>
      </w:r>
      <w:r>
        <w:rPr>
          <w:rFonts w:ascii="Times New Roman" w:hAnsi="Times New Roman" w:cs="Times New Roman"/>
        </w:rPr>
        <w:t>нального образования в следующем порядке:</w:t>
      </w:r>
    </w:p>
    <w:p w:rsidR="00EA63FF" w:rsidRDefault="0015675F">
      <w:pPr>
        <w:jc w:val="both"/>
        <w:rPr>
          <w:sz w:val="20"/>
          <w:szCs w:val="20"/>
        </w:rPr>
      </w:pPr>
      <w:r>
        <w:rPr>
          <w:sz w:val="20"/>
          <w:szCs w:val="20"/>
        </w:rPr>
        <w:t>- педагогическим работникам в стаж педагогической работы засчитывается без всяких условий и ограничений:</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время нахождения на военной службе по контракту из расчета один день военной службы за один день работы, а вр</w:t>
      </w:r>
      <w:r>
        <w:rPr>
          <w:rFonts w:ascii="Times New Roman" w:hAnsi="Times New Roman" w:cs="Times New Roman"/>
        </w:rPr>
        <w:t>емя нахождения на военной службе по призыву - один день военной службы за два дня работы;</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время работы в должности заведующего фильмотекой и методиста фильмотеки;</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педагогическим работникам в стаж педагогической работы засчитываются следующие периоды врем</w:t>
      </w:r>
      <w:r>
        <w:rPr>
          <w:rFonts w:ascii="Times New Roman" w:hAnsi="Times New Roman" w:cs="Times New Roman"/>
        </w:rPr>
        <w:t>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время службы в Вооруженных Силах СССР и Российской Федерации на должностях </w:t>
      </w:r>
      <w:r>
        <w:rPr>
          <w:rFonts w:ascii="Times New Roman" w:hAnsi="Times New Roman" w:cs="Times New Roman"/>
        </w:rPr>
        <w:t>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время работы на руководящих, инспекторских, инструк</w:t>
      </w:r>
      <w:r>
        <w:rPr>
          <w:rFonts w:ascii="Times New Roman" w:hAnsi="Times New Roman" w:cs="Times New Roman"/>
        </w:rPr>
        <w:t>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w:t>
      </w:r>
      <w:r>
        <w:rPr>
          <w:rFonts w:ascii="Times New Roman" w:hAnsi="Times New Roman" w:cs="Times New Roman"/>
        </w:rPr>
        <w:t xml:space="preserve">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w:t>
      </w:r>
      <w:r>
        <w:rPr>
          <w:rFonts w:ascii="Times New Roman" w:hAnsi="Times New Roman" w:cs="Times New Roman"/>
        </w:rPr>
        <w:t>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время обучения (по очной форме) в аспи</w:t>
      </w:r>
      <w:r>
        <w:rPr>
          <w:rFonts w:ascii="Times New Roman" w:hAnsi="Times New Roman" w:cs="Times New Roman"/>
        </w:rPr>
        <w:t>рантуре, учреждениях высшего и среднего профессионального образования, имеющих государственную аккредитацию.</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48. В стаж педагогической работы отдельных категорий педагогических работников засчитывается время работы в организациях и время службы в Вооруженн</w:t>
      </w:r>
      <w:r>
        <w:rPr>
          <w:rFonts w:ascii="Times New Roman" w:hAnsi="Times New Roman" w:cs="Times New Roman"/>
        </w:rPr>
        <w:t>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1) преподавателям-организаторам (основ безопасности жизнедеятель</w:t>
      </w:r>
      <w:r>
        <w:rPr>
          <w:rFonts w:ascii="Times New Roman" w:hAnsi="Times New Roman" w:cs="Times New Roman"/>
        </w:rPr>
        <w:t>ности, допризывной подготовки);</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2) учителям физической культуры;</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3) учителям технологии, черчения, изобразительного искусства, информатики;</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4) педагогам дополнительного образования;</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5) педагогам-психологам;</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6) учителям музыки.</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49. Работникам школы время пе</w:t>
      </w:r>
      <w:r>
        <w:rPr>
          <w:rFonts w:ascii="Times New Roman" w:hAnsi="Times New Roman" w:cs="Times New Roman"/>
        </w:rPr>
        <w:t>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w:t>
      </w:r>
      <w:r>
        <w:rPr>
          <w:rFonts w:ascii="Times New Roman" w:hAnsi="Times New Roman" w:cs="Times New Roman"/>
        </w:rPr>
        <w:t xml:space="preserve"> году.</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При этом в педагогический стаж засчитываются только те месяцы, в течение которых выполнялась педагогическая работа.</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50. Право решать конкретные вопросы о соответствии работы в учреждениях, организациях и службы в Вооруженных Силах СССР и Российской </w:t>
      </w:r>
      <w:r>
        <w:rPr>
          <w:rFonts w:ascii="Times New Roman" w:hAnsi="Times New Roman" w:cs="Times New Roman"/>
        </w:rPr>
        <w:t>Федерации профилю работы, преподаваемого предмета (курса, дисциплины, кружка) предоставляется директору школы по согласованию с профсоюзным органом.</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lastRenderedPageBreak/>
        <w:t>51. Выплаты за качество выполняемых работ устанавливаются работникам школы по результатам труда за определе</w:t>
      </w:r>
      <w:r>
        <w:rPr>
          <w:rFonts w:ascii="Times New Roman" w:hAnsi="Times New Roman" w:cs="Times New Roman"/>
        </w:rPr>
        <w:t xml:space="preserve">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школы. </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52. Критерии оценки эффективности деятельности работников школы </w:t>
      </w:r>
      <w:r>
        <w:rPr>
          <w:rFonts w:ascii="Times New Roman" w:hAnsi="Times New Roman" w:cs="Times New Roman"/>
        </w:rPr>
        <w:t>утверждаются директором школы по согласованию с органом, обеспечивающим государственно-общественный характер управления школой. Значения критериев оценки эффективности деятельности работников школы и условия осуществления выплат определяются ежегодно на ос</w:t>
      </w:r>
      <w:r>
        <w:rPr>
          <w:rFonts w:ascii="Times New Roman" w:hAnsi="Times New Roman" w:cs="Times New Roman"/>
        </w:rPr>
        <w:t>новании задач, поставленных перед школой.</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53. Размеры, порядок и условия осуществления выплат за качество выполняемых работ определяются локальными нормативными актами школы и коллективным договором.</w:t>
      </w:r>
    </w:p>
    <w:p w:rsidR="00EA63FF" w:rsidRDefault="0015675F">
      <w:pPr>
        <w:pStyle w:val="ConsPlusNormal"/>
        <w:ind w:firstLine="0"/>
        <w:rPr>
          <w:rFonts w:ascii="Times New Roman" w:hAnsi="Times New Roman" w:cs="Times New Roman"/>
        </w:rPr>
      </w:pPr>
      <w:r>
        <w:rPr>
          <w:rFonts w:ascii="Times New Roman" w:hAnsi="Times New Roman" w:cs="Times New Roman"/>
        </w:rPr>
        <w:t>54. Выплаты за качество выполняемых работ рассчитываются</w:t>
      </w:r>
      <w:r>
        <w:rPr>
          <w:rFonts w:ascii="Times New Roman" w:hAnsi="Times New Roman" w:cs="Times New Roman"/>
        </w:rPr>
        <w:t xml:space="preserve"> по формуле:</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3256915" cy="495300"/>
            <wp:effectExtent l="0" t="0" r="0" b="0"/>
            <wp:docPr id="55" name="Изображение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51"/>
                    <pic:cNvPicPr>
                      <a:picLocks noChangeAspect="1" noChangeArrowheads="1"/>
                    </pic:cNvPicPr>
                  </pic:nvPicPr>
                  <pic:blipFill>
                    <a:blip r:embed="rId66"/>
                    <a:srcRect l="-44" t="-291" r="-44" b="-291"/>
                    <a:stretch>
                      <a:fillRect/>
                    </a:stretch>
                  </pic:blipFill>
                  <pic:spPr>
                    <a:xfrm>
                      <a:off x="0" y="0"/>
                      <a:ext cx="3256915" cy="495300"/>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где:</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285750" cy="228600"/>
            <wp:effectExtent l="0" t="0" r="0" b="0"/>
            <wp:docPr id="56" name="Изображение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52"/>
                    <pic:cNvPicPr>
                      <a:picLocks noChangeAspect="1" noChangeArrowheads="1"/>
                    </pic:cNvPicPr>
                  </pic:nvPicPr>
                  <pic:blipFill>
                    <a:blip r:embed="rId67"/>
                    <a:srcRect l="-504" t="-631" r="-504" b="-631"/>
                    <a:stretch>
                      <a:fillRect/>
                    </a:stretch>
                  </pic:blipFill>
                  <pic:spPr>
                    <a:xfrm>
                      <a:off x="0" y="0"/>
                      <a:ext cx="285750" cy="228600"/>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выплаты за качество выполняемых работ;</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437515" cy="180975"/>
            <wp:effectExtent l="0" t="0" r="0" b="0"/>
            <wp:docPr id="57" name="Изображение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53"/>
                    <pic:cNvPicPr>
                      <a:picLocks noChangeAspect="1" noChangeArrowheads="1"/>
                    </pic:cNvPicPr>
                  </pic:nvPicPr>
                  <pic:blipFill>
                    <a:blip r:embed="rId68"/>
                    <a:srcRect l="-329" t="-798" r="-329" b="-798"/>
                    <a:stretch>
                      <a:fillRect/>
                    </a:stretch>
                  </pic:blipFill>
                  <pic:spPr>
                    <a:xfrm>
                      <a:off x="0" y="0"/>
                      <a:ext cx="437515" cy="1809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фонд оплаты труда, предусмотренный на выплаты за качество выполняемых работ;</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209550" cy="209550"/>
            <wp:effectExtent l="0" t="0" r="0" b="0"/>
            <wp:docPr id="58"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54"/>
                    <pic:cNvPicPr>
                      <a:picLocks noChangeAspect="1" noChangeArrowheads="1"/>
                    </pic:cNvPicPr>
                  </pic:nvPicPr>
                  <pic:blipFill>
                    <a:blip r:embed="rId69"/>
                    <a:srcRect l="-687" t="-687" r="-687" b="-687"/>
                    <a:stretch>
                      <a:fillRect/>
                    </a:stretch>
                  </pic:blipFill>
                  <pic:spPr>
                    <a:xfrm>
                      <a:off x="0" y="0"/>
                      <a:ext cx="209550" cy="209550"/>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отнормированный </w:t>
      </w:r>
      <w:r>
        <w:rPr>
          <w:rFonts w:ascii="Times New Roman" w:hAnsi="Times New Roman" w:cs="Times New Roman"/>
          <w:i/>
          <w:lang w:val="en-US"/>
        </w:rPr>
        <w:t>i</w:t>
      </w:r>
      <w:r>
        <w:rPr>
          <w:rFonts w:ascii="Times New Roman" w:hAnsi="Times New Roman" w:cs="Times New Roman"/>
        </w:rPr>
        <w:t>-</w:t>
      </w:r>
      <w:r>
        <w:rPr>
          <w:rFonts w:ascii="Times New Roman" w:hAnsi="Times New Roman" w:cs="Times New Roman"/>
        </w:rPr>
        <w:t xml:space="preserve">й критерий оценки эффективности деятельности по </w:t>
      </w:r>
      <w:r>
        <w:rPr>
          <w:rFonts w:ascii="Times New Roman" w:hAnsi="Times New Roman" w:cs="Times New Roman"/>
          <w:i/>
          <w:lang w:val="en-US"/>
        </w:rPr>
        <w:t>j</w:t>
      </w:r>
      <w:r>
        <w:rPr>
          <w:rFonts w:ascii="Times New Roman" w:hAnsi="Times New Roman" w:cs="Times New Roman"/>
        </w:rPr>
        <w:t>-му работнику;</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200025" cy="180975"/>
            <wp:effectExtent l="0" t="0" r="0" b="0"/>
            <wp:docPr id="59" name="Изображение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55"/>
                    <pic:cNvPicPr>
                      <a:picLocks noChangeAspect="1" noChangeArrowheads="1"/>
                    </pic:cNvPicPr>
                  </pic:nvPicPr>
                  <pic:blipFill>
                    <a:blip r:embed="rId70"/>
                    <a:srcRect l="-722" t="-798" r="-722" b="-798"/>
                    <a:stretch>
                      <a:fillRect/>
                    </a:stretch>
                  </pic:blipFill>
                  <pic:spPr>
                    <a:xfrm>
                      <a:off x="0" y="0"/>
                      <a:ext cx="200025" cy="1809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относительный весовой коэффициент </w:t>
      </w:r>
      <w:r>
        <w:rPr>
          <w:rFonts w:ascii="Times New Roman" w:hAnsi="Times New Roman" w:cs="Times New Roman"/>
          <w:i/>
          <w:lang w:val="en-US"/>
        </w:rPr>
        <w:t>i</w:t>
      </w:r>
      <w:r>
        <w:rPr>
          <w:rFonts w:ascii="Times New Roman" w:hAnsi="Times New Roman" w:cs="Times New Roman"/>
        </w:rPr>
        <w:t>-го критерия оценки эффективности деятельности;</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161925" cy="209550"/>
            <wp:effectExtent l="0" t="0" r="0" b="0"/>
            <wp:docPr id="60"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56"/>
                    <pic:cNvPicPr>
                      <a:picLocks noChangeAspect="1" noChangeArrowheads="1"/>
                    </pic:cNvPicPr>
                  </pic:nvPicPr>
                  <pic:blipFill>
                    <a:blip r:embed="rId71"/>
                    <a:srcRect l="-891" t="-687" r="-891" b="-687"/>
                    <a:stretch>
                      <a:fillRect/>
                    </a:stretch>
                  </pic:blipFill>
                  <pic:spPr>
                    <a:xfrm>
                      <a:off x="0" y="0"/>
                      <a:ext cx="161925" cy="209550"/>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количество критериев оценки эффективности деятельности;</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w:instrText>
      </w:r>
      <w:r>
        <w:rPr>
          <w:rFonts w:ascii="Times New Roman" w:hAnsi="Times New Roman" w:cs="Times New Roman"/>
        </w:rPr>
        <w:instrText>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209550" cy="209550"/>
            <wp:effectExtent l="0" t="0" r="0" b="0"/>
            <wp:docPr id="61"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57"/>
                    <pic:cNvPicPr>
                      <a:picLocks noChangeAspect="1" noChangeArrowheads="1"/>
                    </pic:cNvPicPr>
                  </pic:nvPicPr>
                  <pic:blipFill>
                    <a:blip r:embed="rId72"/>
                    <a:srcRect l="-687" t="-687" r="-687" b="-687"/>
                    <a:stretch>
                      <a:fillRect/>
                    </a:stretch>
                  </pic:blipFill>
                  <pic:spPr>
                    <a:xfrm>
                      <a:off x="0" y="0"/>
                      <a:ext cx="209550" cy="209550"/>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численность работников школы.</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t>55.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w:t>
      </w:r>
      <w:r>
        <w:rPr>
          <w:rFonts w:ascii="Times New Roman" w:hAnsi="Times New Roman" w:cs="Times New Roman"/>
        </w:rPr>
        <w:t>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w:t>
      </w:r>
      <w:r>
        <w:rPr>
          <w:rFonts w:ascii="Times New Roman" w:hAnsi="Times New Roman" w:cs="Times New Roman"/>
        </w:rPr>
        <w:t xml:space="preserve">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t>56. Завис</w:t>
      </w:r>
      <w:r>
        <w:rPr>
          <w:rFonts w:ascii="Times New Roman" w:hAnsi="Times New Roman" w:cs="Times New Roman"/>
        </w:rPr>
        <w:t>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w:t>
      </w:r>
      <w:r>
        <w:rPr>
          <w:rFonts w:ascii="Times New Roman" w:hAnsi="Times New Roman" w:cs="Times New Roman"/>
        </w:rPr>
        <w:t>шением значения критерия).</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t>57. Отнормированный критерий при прямой зависимости его значения от значения критерия рассчитывается по формуле:</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876300" cy="390525"/>
            <wp:effectExtent l="0" t="0" r="0" b="0"/>
            <wp:docPr id="62" name="Изображение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58"/>
                    <pic:cNvPicPr>
                      <a:picLocks noChangeAspect="1" noChangeArrowheads="1"/>
                    </pic:cNvPicPr>
                  </pic:nvPicPr>
                  <pic:blipFill>
                    <a:blip r:embed="rId73"/>
                    <a:srcRect l="-164" t="-369" r="-164" b="-369"/>
                    <a:stretch>
                      <a:fillRect/>
                    </a:stretch>
                  </pic:blipFill>
                  <pic:spPr>
                    <a:xfrm>
                      <a:off x="0" y="0"/>
                      <a:ext cx="876300" cy="39052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где:</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257175" cy="180975"/>
            <wp:effectExtent l="0" t="0" r="0" b="0"/>
            <wp:docPr id="63"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59"/>
                    <pic:cNvPicPr>
                      <a:picLocks noChangeAspect="1" noChangeArrowheads="1"/>
                    </pic:cNvPicPr>
                  </pic:nvPicPr>
                  <pic:blipFill>
                    <a:blip r:embed="rId74"/>
                    <a:srcRect l="-561" t="-798" r="-561" b="-798"/>
                    <a:stretch>
                      <a:fillRect/>
                    </a:stretch>
                  </pic:blipFill>
                  <pic:spPr>
                    <a:xfrm>
                      <a:off x="0" y="0"/>
                      <a:ext cx="257175" cy="1809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фактическое значение критерия эффективности деятельности;</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228600" cy="180975"/>
            <wp:effectExtent l="0" t="0" r="0" b="0"/>
            <wp:docPr id="64" name="Изображение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60"/>
                    <pic:cNvPicPr>
                      <a:picLocks noChangeAspect="1" noChangeArrowheads="1"/>
                    </pic:cNvPicPr>
                  </pic:nvPicPr>
                  <pic:blipFill>
                    <a:blip r:embed="rId75"/>
                    <a:srcRect l="-631" t="-798" r="-631" b="-798"/>
                    <a:stretch>
                      <a:fillRect/>
                    </a:stretch>
                  </pic:blipFill>
                  <pic:spPr>
                    <a:xfrm>
                      <a:off x="0" y="0"/>
                      <a:ext cx="228600" cy="1809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наилучшее значение критерия эффективности деятельности;</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171450" cy="180975"/>
            <wp:effectExtent l="0" t="0" r="0" b="0"/>
            <wp:docPr id="65"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61"/>
                    <pic:cNvPicPr>
                      <a:picLocks noChangeAspect="1" noChangeArrowheads="1"/>
                    </pic:cNvPicPr>
                  </pic:nvPicPr>
                  <pic:blipFill>
                    <a:blip r:embed="rId76"/>
                    <a:srcRect l="-842" t="-798" r="-842" b="-798"/>
                    <a:stretch>
                      <a:fillRect/>
                    </a:stretch>
                  </pic:blipFill>
                  <pic:spPr>
                    <a:xfrm>
                      <a:off x="0" y="0"/>
                      <a:ext cx="171450" cy="1809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наихудшее значение критерия эффективности деятельности.</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t xml:space="preserve">58. Отнормированный критерий эффективности деятельности при обратной зависимости его </w:t>
      </w:r>
      <w:r>
        <w:rPr>
          <w:rFonts w:ascii="Times New Roman" w:hAnsi="Times New Roman" w:cs="Times New Roman"/>
        </w:rPr>
        <w:t>значения от значения критерия рассчитывается по формуле:</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876300" cy="390525"/>
            <wp:effectExtent l="0" t="0" r="0" b="0"/>
            <wp:docPr id="66"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62"/>
                    <pic:cNvPicPr>
                      <a:picLocks noChangeAspect="1" noChangeArrowheads="1"/>
                    </pic:cNvPicPr>
                  </pic:nvPicPr>
                  <pic:blipFill>
                    <a:blip r:embed="rId77"/>
                    <a:srcRect l="-164" t="-369" r="-164" b="-369"/>
                    <a:stretch>
                      <a:fillRect/>
                    </a:stretch>
                  </pic:blipFill>
                  <pic:spPr>
                    <a:xfrm>
                      <a:off x="0" y="0"/>
                      <a:ext cx="876300" cy="39052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w:t>
      </w:r>
    </w:p>
    <w:p w:rsidR="00EA63FF" w:rsidRDefault="0015675F">
      <w:pPr>
        <w:pStyle w:val="ConsPlusNormal"/>
        <w:ind w:firstLine="0"/>
        <w:jc w:val="both"/>
        <w:rPr>
          <w:rFonts w:ascii="Times New Roman" w:hAnsi="Times New Roman" w:cs="Times New Roman"/>
        </w:rPr>
      </w:pPr>
      <w:r>
        <w:rPr>
          <w:rFonts w:ascii="Times New Roman" w:hAnsi="Times New Roman" w:cs="Times New Roman"/>
        </w:rPr>
        <w:t>59.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w:t>
      </w:r>
      <w:r>
        <w:rPr>
          <w:rFonts w:ascii="Times New Roman" w:hAnsi="Times New Roman" w:cs="Times New Roman"/>
        </w:rPr>
        <w:t>носительный весовой коэффициент рассчитывается по формуле:</w:t>
      </w:r>
    </w:p>
    <w:p w:rsidR="00EA63FF" w:rsidRDefault="0015675F">
      <w:pPr>
        <w:pStyle w:val="ConsPlusNormal"/>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981075" cy="409575"/>
            <wp:effectExtent l="0" t="0" r="0" b="0"/>
            <wp:docPr id="67"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63"/>
                    <pic:cNvPicPr>
                      <a:picLocks noChangeAspect="1" noChangeArrowheads="1"/>
                    </pic:cNvPicPr>
                  </pic:nvPicPr>
                  <pic:blipFill>
                    <a:blip r:embed="rId78"/>
                    <a:srcRect l="-147" t="-352" r="-147" b="-352"/>
                    <a:stretch>
                      <a:fillRect/>
                    </a:stretch>
                  </pic:blipFill>
                  <pic:spPr>
                    <a:xfrm>
                      <a:off x="0" y="0"/>
                      <a:ext cx="981075" cy="4095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где:</w:t>
      </w:r>
    </w:p>
    <w:p w:rsidR="00EA63FF" w:rsidRDefault="0015675F">
      <w:pPr>
        <w:pStyle w:val="ConsPlusNormal"/>
        <w:ind w:firstLine="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314325" cy="180975"/>
            <wp:effectExtent l="0" t="0" r="0" b="0"/>
            <wp:docPr id="68"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64"/>
                    <pic:cNvPicPr>
                      <a:picLocks noChangeAspect="1" noChangeArrowheads="1"/>
                    </pic:cNvPicPr>
                  </pic:nvPicPr>
                  <pic:blipFill>
                    <a:blip r:embed="rId79"/>
                    <a:srcRect l="-458" t="-798" r="-458" b="-798"/>
                    <a:stretch>
                      <a:fillRect/>
                    </a:stretch>
                  </pic:blipFill>
                  <pic:spPr>
                    <a:xfrm>
                      <a:off x="0" y="0"/>
                      <a:ext cx="314325" cy="1809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весовой коэффициент </w:t>
      </w:r>
      <w:r>
        <w:rPr>
          <w:rFonts w:ascii="Times New Roman" w:hAnsi="Times New Roman" w:cs="Times New Roman"/>
          <w:i/>
          <w:lang w:val="en-US"/>
        </w:rPr>
        <w:t>i</w:t>
      </w:r>
      <w:r>
        <w:rPr>
          <w:rFonts w:ascii="Times New Roman" w:hAnsi="Times New Roman" w:cs="Times New Roman"/>
        </w:rPr>
        <w:t>-го критерия оценки эффективности деятельности.</w:t>
      </w:r>
    </w:p>
    <w:p w:rsidR="00EA63FF" w:rsidRDefault="0015675F">
      <w:pPr>
        <w:pStyle w:val="ConsPlusNormal"/>
        <w:widowControl/>
        <w:jc w:val="right"/>
        <w:rPr>
          <w:rFonts w:ascii="Times New Roman" w:hAnsi="Times New Roman" w:cs="Times New Roman"/>
        </w:rPr>
      </w:pPr>
      <w:r>
        <w:rPr>
          <w:rFonts w:ascii="Times New Roman" w:hAnsi="Times New Roman" w:cs="Times New Roman"/>
        </w:rPr>
        <w:t>Таблица 9</w:t>
      </w:r>
    </w:p>
    <w:p w:rsidR="00EA63FF" w:rsidRDefault="0015675F">
      <w:pPr>
        <w:pStyle w:val="ConsPlusNormal"/>
        <w:widowControl/>
        <w:jc w:val="center"/>
        <w:rPr>
          <w:rFonts w:ascii="Times New Roman" w:hAnsi="Times New Roman" w:cs="Times New Roman"/>
        </w:rPr>
      </w:pPr>
      <w:r>
        <w:rPr>
          <w:rFonts w:ascii="Times New Roman" w:hAnsi="Times New Roman" w:cs="Times New Roman"/>
        </w:rPr>
        <w:t>Предельный совокупный размер весовых коэффициентов по критерия</w:t>
      </w:r>
      <w:r>
        <w:rPr>
          <w:rFonts w:ascii="Times New Roman" w:hAnsi="Times New Roman" w:cs="Times New Roman"/>
        </w:rPr>
        <w:t>м эффективности деятельности работников школы</w:t>
      </w:r>
    </w:p>
    <w:tbl>
      <w:tblPr>
        <w:tblW w:w="5000" w:type="pct"/>
        <w:tblLayout w:type="fixed"/>
        <w:tblLook w:val="04A0" w:firstRow="1" w:lastRow="0" w:firstColumn="1" w:lastColumn="0" w:noHBand="0" w:noVBand="1"/>
      </w:tblPr>
      <w:tblGrid>
        <w:gridCol w:w="896"/>
        <w:gridCol w:w="5803"/>
        <w:gridCol w:w="1415"/>
        <w:gridCol w:w="1740"/>
      </w:tblGrid>
      <w:tr w:rsidR="00EA63FF">
        <w:tc>
          <w:tcPr>
            <w:tcW w:w="876"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w:t>
            </w:r>
          </w:p>
        </w:tc>
        <w:tc>
          <w:tcPr>
            <w:tcW w:w="567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Наименование должности</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Квалификационный уровень</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Предельный совокупный размер весовых коэффициентов</w:t>
            </w:r>
          </w:p>
        </w:tc>
      </w:tr>
      <w:tr w:rsidR="00EA63FF">
        <w:tc>
          <w:tcPr>
            <w:tcW w:w="9637" w:type="dxa"/>
            <w:gridSpan w:val="4"/>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720"/>
              <w:jc w:val="center"/>
              <w:rPr>
                <w:sz w:val="20"/>
                <w:szCs w:val="20"/>
              </w:rPr>
            </w:pPr>
            <w:r>
              <w:rPr>
                <w:sz w:val="20"/>
                <w:szCs w:val="20"/>
              </w:rPr>
              <w:lastRenderedPageBreak/>
              <w:t>Профессионально-квалификационная группа должностей педагогических работников</w:t>
            </w:r>
          </w:p>
        </w:tc>
      </w:tr>
      <w:tr w:rsidR="00EA63FF">
        <w:tc>
          <w:tcPr>
            <w:tcW w:w="876"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3.1.</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 xml:space="preserve">Педагог дополнительного </w:t>
            </w:r>
            <w:r>
              <w:rPr>
                <w:sz w:val="20"/>
                <w:szCs w:val="20"/>
              </w:rPr>
              <w:t>образования</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2</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50</w:t>
            </w:r>
          </w:p>
        </w:tc>
      </w:tr>
      <w:tr w:rsidR="00EA63FF">
        <w:tc>
          <w:tcPr>
            <w:tcW w:w="876"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3.2.</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Педагог-организатор</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2</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50</w:t>
            </w:r>
          </w:p>
        </w:tc>
      </w:tr>
      <w:tr w:rsidR="00EA63FF">
        <w:tc>
          <w:tcPr>
            <w:tcW w:w="876"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3.3.</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Социальный педагог</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2</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50</w:t>
            </w:r>
          </w:p>
        </w:tc>
      </w:tr>
      <w:tr w:rsidR="00EA63FF">
        <w:tc>
          <w:tcPr>
            <w:tcW w:w="8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3.4.</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Воспитатель</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3</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55</w:t>
            </w:r>
          </w:p>
        </w:tc>
      </w:tr>
      <w:tr w:rsidR="00EA63FF">
        <w:tc>
          <w:tcPr>
            <w:tcW w:w="8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3.5.</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Педагог-психолог</w:t>
            </w:r>
          </w:p>
        </w:tc>
        <w:tc>
          <w:tcPr>
            <w:tcW w:w="138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55</w:t>
            </w:r>
          </w:p>
        </w:tc>
      </w:tr>
      <w:tr w:rsidR="00EA63FF">
        <w:tc>
          <w:tcPr>
            <w:tcW w:w="8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3.6.</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Преподаватель (кроме должностей преподавателей, отнесенных к профессорско-преподавательскому составу)</w:t>
            </w:r>
          </w:p>
        </w:tc>
        <w:tc>
          <w:tcPr>
            <w:tcW w:w="138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60</w:t>
            </w:r>
          </w:p>
        </w:tc>
      </w:tr>
      <w:tr w:rsidR="00EA63FF">
        <w:tc>
          <w:tcPr>
            <w:tcW w:w="8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3.7.</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Преподаватель-организатор ОБЖ</w:t>
            </w:r>
          </w:p>
        </w:tc>
        <w:tc>
          <w:tcPr>
            <w:tcW w:w="138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60</w:t>
            </w:r>
          </w:p>
        </w:tc>
      </w:tr>
      <w:tr w:rsidR="00EA63FF">
        <w:tc>
          <w:tcPr>
            <w:tcW w:w="8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3.8</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Учитель</w:t>
            </w:r>
          </w:p>
        </w:tc>
        <w:tc>
          <w:tcPr>
            <w:tcW w:w="138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60</w:t>
            </w:r>
          </w:p>
        </w:tc>
      </w:tr>
      <w:tr w:rsidR="00EA63FF">
        <w:tc>
          <w:tcPr>
            <w:tcW w:w="8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3.9.</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Учитель-логопед (логопед)</w:t>
            </w:r>
          </w:p>
        </w:tc>
        <w:tc>
          <w:tcPr>
            <w:tcW w:w="1384"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60</w:t>
            </w:r>
          </w:p>
        </w:tc>
      </w:tr>
      <w:tr w:rsidR="00EA63FF">
        <w:tc>
          <w:tcPr>
            <w:tcW w:w="9637" w:type="dxa"/>
            <w:gridSpan w:val="4"/>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720"/>
              <w:jc w:val="center"/>
              <w:rPr>
                <w:sz w:val="20"/>
                <w:szCs w:val="20"/>
              </w:rPr>
            </w:pPr>
            <w:r>
              <w:rPr>
                <w:sz w:val="20"/>
                <w:szCs w:val="20"/>
              </w:rPr>
              <w:t>Профессионально-квалификационная группа должностей руководителей структурных подразделений</w:t>
            </w:r>
          </w:p>
        </w:tc>
      </w:tr>
      <w:tr w:rsidR="00EA63FF">
        <w:tc>
          <w:tcPr>
            <w:tcW w:w="876"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4.1.</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 xml:space="preserve">Заведующий (начальник) структурным подразделением: кабинетом, </w:t>
            </w:r>
            <w:r>
              <w:rPr>
                <w:sz w:val="20"/>
                <w:szCs w:val="20"/>
              </w:rPr>
              <w:t>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w:t>
            </w:r>
            <w:r>
              <w:rPr>
                <w:sz w:val="20"/>
                <w:szCs w:val="20"/>
              </w:rPr>
              <w:t>вания детей (кроме должностей руководителей структурных подразделений, отнесенных ко второму квалификационному уровню)</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1</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65</w:t>
            </w:r>
          </w:p>
        </w:tc>
      </w:tr>
      <w:tr w:rsidR="00EA63FF">
        <w:tc>
          <w:tcPr>
            <w:tcW w:w="876"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4.2.</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Заведующий (начальник) обособленным структурным подразделением, реализующим образовательную программу и образовательную програ</w:t>
            </w:r>
            <w:r>
              <w:rPr>
                <w:sz w:val="20"/>
                <w:szCs w:val="20"/>
              </w:rPr>
              <w:t>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w:t>
            </w:r>
            <w:r>
              <w:rPr>
                <w:sz w:val="20"/>
                <w:szCs w:val="20"/>
              </w:rPr>
              <w:t>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2</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70</w:t>
            </w:r>
          </w:p>
        </w:tc>
      </w:tr>
      <w:tr w:rsidR="00EA63FF">
        <w:tc>
          <w:tcPr>
            <w:tcW w:w="876"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4.3.</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Старший мастер</w:t>
            </w:r>
            <w:r>
              <w:rPr>
                <w:sz w:val="20"/>
                <w:szCs w:val="20"/>
              </w:rPr>
              <w:t xml:space="preserve"> образовательного учреждения (подразделения) начального и (или) среднего профессионального образования</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2</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70</w:t>
            </w:r>
          </w:p>
        </w:tc>
      </w:tr>
      <w:tr w:rsidR="00EA63FF">
        <w:tc>
          <w:tcPr>
            <w:tcW w:w="876"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4.4.</w:t>
            </w:r>
          </w:p>
        </w:tc>
        <w:tc>
          <w:tcPr>
            <w:tcW w:w="5675"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rPr>
                <w:sz w:val="20"/>
                <w:szCs w:val="20"/>
              </w:rPr>
            </w:pPr>
            <w:r>
              <w:rPr>
                <w:sz w:val="20"/>
                <w:szCs w:val="20"/>
              </w:rPr>
              <w:t xml:space="preserve">Начальник (заведующий, директор, руководитель, управляющий) обособленного структурного подразделения образовательного учреждения </w:t>
            </w:r>
            <w:r>
              <w:rPr>
                <w:sz w:val="20"/>
                <w:szCs w:val="20"/>
              </w:rPr>
              <w:t>(подразделения) начального и среднего профессионального образования</w:t>
            </w:r>
          </w:p>
        </w:tc>
        <w:tc>
          <w:tcPr>
            <w:tcW w:w="1384"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3</w:t>
            </w:r>
          </w:p>
        </w:tc>
        <w:tc>
          <w:tcPr>
            <w:tcW w:w="1702"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80</w:t>
            </w:r>
          </w:p>
        </w:tc>
      </w:tr>
    </w:tbl>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60. Типовые критерии эффективности деятельности школы и их весовые коэффициенты в разрезе типов образовательных учреждений утверждаются постановлением Исполнительного комитета </w:t>
      </w:r>
      <w:r>
        <w:rPr>
          <w:rFonts w:ascii="Times New Roman" w:hAnsi="Times New Roman" w:cs="Times New Roman"/>
        </w:rPr>
        <w:t>муниципального образования город Набережные Челны (далее - постановление Исполнительного комитета).</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61. Премиальные и иные поощрительные выплаты устанавливаются работникам единовременно за определенный период времени (месяц, квартал, год), к юбилейным дата</w:t>
      </w:r>
      <w:r>
        <w:rPr>
          <w:rFonts w:ascii="Times New Roman" w:hAnsi="Times New Roman" w:cs="Times New Roman"/>
        </w:rPr>
        <w:t xml:space="preserve">м, получению знаков отличия, благодарственных писем, грамот, наград и иным основаниям. </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62. Размеры, порядок и условия осуществления премиальных и иных поощрительных выплат по итогам работы определяются локальными актами школы и коллективным договором.</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63.</w:t>
      </w:r>
      <w:r>
        <w:rPr>
          <w:rFonts w:ascii="Times New Roman" w:hAnsi="Times New Roman" w:cs="Times New Roman"/>
        </w:rPr>
        <w:t xml:space="preserve"> 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 от фонда оплаты труда, предусмотренного на выплату окладов (ставок заработн</w:t>
      </w:r>
      <w:r>
        <w:rPr>
          <w:rFonts w:ascii="Times New Roman" w:hAnsi="Times New Roman" w:cs="Times New Roman"/>
        </w:rPr>
        <w:t>ой платы, должностных окладов), выплат за неаудиторную занятость и выплат стимулирующего характера.</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64. Педагогам, участвующим в Едином Государственном экзамене и Основном Государственном Экзаменах предоставляется два дня отгула за каждый день участия на э</w:t>
      </w:r>
      <w:r>
        <w:rPr>
          <w:rFonts w:ascii="Times New Roman" w:hAnsi="Times New Roman" w:cs="Times New Roman"/>
        </w:rPr>
        <w:t>кзамене.</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65. Педагогам, работающим в весеннем и летнем школьных лагерях,  начальнику лагеря выплачивается премия в размере 2000 рублей, а остальным занятым педагогам в лагерях по 1000 рублей.   </w:t>
      </w:r>
    </w:p>
    <w:p w:rsidR="00EA63FF" w:rsidRDefault="00EA63FF">
      <w:pPr>
        <w:pStyle w:val="afff6"/>
        <w:ind w:left="0"/>
        <w:jc w:val="center"/>
        <w:rPr>
          <w:sz w:val="20"/>
          <w:szCs w:val="20"/>
        </w:rPr>
      </w:pPr>
    </w:p>
    <w:p w:rsidR="00EA63FF" w:rsidRDefault="0015675F">
      <w:pPr>
        <w:pStyle w:val="afff6"/>
        <w:ind w:left="0"/>
        <w:jc w:val="center"/>
        <w:rPr>
          <w:sz w:val="20"/>
          <w:szCs w:val="20"/>
        </w:rPr>
      </w:pPr>
      <w:r>
        <w:rPr>
          <w:b/>
          <w:sz w:val="20"/>
          <w:szCs w:val="20"/>
        </w:rPr>
        <w:t xml:space="preserve">Глава 8. Порядок определения заработной платы руководителя </w:t>
      </w:r>
      <w:r>
        <w:rPr>
          <w:b/>
          <w:sz w:val="20"/>
          <w:szCs w:val="20"/>
        </w:rPr>
        <w:t>школы, заместителя директора школы, главного бухгалтера</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64. Заработная плата директора школы, его заместителей и главных бухгалтеров состоит из должностных окладов, выплат компенсационного и стимулирующего характера. </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65. Должностной оклад директора школы </w:t>
      </w:r>
      <w:r>
        <w:rPr>
          <w:rFonts w:ascii="Times New Roman" w:hAnsi="Times New Roman" w:cs="Times New Roman"/>
        </w:rPr>
        <w:t xml:space="preserve">устанавливается учредителем школы на основании трудового договора, в двукратном отношении к средней заработной плате работников, относящихся к основному </w:t>
      </w:r>
      <w:r>
        <w:rPr>
          <w:rFonts w:ascii="Times New Roman" w:hAnsi="Times New Roman" w:cs="Times New Roman"/>
        </w:rPr>
        <w:lastRenderedPageBreak/>
        <w:t>персоналу возглавляемого им учреждения. При расчете должностного оклада директора школы учитываются окл</w:t>
      </w:r>
      <w:r>
        <w:rPr>
          <w:rFonts w:ascii="Times New Roman" w:hAnsi="Times New Roman" w:cs="Times New Roman"/>
        </w:rPr>
        <w:t xml:space="preserve">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директору школы. </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66. К основному персоналу школы </w:t>
      </w:r>
      <w:r>
        <w:rPr>
          <w:rFonts w:ascii="Times New Roman" w:hAnsi="Times New Roman" w:cs="Times New Roman"/>
        </w:rPr>
        <w:t>относятся работники, непосредственно обеспечивающие выполнение основных функций, для реализации которых создана школа. Примерные перечни должностей и профессий работников школы, которые относятся к основному персоналу, устанавливаются постановлением Исполн</w:t>
      </w:r>
      <w:r>
        <w:rPr>
          <w:rFonts w:ascii="Times New Roman" w:hAnsi="Times New Roman" w:cs="Times New Roman"/>
        </w:rPr>
        <w:t>ительного комитета.</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67. Должностные оклады заместителей директора школы и главных бухгалтеров школы устанавливаются на 10-30 процентов ниже должностных окладов директора школы.</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68. Должностной оклад директора школы рассчитывается по формуле:</w:t>
      </w:r>
    </w:p>
    <w:p w:rsidR="00EA63FF" w:rsidRDefault="0015675F">
      <w:pPr>
        <w:pStyle w:val="ConsPlusNormal"/>
        <w:widowControl/>
        <w:ind w:firstLine="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w:instrText>
      </w:r>
      <w:r>
        <w:rPr>
          <w:rFonts w:ascii="Times New Roman" w:hAnsi="Times New Roman" w:cs="Times New Roman"/>
        </w:rPr>
        <w:instrText>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6666230" cy="409575"/>
            <wp:effectExtent l="0" t="0" r="0" b="0"/>
            <wp:docPr id="69"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65"/>
                    <pic:cNvPicPr>
                      <a:picLocks noChangeAspect="1" noChangeArrowheads="1"/>
                    </pic:cNvPicPr>
                  </pic:nvPicPr>
                  <pic:blipFill>
                    <a:blip r:embed="rId80"/>
                    <a:srcRect l="-22" t="-352" r="-22" b="-352"/>
                    <a:stretch>
                      <a:fillRect/>
                    </a:stretch>
                  </pic:blipFill>
                  <pic:spPr>
                    <a:xfrm>
                      <a:off x="0" y="0"/>
                      <a:ext cx="6666230" cy="4095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где:</w:t>
      </w:r>
    </w:p>
    <w:p w:rsidR="00EA63FF" w:rsidRDefault="0015675F">
      <w:pPr>
        <w:pStyle w:val="ConsPlusNormal"/>
        <w:widowControl/>
        <w:ind w:firstLine="567"/>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314325" cy="200025"/>
            <wp:effectExtent l="0" t="0" r="0" b="0"/>
            <wp:docPr id="70"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66"/>
                    <pic:cNvPicPr>
                      <a:picLocks noChangeAspect="1" noChangeArrowheads="1"/>
                    </pic:cNvPicPr>
                  </pic:nvPicPr>
                  <pic:blipFill>
                    <a:blip r:embed="rId81"/>
                    <a:srcRect l="-458" t="-722" r="-458" b="-722"/>
                    <a:stretch>
                      <a:fillRect/>
                    </a:stretch>
                  </pic:blipFill>
                  <pic:spPr>
                    <a:xfrm>
                      <a:off x="0" y="0"/>
                      <a:ext cx="314325" cy="20002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должностной оклад директора школы;</w:t>
      </w:r>
    </w:p>
    <w:p w:rsidR="00EA63FF" w:rsidRDefault="0015675F">
      <w:pPr>
        <w:pStyle w:val="ConsPlusNormal"/>
        <w:widowControl/>
        <w:ind w:firstLine="567"/>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QUOTE _x005F_x0001_</w:instrText>
      </w:r>
      <w:r>
        <w:rPr>
          <w:rFonts w:ascii="Times New Roman" w:hAnsi="Times New Roman" w:cs="Times New Roman"/>
        </w:rPr>
        <w:fldChar w:fldCharType="separate"/>
      </w:r>
      <w:r>
        <w:rPr>
          <w:rFonts w:ascii="Times New Roman" w:hAnsi="Times New Roman" w:cs="Times New Roman"/>
          <w:noProof/>
          <w:lang w:eastAsia="ru-RU"/>
        </w:rPr>
        <w:drawing>
          <wp:inline distT="0" distB="0" distL="0" distR="0">
            <wp:extent cx="133350" cy="142875"/>
            <wp:effectExtent l="0" t="0" r="0" b="0"/>
            <wp:docPr id="71"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67"/>
                    <pic:cNvPicPr>
                      <a:picLocks noChangeAspect="1" noChangeArrowheads="1"/>
                    </pic:cNvPicPr>
                  </pic:nvPicPr>
                  <pic:blipFill>
                    <a:blip r:embed="rId82"/>
                    <a:srcRect l="-1084" t="-1013" r="-1084" b="-1013"/>
                    <a:stretch>
                      <a:fillRect/>
                    </a:stretch>
                  </pic:blipFill>
                  <pic:spPr>
                    <a:xfrm>
                      <a:off x="0" y="0"/>
                      <a:ext cx="133350" cy="142875"/>
                    </a:xfrm>
                    <a:prstGeom prst="rect">
                      <a:avLst/>
                    </a:prstGeom>
                  </pic:spPr>
                </pic:pic>
              </a:graphicData>
            </a:graphic>
          </wp:inline>
        </w:drawing>
      </w:r>
      <w:r>
        <w:rPr>
          <w:rFonts w:ascii="Times New Roman" w:hAnsi="Times New Roman" w:cs="Times New Roman"/>
        </w:rPr>
        <w:fldChar w:fldCharType="end"/>
      </w:r>
      <w:r>
        <w:rPr>
          <w:rFonts w:ascii="Times New Roman" w:hAnsi="Times New Roman" w:cs="Times New Roman"/>
        </w:rPr>
        <w:t xml:space="preserve"> - количество ставок основного персонала первого и второго уровней, педагогического персонала;</w:t>
      </w:r>
    </w:p>
    <w:p w:rsidR="00EA63FF" w:rsidRDefault="0015675F">
      <w:pPr>
        <w:ind w:firstLine="426"/>
        <w:jc w:val="center"/>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361950" cy="209550"/>
            <wp:effectExtent l="0" t="0" r="0" b="0"/>
            <wp:docPr id="72" name="Изображение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68"/>
                    <pic:cNvPicPr>
                      <a:picLocks noChangeAspect="1" noChangeArrowheads="1"/>
                    </pic:cNvPicPr>
                  </pic:nvPicPr>
                  <pic:blipFill>
                    <a:blip r:embed="rId83"/>
                    <a:srcRect l="-398" t="-687" r="-398" b="-687"/>
                    <a:stretch>
                      <a:fillRect/>
                    </a:stretch>
                  </pic:blipFill>
                  <pic:spPr>
                    <a:xfrm>
                      <a:off x="0" y="0"/>
                      <a:ext cx="361950" cy="209550"/>
                    </a:xfrm>
                    <a:prstGeom prst="rect">
                      <a:avLst/>
                    </a:prstGeom>
                  </pic:spPr>
                </pic:pic>
              </a:graphicData>
            </a:graphic>
          </wp:inline>
        </w:drawing>
      </w:r>
      <w:r>
        <w:rPr>
          <w:sz w:val="20"/>
          <w:szCs w:val="20"/>
        </w:rPr>
        <w:fldChar w:fldCharType="end"/>
      </w:r>
      <w:r>
        <w:rPr>
          <w:sz w:val="20"/>
          <w:szCs w:val="20"/>
        </w:rPr>
        <w:t xml:space="preserve"> – коэффициент по группам оплаты труд</w:t>
      </w:r>
      <w:r>
        <w:rPr>
          <w:sz w:val="20"/>
          <w:szCs w:val="20"/>
        </w:rPr>
        <w:t>а руководителей учреждений, принимаемый согласно таблице</w:t>
      </w:r>
    </w:p>
    <w:p w:rsidR="00EA63FF" w:rsidRDefault="0015675F">
      <w:pPr>
        <w:pStyle w:val="ConsPlusNormal"/>
        <w:widowControl/>
        <w:ind w:firstLine="0"/>
        <w:jc w:val="right"/>
        <w:rPr>
          <w:rFonts w:ascii="Times New Roman" w:hAnsi="Times New Roman" w:cs="Times New Roman"/>
        </w:rPr>
      </w:pPr>
      <w:r>
        <w:rPr>
          <w:rFonts w:ascii="Times New Roman" w:hAnsi="Times New Roman" w:cs="Times New Roman"/>
        </w:rPr>
        <w:t>Таблица 10</w:t>
      </w:r>
    </w:p>
    <w:p w:rsidR="00EA63FF" w:rsidRDefault="0015675F">
      <w:pPr>
        <w:pStyle w:val="ConsPlusNormal"/>
        <w:widowControl/>
        <w:ind w:firstLine="0"/>
        <w:jc w:val="center"/>
        <w:rPr>
          <w:rFonts w:ascii="Times New Roman" w:hAnsi="Times New Roman" w:cs="Times New Roman"/>
        </w:rPr>
      </w:pPr>
      <w:r>
        <w:rPr>
          <w:rFonts w:ascii="Times New Roman" w:hAnsi="Times New Roman" w:cs="Times New Roman"/>
        </w:rPr>
        <w:t>Коэффициенты по группам оплаты труда руководителей учреждений</w:t>
      </w:r>
    </w:p>
    <w:tbl>
      <w:tblPr>
        <w:tblW w:w="10173" w:type="dxa"/>
        <w:tblLayout w:type="fixed"/>
        <w:tblLook w:val="04A0" w:firstRow="1" w:lastRow="0" w:firstColumn="1" w:lastColumn="0" w:noHBand="0" w:noVBand="1"/>
      </w:tblPr>
      <w:tblGrid>
        <w:gridCol w:w="4785"/>
        <w:gridCol w:w="5388"/>
      </w:tblGrid>
      <w:tr w:rsidR="00EA63FF">
        <w:tc>
          <w:tcPr>
            <w:tcW w:w="478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Группа по оплате труда руководителей учреждений</w:t>
            </w:r>
          </w:p>
        </w:tc>
        <w:tc>
          <w:tcPr>
            <w:tcW w:w="5387"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Значение коэффициента по группам оплаты труда руководителей учреждений</w:t>
            </w:r>
          </w:p>
        </w:tc>
      </w:tr>
      <w:tr w:rsidR="00EA63FF">
        <w:tc>
          <w:tcPr>
            <w:tcW w:w="478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1,00</w:t>
            </w:r>
          </w:p>
        </w:tc>
      </w:tr>
      <w:tr w:rsidR="00EA63FF">
        <w:tc>
          <w:tcPr>
            <w:tcW w:w="478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2</w:t>
            </w:r>
          </w:p>
        </w:tc>
        <w:tc>
          <w:tcPr>
            <w:tcW w:w="5387"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0,90</w:t>
            </w:r>
          </w:p>
        </w:tc>
      </w:tr>
      <w:tr w:rsidR="00EA63FF">
        <w:tc>
          <w:tcPr>
            <w:tcW w:w="478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0,75</w:t>
            </w:r>
          </w:p>
        </w:tc>
      </w:tr>
      <w:tr w:rsidR="00EA63FF">
        <w:tc>
          <w:tcPr>
            <w:tcW w:w="478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0,65</w:t>
            </w:r>
          </w:p>
        </w:tc>
      </w:tr>
      <w:tr w:rsidR="00EA63FF">
        <w:tc>
          <w:tcPr>
            <w:tcW w:w="4785"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Вне группы</w:t>
            </w:r>
          </w:p>
        </w:tc>
        <w:tc>
          <w:tcPr>
            <w:tcW w:w="5387" w:type="dxa"/>
            <w:tcBorders>
              <w:top w:val="single" w:sz="4" w:space="0" w:color="000000"/>
              <w:left w:val="single" w:sz="4" w:space="0" w:color="000000"/>
              <w:bottom w:val="single" w:sz="4" w:space="0" w:color="000000"/>
              <w:right w:val="single" w:sz="4" w:space="0" w:color="000000"/>
            </w:tcBorders>
            <w:vAlign w:val="center"/>
          </w:tcPr>
          <w:p w:rsidR="00EA63FF" w:rsidRDefault="0015675F">
            <w:pPr>
              <w:pStyle w:val="ConsPlusNormal"/>
              <w:ind w:firstLine="0"/>
              <w:jc w:val="center"/>
              <w:rPr>
                <w:rFonts w:ascii="Times New Roman" w:hAnsi="Times New Roman" w:cs="Times New Roman"/>
              </w:rPr>
            </w:pPr>
            <w:r>
              <w:rPr>
                <w:rFonts w:ascii="Times New Roman" w:hAnsi="Times New Roman" w:cs="Times New Roman"/>
              </w:rPr>
              <w:t>0,55</w:t>
            </w:r>
          </w:p>
        </w:tc>
      </w:tr>
    </w:tbl>
    <w:p w:rsidR="00EA63FF" w:rsidRDefault="0015675F">
      <w:pPr>
        <w:jc w:val="both"/>
        <w:rPr>
          <w:sz w:val="20"/>
          <w:szCs w:val="20"/>
        </w:rPr>
      </w:pPr>
      <w:r>
        <w:rPr>
          <w:sz w:val="20"/>
          <w:szCs w:val="20"/>
        </w:rPr>
        <w:t>69. Группа по оплате труда директора школы определяется на основании объемных характеристик деятельности школы, согласно таблицам 11, 12.</w:t>
      </w:r>
    </w:p>
    <w:p w:rsidR="00EA63FF" w:rsidRDefault="0015675F">
      <w:pPr>
        <w:ind w:firstLine="426"/>
        <w:jc w:val="right"/>
        <w:rPr>
          <w:sz w:val="20"/>
          <w:szCs w:val="20"/>
        </w:rPr>
      </w:pPr>
      <w:r>
        <w:rPr>
          <w:sz w:val="20"/>
          <w:szCs w:val="20"/>
        </w:rPr>
        <w:t>Таблица 11</w:t>
      </w:r>
    </w:p>
    <w:p w:rsidR="00EA63FF" w:rsidRDefault="0015675F">
      <w:pPr>
        <w:ind w:firstLine="426"/>
        <w:jc w:val="center"/>
        <w:rPr>
          <w:sz w:val="20"/>
          <w:szCs w:val="20"/>
        </w:rPr>
      </w:pPr>
      <w:r>
        <w:rPr>
          <w:sz w:val="20"/>
          <w:szCs w:val="20"/>
        </w:rPr>
        <w:t xml:space="preserve">Объемные показатели, характеризующие группу по оплате труда </w:t>
      </w:r>
    </w:p>
    <w:p w:rsidR="00EA63FF" w:rsidRDefault="0015675F">
      <w:pPr>
        <w:ind w:firstLine="426"/>
        <w:jc w:val="center"/>
        <w:rPr>
          <w:sz w:val="20"/>
          <w:szCs w:val="20"/>
        </w:rPr>
      </w:pPr>
      <w:r>
        <w:rPr>
          <w:sz w:val="20"/>
          <w:szCs w:val="20"/>
        </w:rPr>
        <w:t>дир</w:t>
      </w:r>
      <w:r>
        <w:rPr>
          <w:sz w:val="20"/>
          <w:szCs w:val="20"/>
        </w:rPr>
        <w:t>ектора школы</w:t>
      </w:r>
    </w:p>
    <w:tbl>
      <w:tblPr>
        <w:tblW w:w="10031" w:type="dxa"/>
        <w:tblLayout w:type="fixed"/>
        <w:tblLook w:val="04A0" w:firstRow="1" w:lastRow="0" w:firstColumn="1" w:lastColumn="0" w:noHBand="0" w:noVBand="1"/>
      </w:tblPr>
      <w:tblGrid>
        <w:gridCol w:w="807"/>
        <w:gridCol w:w="5114"/>
        <w:gridCol w:w="2582"/>
        <w:gridCol w:w="1528"/>
      </w:tblGrid>
      <w:tr w:rsidR="00EA63FF">
        <w:trPr>
          <w:tblHeader/>
        </w:trPr>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Объемные показатели</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Условия расчета</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Количество баллов</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Количество обучающихся (воспитанников) в школе</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каждого обучающегося (воспитанника)</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0,3</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 xml:space="preserve">Превышение плановой или проектной наполняемости (по классам, группам или по количеству </w:t>
            </w:r>
            <w:r>
              <w:rPr>
                <w:sz w:val="20"/>
                <w:szCs w:val="20"/>
              </w:rPr>
              <w:t>обучающихся) в школе</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каждые 50 человек или каждые 2 класса (группы)</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15</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3.</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Количество работников в школе</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каждого работника дополнительно</w:t>
            </w: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за каждого работника, имеющего:</w:t>
            </w:r>
          </w:p>
          <w:p w:rsidR="00EA63FF" w:rsidRDefault="0015675F">
            <w:pPr>
              <w:widowControl w:val="0"/>
              <w:jc w:val="center"/>
              <w:rPr>
                <w:sz w:val="20"/>
                <w:szCs w:val="20"/>
              </w:rPr>
            </w:pPr>
            <w:r>
              <w:rPr>
                <w:sz w:val="20"/>
                <w:szCs w:val="20"/>
              </w:rPr>
              <w:t>первую квалификационную категорию,</w:t>
            </w:r>
          </w:p>
          <w:p w:rsidR="00EA63FF" w:rsidRDefault="0015675F">
            <w:pPr>
              <w:widowControl w:val="0"/>
              <w:jc w:val="center"/>
              <w:rPr>
                <w:sz w:val="20"/>
                <w:szCs w:val="20"/>
              </w:rPr>
            </w:pPr>
            <w:r>
              <w:rPr>
                <w:sz w:val="20"/>
                <w:szCs w:val="20"/>
              </w:rPr>
              <w:t>высшую квалификационную категорию</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w:t>
            </w: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0,5</w:t>
            </w:r>
          </w:p>
          <w:p w:rsidR="00EA63FF" w:rsidRDefault="00EA63FF">
            <w:pPr>
              <w:widowControl w:val="0"/>
              <w:jc w:val="center"/>
              <w:rPr>
                <w:sz w:val="20"/>
                <w:szCs w:val="20"/>
              </w:rPr>
            </w:pPr>
          </w:p>
          <w:p w:rsidR="00EA63FF" w:rsidRDefault="00EA63FF">
            <w:pPr>
              <w:widowControl w:val="0"/>
              <w:jc w:val="center"/>
              <w:rPr>
                <w:sz w:val="20"/>
                <w:szCs w:val="20"/>
              </w:rPr>
            </w:pPr>
          </w:p>
          <w:p w:rsidR="00EA63FF" w:rsidRDefault="0015675F">
            <w:pPr>
              <w:widowControl w:val="0"/>
              <w:jc w:val="center"/>
              <w:rPr>
                <w:sz w:val="20"/>
                <w:szCs w:val="20"/>
              </w:rPr>
            </w:pPr>
            <w:r>
              <w:rPr>
                <w:sz w:val="20"/>
                <w:szCs w:val="20"/>
              </w:rPr>
              <w:t>1</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4.</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Наличие групп продленного дня</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наличие групп</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до 20</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5.</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Наличие оборудованных и используемых в образовательном процессе компьютерных классов</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каждый класс</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до 10</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6.</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 xml:space="preserve">Наличие оборудованных и используемых в образовательном процессе спортивной </w:t>
            </w:r>
            <w:r>
              <w:rPr>
                <w:sz w:val="20"/>
                <w:szCs w:val="20"/>
              </w:rPr>
              <w:t>площадки, других спортивных сооружений (в зависимости от состояния и степени их использования)</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каждый вид</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до 15</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lastRenderedPageBreak/>
              <w:t>7.</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Наличие собственного оборудованного медицинского кабинета, оздоровительного центра, столовой</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каждый вид</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до 15</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8.</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 xml:space="preserve">Наличие </w:t>
            </w:r>
            <w:r>
              <w:rPr>
                <w:sz w:val="20"/>
                <w:szCs w:val="20"/>
              </w:rPr>
              <w:t>учебно-опытных участков (площадью не менее 0,5, 0,25 га), учебного хозяйства, теплиц</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каждый вид</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до 50</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9.</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Наличие учебно-производственных мастерских,</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каждый вид</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до 20</w:t>
            </w:r>
          </w:p>
        </w:tc>
      </w:tr>
      <w:tr w:rsidR="00EA63FF">
        <w:tc>
          <w:tcPr>
            <w:tcW w:w="80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10.</w:t>
            </w:r>
          </w:p>
        </w:tc>
        <w:tc>
          <w:tcPr>
            <w:tcW w:w="511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Наличие в образовательных учреждениях, обучающихся (воспитанников), посещающих</w:t>
            </w:r>
            <w:r>
              <w:rPr>
                <w:sz w:val="20"/>
                <w:szCs w:val="20"/>
              </w:rPr>
              <w:t xml:space="preserve"> бесплатные секции, кружки, студии, организованные этими учреждениями или на их базе</w:t>
            </w:r>
          </w:p>
        </w:tc>
        <w:tc>
          <w:tcPr>
            <w:tcW w:w="2582"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за каждого обучающегося (воспитанника)</w:t>
            </w:r>
          </w:p>
        </w:tc>
        <w:tc>
          <w:tcPr>
            <w:tcW w:w="152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0,5</w:t>
            </w:r>
          </w:p>
        </w:tc>
      </w:tr>
    </w:tbl>
    <w:p w:rsidR="00EA63FF" w:rsidRDefault="00EA63FF">
      <w:pPr>
        <w:ind w:firstLine="426"/>
        <w:jc w:val="right"/>
        <w:rPr>
          <w:sz w:val="20"/>
          <w:szCs w:val="20"/>
        </w:rPr>
      </w:pPr>
    </w:p>
    <w:p w:rsidR="00EA63FF" w:rsidRDefault="0015675F">
      <w:pPr>
        <w:ind w:firstLine="426"/>
        <w:jc w:val="right"/>
        <w:rPr>
          <w:sz w:val="20"/>
          <w:szCs w:val="20"/>
        </w:rPr>
      </w:pPr>
      <w:r>
        <w:rPr>
          <w:sz w:val="20"/>
          <w:szCs w:val="20"/>
        </w:rPr>
        <w:t>Таблица 12</w:t>
      </w:r>
    </w:p>
    <w:p w:rsidR="00EA63FF" w:rsidRDefault="0015675F">
      <w:pPr>
        <w:ind w:firstLine="426"/>
        <w:jc w:val="center"/>
        <w:rPr>
          <w:sz w:val="20"/>
          <w:szCs w:val="20"/>
        </w:rPr>
      </w:pPr>
      <w:r>
        <w:rPr>
          <w:sz w:val="20"/>
          <w:szCs w:val="20"/>
        </w:rPr>
        <w:t>Группы по оплате труда директора школы</w:t>
      </w:r>
    </w:p>
    <w:tbl>
      <w:tblPr>
        <w:tblW w:w="5000" w:type="pct"/>
        <w:tblLayout w:type="fixed"/>
        <w:tblLook w:val="04A0" w:firstRow="1" w:lastRow="0" w:firstColumn="1" w:lastColumn="0" w:noHBand="0" w:noVBand="1"/>
      </w:tblPr>
      <w:tblGrid>
        <w:gridCol w:w="624"/>
        <w:gridCol w:w="3987"/>
        <w:gridCol w:w="1048"/>
        <w:gridCol w:w="1048"/>
        <w:gridCol w:w="1049"/>
        <w:gridCol w:w="1048"/>
        <w:gridCol w:w="1050"/>
      </w:tblGrid>
      <w:tr w:rsidR="00EA63FF">
        <w:trPr>
          <w:tblHeader/>
        </w:trPr>
        <w:tc>
          <w:tcPr>
            <w:tcW w:w="610"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 п/п</w:t>
            </w:r>
          </w:p>
        </w:tc>
        <w:tc>
          <w:tcPr>
            <w:tcW w:w="3899"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Тип (вид) муниципального общеобразовательного учреждения</w:t>
            </w:r>
          </w:p>
        </w:tc>
        <w:tc>
          <w:tcPr>
            <w:tcW w:w="5128" w:type="dxa"/>
            <w:gridSpan w:val="5"/>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Группа по опл</w:t>
            </w:r>
            <w:r>
              <w:rPr>
                <w:sz w:val="20"/>
                <w:szCs w:val="20"/>
              </w:rPr>
              <w:t>ате труда руководителя в зависимости от суммы баллов по объемным показателям</w:t>
            </w:r>
          </w:p>
        </w:tc>
      </w:tr>
      <w:tr w:rsidR="00EA63FF">
        <w:trPr>
          <w:tblHeader/>
        </w:trPr>
        <w:tc>
          <w:tcPr>
            <w:tcW w:w="6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rPr>
            </w:pPr>
          </w:p>
        </w:tc>
        <w:tc>
          <w:tcPr>
            <w:tcW w:w="3899"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 группа</w:t>
            </w:r>
          </w:p>
        </w:tc>
        <w:tc>
          <w:tcPr>
            <w:tcW w:w="102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 группа</w:t>
            </w:r>
          </w:p>
        </w:tc>
        <w:tc>
          <w:tcPr>
            <w:tcW w:w="1026"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3 группа</w:t>
            </w:r>
          </w:p>
        </w:tc>
        <w:tc>
          <w:tcPr>
            <w:tcW w:w="102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4 группа</w:t>
            </w:r>
          </w:p>
        </w:tc>
        <w:tc>
          <w:tcPr>
            <w:tcW w:w="1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5 группа</w:t>
            </w:r>
          </w:p>
        </w:tc>
      </w:tr>
      <w:tr w:rsidR="00EA63FF">
        <w:tc>
          <w:tcPr>
            <w:tcW w:w="6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1.</w:t>
            </w:r>
          </w:p>
        </w:tc>
        <w:tc>
          <w:tcPr>
            <w:tcW w:w="389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Общеобразовательные учреждения</w:t>
            </w:r>
          </w:p>
        </w:tc>
        <w:tc>
          <w:tcPr>
            <w:tcW w:w="102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свыше 500</w:t>
            </w:r>
          </w:p>
        </w:tc>
        <w:tc>
          <w:tcPr>
            <w:tcW w:w="102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500-400</w:t>
            </w:r>
          </w:p>
        </w:tc>
        <w:tc>
          <w:tcPr>
            <w:tcW w:w="1026"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399-300</w:t>
            </w:r>
          </w:p>
        </w:tc>
        <w:tc>
          <w:tcPr>
            <w:tcW w:w="102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299-200</w:t>
            </w:r>
          </w:p>
        </w:tc>
        <w:tc>
          <w:tcPr>
            <w:tcW w:w="1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до 200</w:t>
            </w:r>
          </w:p>
        </w:tc>
      </w:tr>
    </w:tbl>
    <w:p w:rsidR="00EA63FF" w:rsidRDefault="0015675F">
      <w:pPr>
        <w:jc w:val="both"/>
        <w:rPr>
          <w:sz w:val="20"/>
          <w:szCs w:val="20"/>
        </w:rPr>
      </w:pPr>
      <w:r>
        <w:rPr>
          <w:sz w:val="20"/>
          <w:szCs w:val="20"/>
        </w:rPr>
        <w:t>70. Выплаты компенсационного характера устанавливаются</w:t>
      </w:r>
      <w:r>
        <w:rPr>
          <w:sz w:val="20"/>
          <w:szCs w:val="20"/>
        </w:rPr>
        <w:t xml:space="preserve"> для директора школы, его заместителей и главного бухгалтер школы в соответствии с перечнем видов выплат компенсационного характера, утверждаемым в соответствии с главой 9 настоящего Положения.</w:t>
      </w:r>
    </w:p>
    <w:p w:rsidR="00EA63FF" w:rsidRDefault="0015675F">
      <w:pPr>
        <w:jc w:val="both"/>
        <w:rPr>
          <w:sz w:val="20"/>
          <w:szCs w:val="20"/>
        </w:rPr>
      </w:pPr>
      <w:r>
        <w:rPr>
          <w:sz w:val="20"/>
          <w:szCs w:val="20"/>
        </w:rPr>
        <w:t>71. Учредитель школы может устанавливать директору школы и зам</w:t>
      </w:r>
      <w:r>
        <w:rPr>
          <w:sz w:val="20"/>
          <w:szCs w:val="20"/>
        </w:rPr>
        <w:t>естителям директора школы выплаты стимулирующего характера. Размер выплат стимулирующего характера определяется с учетом результатов деятельности школы, определенных на основании критериев эффективности деятельности школы и составляет 50% от фонда стимулир</w:t>
      </w:r>
      <w:r>
        <w:rPr>
          <w:sz w:val="20"/>
          <w:szCs w:val="20"/>
        </w:rPr>
        <w:t>ования директора школы и заместителей директора школы, сформированного в соответствии с пунктом 6 настоящего Положения. Выплаты стимулирующего характера директору школы и заместителям директора школы могут осуществляться ежемесячно, ежеквартально, по итога</w:t>
      </w:r>
      <w:r>
        <w:rPr>
          <w:sz w:val="20"/>
          <w:szCs w:val="20"/>
        </w:rPr>
        <w:t>м работы за год, за выполнение важных и особо важных заданий.</w:t>
      </w:r>
    </w:p>
    <w:p w:rsidR="00EA63FF" w:rsidRDefault="0015675F">
      <w:pPr>
        <w:jc w:val="both"/>
        <w:rPr>
          <w:sz w:val="20"/>
          <w:szCs w:val="20"/>
        </w:rPr>
      </w:pPr>
      <w:r>
        <w:rPr>
          <w:sz w:val="20"/>
          <w:szCs w:val="20"/>
        </w:rPr>
        <w:t>72. В целях принятия объективного решения о выплатах стимулирующего характера директору школы может быть создана комиссия по распределению средств на выплаты стимулирующего характера директору ш</w:t>
      </w:r>
      <w:r>
        <w:rPr>
          <w:sz w:val="20"/>
          <w:szCs w:val="20"/>
        </w:rPr>
        <w:t>колы и заместителям директора школы, состав и полномочия которой определяются учредителем школы. В случае образования комиссии директор школы и заместители директора школы вправе присутствовать на ее заседаниях и давать необходимые пояснения. Решения комис</w:t>
      </w:r>
      <w:r>
        <w:rPr>
          <w:sz w:val="20"/>
          <w:szCs w:val="20"/>
        </w:rPr>
        <w:t xml:space="preserve">сии оформляются протоколом, на основании которого издается нормативно-правовой акт учредителя о стимулировании директора школы и заместителей директора школы. </w:t>
      </w:r>
    </w:p>
    <w:p w:rsidR="00EA63FF" w:rsidRDefault="0015675F">
      <w:pPr>
        <w:jc w:val="both"/>
        <w:rPr>
          <w:sz w:val="20"/>
          <w:szCs w:val="20"/>
        </w:rPr>
      </w:pPr>
      <w:r>
        <w:rPr>
          <w:sz w:val="20"/>
          <w:szCs w:val="20"/>
        </w:rPr>
        <w:t>73. Положения о предоставлении выплат стимулирующего характера отражаются в трудовом договоре, з</w:t>
      </w:r>
      <w:r>
        <w:rPr>
          <w:sz w:val="20"/>
          <w:szCs w:val="20"/>
        </w:rPr>
        <w:t xml:space="preserve">аключаемом между директором школы и заместителем директора школы,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w:t>
      </w:r>
      <w:r>
        <w:rPr>
          <w:sz w:val="20"/>
          <w:szCs w:val="20"/>
        </w:rPr>
        <w:t>года дополнительное соглашение к трудовому договору может быть пересмотрено в части изменения размеров общего фонда стимулирования труда директора школы и заместителей директора школы, а также перечней и значений критериев эффективности деятельности школы.</w:t>
      </w:r>
    </w:p>
    <w:p w:rsidR="00EA63FF" w:rsidRDefault="0015675F">
      <w:pPr>
        <w:ind w:firstLine="426"/>
        <w:jc w:val="center"/>
        <w:rPr>
          <w:sz w:val="20"/>
          <w:szCs w:val="20"/>
        </w:rPr>
      </w:pPr>
      <w:r>
        <w:rPr>
          <w:b/>
          <w:sz w:val="20"/>
          <w:szCs w:val="20"/>
        </w:rPr>
        <w:t>Глава 9. Выплаты компенсационного характера</w:t>
      </w:r>
    </w:p>
    <w:p w:rsidR="00EA63FF" w:rsidRDefault="0015675F">
      <w:pPr>
        <w:jc w:val="both"/>
        <w:rPr>
          <w:sz w:val="20"/>
          <w:szCs w:val="20"/>
        </w:rPr>
      </w:pPr>
      <w:r>
        <w:rPr>
          <w:sz w:val="20"/>
          <w:szCs w:val="20"/>
        </w:rPr>
        <w:t>74. К выплатам компенсационного характера в школе относятся:</w:t>
      </w:r>
    </w:p>
    <w:p w:rsidR="00EA63FF" w:rsidRDefault="0015675F">
      <w:pPr>
        <w:jc w:val="both"/>
        <w:rPr>
          <w:sz w:val="20"/>
          <w:szCs w:val="20"/>
        </w:rPr>
      </w:pPr>
      <w:r>
        <w:rPr>
          <w:sz w:val="20"/>
          <w:szCs w:val="20"/>
        </w:rPr>
        <w:t>1) выплаты работникам, занятым на тяжелых работах, работах с вредными и (или) опасными и иными особыми условиями труда;</w:t>
      </w:r>
    </w:p>
    <w:p w:rsidR="00EA63FF" w:rsidRDefault="0015675F">
      <w:pPr>
        <w:jc w:val="both"/>
        <w:rPr>
          <w:sz w:val="20"/>
          <w:szCs w:val="20"/>
        </w:rPr>
      </w:pPr>
      <w:r>
        <w:rPr>
          <w:sz w:val="20"/>
          <w:szCs w:val="20"/>
        </w:rPr>
        <w:t>2) выплаты за сверхурочную раб</w:t>
      </w:r>
      <w:r>
        <w:rPr>
          <w:sz w:val="20"/>
          <w:szCs w:val="20"/>
        </w:rPr>
        <w:t>оту, работу в ночное время.</w:t>
      </w:r>
    </w:p>
    <w:p w:rsidR="00EA63FF" w:rsidRDefault="0015675F">
      <w:pPr>
        <w:jc w:val="both"/>
        <w:rPr>
          <w:sz w:val="20"/>
          <w:szCs w:val="20"/>
        </w:rPr>
      </w:pPr>
      <w:r>
        <w:rPr>
          <w:sz w:val="20"/>
          <w:szCs w:val="20"/>
        </w:rPr>
        <w:t>75.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w:t>
      </w:r>
      <w:r>
        <w:rPr>
          <w:sz w:val="20"/>
          <w:szCs w:val="20"/>
        </w:rPr>
        <w:t>вовыми актами, содержащими нормы трудового права.</w:t>
      </w:r>
    </w:p>
    <w:p w:rsidR="00EA63FF" w:rsidRDefault="0015675F">
      <w:pPr>
        <w:jc w:val="both"/>
        <w:rPr>
          <w:sz w:val="20"/>
          <w:szCs w:val="20"/>
        </w:rPr>
      </w:pPr>
      <w:r>
        <w:rPr>
          <w:sz w:val="20"/>
          <w:szCs w:val="20"/>
        </w:rPr>
        <w:t>76. Выплаты компенсационного характера работникам, занятым на работах с вредными и (или) опасными и иными особыми условиями труда и за сверхурочную работу, работу в ночное время рассчитываются по формуле: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180590" cy="209550"/>
            <wp:effectExtent l="0" t="0" r="0" b="0"/>
            <wp:docPr id="73" name="Изображение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69"/>
                    <pic:cNvPicPr>
                      <a:picLocks noChangeAspect="1" noChangeArrowheads="1"/>
                    </pic:cNvPicPr>
                  </pic:nvPicPr>
                  <pic:blipFill>
                    <a:blip r:embed="rId84"/>
                    <a:srcRect l="-66" t="-687" r="-66" b="-687"/>
                    <a:stretch>
                      <a:fillRect/>
                    </a:stretch>
                  </pic:blipFill>
                  <pic:spPr>
                    <a:xfrm>
                      <a:off x="0" y="0"/>
                      <a:ext cx="2180590" cy="209550"/>
                    </a:xfrm>
                    <a:prstGeom prst="rect">
                      <a:avLst/>
                    </a:prstGeom>
                  </pic:spPr>
                </pic:pic>
              </a:graphicData>
            </a:graphic>
          </wp:inline>
        </w:drawing>
      </w:r>
      <w:r>
        <w:rPr>
          <w:sz w:val="20"/>
          <w:szCs w:val="20"/>
        </w:rPr>
        <w:fldChar w:fldCharType="end"/>
      </w:r>
      <w:r>
        <w:rPr>
          <w:sz w:val="20"/>
          <w:szCs w:val="20"/>
        </w:rPr>
        <w:t xml:space="preserve"> ,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85750" cy="180975"/>
            <wp:effectExtent l="0" t="0" r="0" b="0"/>
            <wp:docPr id="74" name="Изображение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70"/>
                    <pic:cNvPicPr>
                      <a:picLocks noChangeAspect="1" noChangeArrowheads="1"/>
                    </pic:cNvPicPr>
                  </pic:nvPicPr>
                  <pic:blipFill>
                    <a:blip r:embed="rId85"/>
                    <a:srcRect l="-504" t="-798" r="-504" b="-798"/>
                    <a:stretch>
                      <a:fillRect/>
                    </a:stretch>
                  </pic:blipFill>
                  <pic:spPr>
                    <a:xfrm>
                      <a:off x="0" y="0"/>
                      <a:ext cx="285750" cy="180975"/>
                    </a:xfrm>
                    <a:prstGeom prst="rect">
                      <a:avLst/>
                    </a:prstGeom>
                  </pic:spPr>
                </pic:pic>
              </a:graphicData>
            </a:graphic>
          </wp:inline>
        </w:drawing>
      </w:r>
      <w:r>
        <w:rPr>
          <w:sz w:val="20"/>
          <w:szCs w:val="20"/>
        </w:rPr>
        <w:fldChar w:fldCharType="end"/>
      </w:r>
      <w:r>
        <w:rPr>
          <w:sz w:val="20"/>
          <w:szCs w:val="20"/>
        </w:rPr>
        <w:t xml:space="preserve"> - выплаты компенсационного характера;</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95275" cy="180975"/>
            <wp:effectExtent l="0" t="0" r="0" b="0"/>
            <wp:docPr id="75" name="Изображение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71"/>
                    <pic:cNvPicPr>
                      <a:picLocks noChangeAspect="1" noChangeArrowheads="1"/>
                    </pic:cNvPicPr>
                  </pic:nvPicPr>
                  <pic:blipFill>
                    <a:blip r:embed="rId86"/>
                    <a:srcRect l="-488" t="-798" r="-488" b="-798"/>
                    <a:stretch>
                      <a:fillRect/>
                    </a:stretch>
                  </pic:blipFill>
                  <pic:spPr>
                    <a:xfrm>
                      <a:off x="0" y="0"/>
                      <a:ext cx="295275" cy="180975"/>
                    </a:xfrm>
                    <a:prstGeom prst="rect">
                      <a:avLst/>
                    </a:prstGeom>
                  </pic:spPr>
                </pic:pic>
              </a:graphicData>
            </a:graphic>
          </wp:inline>
        </w:drawing>
      </w:r>
      <w:r>
        <w:rPr>
          <w:sz w:val="20"/>
          <w:szCs w:val="20"/>
        </w:rPr>
        <w:fldChar w:fldCharType="end"/>
      </w:r>
      <w:r>
        <w:rPr>
          <w:sz w:val="20"/>
          <w:szCs w:val="20"/>
        </w:rPr>
        <w:t xml:space="preserve"> - размер надбавки на выплату компенсационного характера;</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304800" cy="209550"/>
            <wp:effectExtent l="0" t="0" r="0" b="0"/>
            <wp:docPr id="76" name="Изображение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72"/>
                    <pic:cNvPicPr>
                      <a:picLocks noChangeAspect="1" noChangeArrowheads="1"/>
                    </pic:cNvPicPr>
                  </pic:nvPicPr>
                  <pic:blipFill>
                    <a:blip r:embed="rId87"/>
                    <a:srcRect l="-473" t="-687" r="-473" b="-687"/>
                    <a:stretch>
                      <a:fillRect/>
                    </a:stretch>
                  </pic:blipFill>
                  <pic:spPr>
                    <a:xfrm>
                      <a:off x="0" y="0"/>
                      <a:ext cx="304800" cy="209550"/>
                    </a:xfrm>
                    <a:prstGeom prst="rect">
                      <a:avLst/>
                    </a:prstGeom>
                  </pic:spPr>
                </pic:pic>
              </a:graphicData>
            </a:graphic>
          </wp:inline>
        </w:drawing>
      </w:r>
      <w:r>
        <w:rPr>
          <w:sz w:val="20"/>
          <w:szCs w:val="20"/>
        </w:rPr>
        <w:fldChar w:fldCharType="end"/>
      </w:r>
      <w:r>
        <w:rPr>
          <w:sz w:val="20"/>
          <w:szCs w:val="20"/>
        </w:rPr>
        <w:t xml:space="preserve"> - фактически отработанное время, по которому законодательс</w:t>
      </w:r>
      <w:r>
        <w:rPr>
          <w:sz w:val="20"/>
          <w:szCs w:val="20"/>
        </w:rPr>
        <w:t>твом предусмотрены выплаты компенсационного характера.</w:t>
      </w:r>
    </w:p>
    <w:p w:rsidR="00EA63FF" w:rsidRDefault="0015675F">
      <w:pPr>
        <w:jc w:val="both"/>
        <w:rPr>
          <w:sz w:val="20"/>
          <w:szCs w:val="20"/>
        </w:rPr>
      </w:pPr>
      <w:r>
        <w:rPr>
          <w:sz w:val="20"/>
          <w:szCs w:val="20"/>
        </w:rPr>
        <w:t>77. Выплаты за сверхурочную работу, работу в ночное время:</w:t>
      </w:r>
    </w:p>
    <w:p w:rsidR="00EA63FF" w:rsidRDefault="0015675F">
      <w:pPr>
        <w:jc w:val="both"/>
        <w:rPr>
          <w:sz w:val="20"/>
          <w:szCs w:val="20"/>
        </w:rPr>
      </w:pPr>
      <w:r>
        <w:rPr>
          <w:sz w:val="20"/>
          <w:szCs w:val="20"/>
        </w:rPr>
        <w:lastRenderedPageBreak/>
        <w:t>каждый час работы в ночное время оплачивается в повышенном размере по сравнению с работой в нормальных условиях, но не ниже размеров, установл</w:t>
      </w:r>
      <w:r>
        <w:rPr>
          <w:sz w:val="20"/>
          <w:szCs w:val="20"/>
        </w:rPr>
        <w:t xml:space="preserve">енных законами и иными нормативными правовыми актами. </w:t>
      </w:r>
    </w:p>
    <w:p w:rsidR="00EA63FF" w:rsidRDefault="0015675F">
      <w:pPr>
        <w:jc w:val="both"/>
        <w:rPr>
          <w:sz w:val="20"/>
          <w:szCs w:val="20"/>
        </w:rPr>
      </w:pPr>
      <w:r>
        <w:rPr>
          <w:sz w:val="20"/>
          <w:szCs w:val="2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EA63FF" w:rsidRDefault="0015675F">
      <w:pPr>
        <w:jc w:val="both"/>
        <w:rPr>
          <w:sz w:val="20"/>
          <w:szCs w:val="20"/>
        </w:rPr>
      </w:pPr>
      <w:r>
        <w:rPr>
          <w:sz w:val="20"/>
          <w:szCs w:val="20"/>
        </w:rPr>
        <w:t>работникам, получающим должностной</w:t>
      </w:r>
      <w:r>
        <w:rPr>
          <w:sz w:val="20"/>
          <w:szCs w:val="20"/>
        </w:rPr>
        <w:t xml:space="preserve">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w:t>
      </w:r>
      <w:r>
        <w:rPr>
          <w:sz w:val="20"/>
          <w:szCs w:val="20"/>
        </w:rPr>
        <w:t>ерх базового оклада, если работа производилась сверх месячной нормы.</w:t>
      </w:r>
    </w:p>
    <w:p w:rsidR="00EA63FF" w:rsidRDefault="0015675F">
      <w:pPr>
        <w:jc w:val="both"/>
        <w:rPr>
          <w:sz w:val="20"/>
          <w:szCs w:val="20"/>
        </w:rPr>
      </w:pPr>
      <w:r>
        <w:rPr>
          <w:sz w:val="20"/>
          <w:szCs w:val="20"/>
        </w:rPr>
        <w:t>78.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w:t>
      </w:r>
      <w:r>
        <w:rPr>
          <w:sz w:val="20"/>
          <w:szCs w:val="20"/>
        </w:rPr>
        <w:t>ется в одинарном размере, а день отдыха оплате не подлежит.</w:t>
      </w:r>
    </w:p>
    <w:p w:rsidR="00EA63FF" w:rsidRDefault="0015675F">
      <w:pPr>
        <w:jc w:val="both"/>
        <w:rPr>
          <w:sz w:val="20"/>
          <w:szCs w:val="20"/>
        </w:rPr>
      </w:pPr>
      <w:r>
        <w:rPr>
          <w:sz w:val="20"/>
          <w:szCs w:val="20"/>
        </w:rPr>
        <w:t>79. Выплаты компенсационного характера работникам, занятым на работах с вредными и (или) опасными и иными особыми условиями труда, устанавливаются на основании аттестации рабочих мест, в размере н</w:t>
      </w:r>
      <w:r>
        <w:rPr>
          <w:sz w:val="20"/>
          <w:szCs w:val="20"/>
        </w:rPr>
        <w:t xml:space="preserve">е более 0,24 базового оклада. </w:t>
      </w:r>
    </w:p>
    <w:p w:rsidR="00EA63FF" w:rsidRDefault="0015675F">
      <w:pPr>
        <w:jc w:val="both"/>
        <w:rPr>
          <w:sz w:val="20"/>
          <w:szCs w:val="20"/>
        </w:rPr>
      </w:pPr>
      <w:r>
        <w:rPr>
          <w:sz w:val="20"/>
          <w:szCs w:val="20"/>
        </w:rPr>
        <w:t xml:space="preserve">80. Перечень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EA63FF" w:rsidRDefault="0015675F">
      <w:pPr>
        <w:jc w:val="both"/>
        <w:rPr>
          <w:sz w:val="20"/>
          <w:szCs w:val="20"/>
        </w:rPr>
      </w:pPr>
      <w:r>
        <w:rPr>
          <w:sz w:val="20"/>
          <w:szCs w:val="20"/>
        </w:rPr>
        <w:t>81. До</w:t>
      </w:r>
      <w:r>
        <w:rPr>
          <w:sz w:val="20"/>
          <w:szCs w:val="20"/>
        </w:rPr>
        <w:t xml:space="preserve"> определения Правительством Российской Федерации Перечня работ с вредными и (или) опасными и иными особыми условиями труда школа может руководствоваться перечнями работ с опасными (особо опасными), вредными (особо вредными) и тяжелыми (особо тяжелыми) усло</w:t>
      </w:r>
      <w:r>
        <w:rPr>
          <w:sz w:val="20"/>
          <w:szCs w:val="20"/>
        </w:rPr>
        <w:t>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w:t>
      </w:r>
      <w:r>
        <w:rPr>
          <w:sz w:val="20"/>
          <w:szCs w:val="20"/>
        </w:rPr>
        <w:t>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EA63FF" w:rsidRDefault="00EA63FF">
      <w:pPr>
        <w:ind w:firstLine="426"/>
        <w:jc w:val="center"/>
        <w:rPr>
          <w:sz w:val="20"/>
          <w:szCs w:val="20"/>
        </w:rPr>
      </w:pPr>
    </w:p>
    <w:p w:rsidR="00EA63FF" w:rsidRDefault="0015675F">
      <w:pPr>
        <w:jc w:val="center"/>
        <w:rPr>
          <w:sz w:val="20"/>
          <w:szCs w:val="20"/>
        </w:rPr>
      </w:pPr>
      <w:r>
        <w:rPr>
          <w:b/>
          <w:sz w:val="20"/>
          <w:szCs w:val="20"/>
        </w:rPr>
        <w:t xml:space="preserve">Раздел </w:t>
      </w:r>
      <w:r>
        <w:rPr>
          <w:b/>
          <w:sz w:val="20"/>
          <w:szCs w:val="20"/>
          <w:lang w:val="en-US"/>
        </w:rPr>
        <w:t>I</w:t>
      </w:r>
      <w:r>
        <w:rPr>
          <w:b/>
          <w:sz w:val="20"/>
          <w:szCs w:val="20"/>
          <w:lang w:val="en-US"/>
        </w:rPr>
        <w:t>II</w:t>
      </w:r>
      <w:r>
        <w:rPr>
          <w:b/>
          <w:sz w:val="20"/>
          <w:szCs w:val="20"/>
        </w:rPr>
        <w:t>. Условия оплаты труда работников школы,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EA63FF" w:rsidRDefault="00EA63FF">
      <w:pPr>
        <w:jc w:val="center"/>
        <w:rPr>
          <w:sz w:val="20"/>
          <w:szCs w:val="20"/>
        </w:rPr>
      </w:pPr>
    </w:p>
    <w:p w:rsidR="00EA63FF" w:rsidRDefault="0015675F">
      <w:pPr>
        <w:jc w:val="center"/>
        <w:rPr>
          <w:sz w:val="20"/>
          <w:szCs w:val="20"/>
        </w:rPr>
      </w:pPr>
      <w:r>
        <w:rPr>
          <w:sz w:val="20"/>
          <w:szCs w:val="20"/>
        </w:rPr>
        <w:t>Глава 1. Порядок формирования окладов работников</w:t>
      </w:r>
    </w:p>
    <w:p w:rsidR="00EA63FF" w:rsidRDefault="00EA63FF">
      <w:pPr>
        <w:pStyle w:val="afff6"/>
        <w:ind w:left="0"/>
        <w:rPr>
          <w:sz w:val="20"/>
          <w:szCs w:val="20"/>
        </w:rPr>
      </w:pPr>
    </w:p>
    <w:p w:rsidR="00EA63FF" w:rsidRDefault="0015675F">
      <w:pPr>
        <w:pStyle w:val="afff6"/>
        <w:ind w:left="0"/>
        <w:rPr>
          <w:sz w:val="20"/>
          <w:szCs w:val="20"/>
        </w:rPr>
      </w:pPr>
      <w:r>
        <w:rPr>
          <w:sz w:val="20"/>
          <w:szCs w:val="20"/>
        </w:rPr>
        <w:t>82. Размер базового ок</w:t>
      </w:r>
      <w:r>
        <w:rPr>
          <w:sz w:val="20"/>
          <w:szCs w:val="20"/>
        </w:rPr>
        <w:t>лада работников по профессиональным квалификационным группам общеотраслевых профессий рабочих и общеотраслевых должностей руководителей, специалистов и служащих определяется как произведение минимального базового оклада (должностного оклада, ставки заработ</w:t>
      </w:r>
      <w:r>
        <w:rPr>
          <w:sz w:val="20"/>
          <w:szCs w:val="20"/>
        </w:rPr>
        <w:t>ной платы) на соответствующий повышающий коэффициент по профессиональным квалификационным группам общеотраслевых профессий рабочих и общеотраслевых должностей руководителей, специалистов и служащих.</w:t>
      </w:r>
    </w:p>
    <w:p w:rsidR="00EA63FF" w:rsidRDefault="0015675F">
      <w:pPr>
        <w:pStyle w:val="afff6"/>
        <w:ind w:left="0"/>
        <w:rPr>
          <w:sz w:val="20"/>
          <w:szCs w:val="20"/>
        </w:rPr>
      </w:pPr>
      <w:r>
        <w:rPr>
          <w:sz w:val="20"/>
          <w:szCs w:val="20"/>
        </w:rPr>
        <w:t>83. Базовый оклад (базовая ставка заработной платы) работ</w:t>
      </w:r>
      <w:r>
        <w:rPr>
          <w:sz w:val="20"/>
          <w:szCs w:val="20"/>
        </w:rPr>
        <w:t>ника по профессиональным квалификационным группам общеотраслевых профессий рабочих и общеотраслевых должностей руководителей, специалистов и служащих исчисляется по формуле:</w:t>
      </w:r>
    </w:p>
    <w:p w:rsidR="00EA63FF" w:rsidRDefault="0015675F">
      <w:pPr>
        <w:pStyle w:val="afff6"/>
        <w:ind w:left="0"/>
        <w:jc w:val="center"/>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866775" cy="180975"/>
            <wp:effectExtent l="0" t="0" r="0" b="0"/>
            <wp:docPr id="77" name="Изображение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73"/>
                    <pic:cNvPicPr>
                      <a:picLocks noChangeAspect="1" noChangeArrowheads="1"/>
                    </pic:cNvPicPr>
                  </pic:nvPicPr>
                  <pic:blipFill>
                    <a:blip r:embed="rId88"/>
                    <a:srcRect l="-166" t="-798" r="-166" b="-798"/>
                    <a:stretch>
                      <a:fillRect/>
                    </a:stretch>
                  </pic:blipFill>
                  <pic:spPr>
                    <a:xfrm>
                      <a:off x="0" y="0"/>
                      <a:ext cx="866775" cy="180975"/>
                    </a:xfrm>
                    <a:prstGeom prst="rect">
                      <a:avLst/>
                    </a:prstGeom>
                  </pic:spPr>
                </pic:pic>
              </a:graphicData>
            </a:graphic>
          </wp:inline>
        </w:drawing>
      </w:r>
      <w:r>
        <w:rPr>
          <w:sz w:val="20"/>
          <w:szCs w:val="20"/>
        </w:rPr>
        <w:fldChar w:fldCharType="end"/>
      </w:r>
      <w:r>
        <w:rPr>
          <w:sz w:val="20"/>
          <w:szCs w:val="20"/>
        </w:rPr>
        <w:t>, где</w:t>
      </w:r>
    </w:p>
    <w:p w:rsidR="00EA63FF" w:rsidRDefault="0015675F">
      <w:pPr>
        <w:tabs>
          <w:tab w:val="left" w:pos="1440"/>
        </w:tabs>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28600" cy="180975"/>
            <wp:effectExtent l="0" t="0" r="0" b="0"/>
            <wp:docPr id="78" name="Изображение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74"/>
                    <pic:cNvPicPr>
                      <a:picLocks noChangeAspect="1" noChangeArrowheads="1"/>
                    </pic:cNvPicPr>
                  </pic:nvPicPr>
                  <pic:blipFill>
                    <a:blip r:embed="rId28"/>
                    <a:srcRect l="-631" t="-798" r="-631" b="-798"/>
                    <a:stretch>
                      <a:fillRect/>
                    </a:stretch>
                  </pic:blipFill>
                  <pic:spPr>
                    <a:xfrm>
                      <a:off x="0" y="0"/>
                      <a:ext cx="228600" cy="180975"/>
                    </a:xfrm>
                    <a:prstGeom prst="rect">
                      <a:avLst/>
                    </a:prstGeom>
                  </pic:spPr>
                </pic:pic>
              </a:graphicData>
            </a:graphic>
          </wp:inline>
        </w:drawing>
      </w:r>
      <w:r>
        <w:rPr>
          <w:sz w:val="20"/>
          <w:szCs w:val="20"/>
        </w:rPr>
        <w:fldChar w:fldCharType="end"/>
      </w:r>
      <w:r>
        <w:rPr>
          <w:sz w:val="20"/>
          <w:szCs w:val="20"/>
        </w:rPr>
        <w:t xml:space="preserve"> - размер базового оклада (базовой ставки заработной платы) работника по профессиональным квалификационным группам общеотраслевых профессий рабочих и общеотраслевых должностей руководителей, специалистов и служащих;</w:t>
      </w:r>
    </w:p>
    <w:p w:rsidR="00EA63FF" w:rsidRDefault="0015675F">
      <w:pPr>
        <w:tabs>
          <w:tab w:val="left" w:pos="1440"/>
        </w:tabs>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00025" cy="180975"/>
            <wp:effectExtent l="0" t="0" r="0" b="0"/>
            <wp:docPr id="79" name="Изображение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75"/>
                    <pic:cNvPicPr>
                      <a:picLocks noChangeAspect="1" noChangeArrowheads="1"/>
                    </pic:cNvPicPr>
                  </pic:nvPicPr>
                  <pic:blipFill>
                    <a:blip r:embed="rId89"/>
                    <a:srcRect l="-722" t="-798" r="-722" b="-798"/>
                    <a:stretch>
                      <a:fillRect/>
                    </a:stretch>
                  </pic:blipFill>
                  <pic:spPr>
                    <a:xfrm>
                      <a:off x="0" y="0"/>
                      <a:ext cx="200025" cy="180975"/>
                    </a:xfrm>
                    <a:prstGeom prst="rect">
                      <a:avLst/>
                    </a:prstGeom>
                  </pic:spPr>
                </pic:pic>
              </a:graphicData>
            </a:graphic>
          </wp:inline>
        </w:drawing>
      </w:r>
      <w:r>
        <w:rPr>
          <w:sz w:val="20"/>
          <w:szCs w:val="20"/>
        </w:rPr>
        <w:fldChar w:fldCharType="end"/>
      </w:r>
      <w:r>
        <w:rPr>
          <w:sz w:val="20"/>
          <w:szCs w:val="20"/>
        </w:rPr>
        <w:t xml:space="preserve"> – размер минимал</w:t>
      </w:r>
      <w:r>
        <w:rPr>
          <w:sz w:val="20"/>
          <w:szCs w:val="20"/>
        </w:rPr>
        <w:t>ьного базового оклада (должностного оклада, ставки заработной платы);</w:t>
      </w:r>
    </w:p>
    <w:p w:rsidR="00EA63FF" w:rsidRDefault="0015675F">
      <w:pPr>
        <w:tabs>
          <w:tab w:val="left" w:pos="1560"/>
        </w:tabs>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76225" cy="228600"/>
            <wp:effectExtent l="0" t="0" r="0" b="0"/>
            <wp:docPr id="80" name="Изображение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76"/>
                    <pic:cNvPicPr>
                      <a:picLocks noChangeAspect="1" noChangeArrowheads="1"/>
                    </pic:cNvPicPr>
                  </pic:nvPicPr>
                  <pic:blipFill>
                    <a:blip r:embed="rId90"/>
                    <a:srcRect l="-522" t="-631" r="-522" b="-631"/>
                    <a:stretch>
                      <a:fillRect/>
                    </a:stretch>
                  </pic:blipFill>
                  <pic:spPr>
                    <a:xfrm>
                      <a:off x="0" y="0"/>
                      <a:ext cx="276225" cy="228600"/>
                    </a:xfrm>
                    <a:prstGeom prst="rect">
                      <a:avLst/>
                    </a:prstGeom>
                  </pic:spPr>
                </pic:pic>
              </a:graphicData>
            </a:graphic>
          </wp:inline>
        </w:drawing>
      </w:r>
      <w:r>
        <w:rPr>
          <w:sz w:val="20"/>
          <w:szCs w:val="20"/>
        </w:rPr>
        <w:fldChar w:fldCharType="end"/>
      </w:r>
      <w:r>
        <w:rPr>
          <w:sz w:val="20"/>
          <w:szCs w:val="20"/>
        </w:rPr>
        <w:t xml:space="preserve">- соответствующий повышающий коэффициент по профессиональным квалификационным группам общеотраслевых профессий рабочих и общеотраслевых должностей руководителей, </w:t>
      </w:r>
      <w:r>
        <w:rPr>
          <w:sz w:val="20"/>
          <w:szCs w:val="20"/>
        </w:rPr>
        <w:t>специалистов и служащих.</w:t>
      </w:r>
    </w:p>
    <w:p w:rsidR="00EA63FF" w:rsidRDefault="0015675F">
      <w:pPr>
        <w:pStyle w:val="afff6"/>
        <w:ind w:left="0"/>
        <w:rPr>
          <w:sz w:val="20"/>
          <w:szCs w:val="20"/>
        </w:rPr>
      </w:pPr>
      <w:r>
        <w:rPr>
          <w:sz w:val="20"/>
          <w:szCs w:val="20"/>
        </w:rPr>
        <w:t xml:space="preserve">84. Диапазоны размеров повышающих коэффициентов по профессиональным квалификационным группам общеотраслевых профессий рабочих и общеотраслевых должностей руководителей, специалистов и служащих приведены в таблицах 13, 14. </w:t>
      </w:r>
    </w:p>
    <w:p w:rsidR="00EA63FF" w:rsidRDefault="0015675F">
      <w:pPr>
        <w:pStyle w:val="afff6"/>
        <w:ind w:left="0"/>
        <w:jc w:val="right"/>
        <w:rPr>
          <w:sz w:val="20"/>
          <w:szCs w:val="20"/>
        </w:rPr>
      </w:pPr>
      <w:r>
        <w:rPr>
          <w:sz w:val="20"/>
          <w:szCs w:val="20"/>
        </w:rPr>
        <w:t xml:space="preserve">Таблица </w:t>
      </w:r>
      <w:r>
        <w:rPr>
          <w:sz w:val="20"/>
          <w:szCs w:val="20"/>
        </w:rPr>
        <w:t>13</w:t>
      </w:r>
    </w:p>
    <w:p w:rsidR="00EA63FF" w:rsidRDefault="0015675F">
      <w:pPr>
        <w:pStyle w:val="afff6"/>
        <w:ind w:left="0"/>
        <w:jc w:val="center"/>
        <w:rPr>
          <w:sz w:val="20"/>
          <w:szCs w:val="20"/>
        </w:rPr>
      </w:pPr>
      <w:r>
        <w:rPr>
          <w:sz w:val="20"/>
          <w:szCs w:val="20"/>
        </w:rPr>
        <w:t>Диапазон размеров повышающих коэффициентов по профессиональным квалификационным группам общеотраслевых профессий рабочих</w:t>
      </w:r>
    </w:p>
    <w:p w:rsidR="00EA63FF" w:rsidRDefault="00EA63FF">
      <w:pPr>
        <w:pStyle w:val="afff6"/>
        <w:ind w:left="0"/>
        <w:jc w:val="center"/>
        <w:rPr>
          <w:sz w:val="20"/>
          <w:szCs w:val="20"/>
        </w:rPr>
      </w:pPr>
    </w:p>
    <w:tbl>
      <w:tblPr>
        <w:tblW w:w="4700" w:type="pct"/>
        <w:tblLayout w:type="fixed"/>
        <w:tblLook w:val="04A0" w:firstRow="1" w:lastRow="0" w:firstColumn="1" w:lastColumn="0" w:noHBand="0" w:noVBand="1"/>
      </w:tblPr>
      <w:tblGrid>
        <w:gridCol w:w="5784"/>
        <w:gridCol w:w="1407"/>
        <w:gridCol w:w="2072"/>
      </w:tblGrid>
      <w:tr w:rsidR="00EA63FF">
        <w:tc>
          <w:tcPr>
            <w:tcW w:w="5657"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Наименование профессиональной квалификационной группы</w:t>
            </w:r>
          </w:p>
        </w:tc>
        <w:tc>
          <w:tcPr>
            <w:tcW w:w="13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Квалификационный уровень</w:t>
            </w:r>
          </w:p>
        </w:tc>
        <w:tc>
          <w:tcPr>
            <w:tcW w:w="202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Диапазон размеров повышающих коэффициентов</w:t>
            </w:r>
          </w:p>
        </w:tc>
      </w:tr>
      <w:tr w:rsidR="00EA63FF">
        <w:tc>
          <w:tcPr>
            <w:tcW w:w="5657"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Общеотра</w:t>
            </w:r>
            <w:r>
              <w:rPr>
                <w:sz w:val="20"/>
                <w:szCs w:val="20"/>
              </w:rPr>
              <w:t>слевые профессии рабочих первого уровня</w:t>
            </w:r>
          </w:p>
        </w:tc>
        <w:tc>
          <w:tcPr>
            <w:tcW w:w="13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w:t>
            </w:r>
          </w:p>
        </w:tc>
        <w:tc>
          <w:tcPr>
            <w:tcW w:w="202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1,00-1,03</w:t>
            </w:r>
          </w:p>
        </w:tc>
      </w:tr>
      <w:tr w:rsidR="00EA63FF">
        <w:tc>
          <w:tcPr>
            <w:tcW w:w="5657"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2</w:t>
            </w:r>
          </w:p>
        </w:tc>
        <w:tc>
          <w:tcPr>
            <w:tcW w:w="202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1,03-1,05</w:t>
            </w:r>
          </w:p>
        </w:tc>
      </w:tr>
      <w:tr w:rsidR="00EA63FF">
        <w:tc>
          <w:tcPr>
            <w:tcW w:w="5657"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jc w:val="center"/>
              <w:rPr>
                <w:sz w:val="20"/>
                <w:szCs w:val="20"/>
              </w:rPr>
            </w:pPr>
            <w:r>
              <w:rPr>
                <w:sz w:val="20"/>
                <w:szCs w:val="20"/>
              </w:rPr>
              <w:t>Общеотраслевые профессии рабочих второго уровня</w:t>
            </w:r>
          </w:p>
        </w:tc>
        <w:tc>
          <w:tcPr>
            <w:tcW w:w="13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w:t>
            </w:r>
          </w:p>
        </w:tc>
        <w:tc>
          <w:tcPr>
            <w:tcW w:w="202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1,03-1,07</w:t>
            </w:r>
          </w:p>
        </w:tc>
      </w:tr>
      <w:tr w:rsidR="00EA63FF">
        <w:tc>
          <w:tcPr>
            <w:tcW w:w="5657"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2</w:t>
            </w:r>
          </w:p>
        </w:tc>
        <w:tc>
          <w:tcPr>
            <w:tcW w:w="202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1,07-1,13</w:t>
            </w:r>
          </w:p>
        </w:tc>
      </w:tr>
      <w:tr w:rsidR="00EA63FF">
        <w:tc>
          <w:tcPr>
            <w:tcW w:w="5657"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w:t>
            </w:r>
          </w:p>
        </w:tc>
        <w:tc>
          <w:tcPr>
            <w:tcW w:w="202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1,13-1,17</w:t>
            </w:r>
          </w:p>
        </w:tc>
      </w:tr>
      <w:tr w:rsidR="00EA63FF">
        <w:tc>
          <w:tcPr>
            <w:tcW w:w="5657"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w:t>
            </w:r>
          </w:p>
        </w:tc>
        <w:tc>
          <w:tcPr>
            <w:tcW w:w="202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1,17-1,50</w:t>
            </w:r>
          </w:p>
        </w:tc>
      </w:tr>
    </w:tbl>
    <w:p w:rsidR="00EA63FF" w:rsidRDefault="0015675F">
      <w:pPr>
        <w:pStyle w:val="afff6"/>
        <w:ind w:left="0"/>
        <w:jc w:val="right"/>
        <w:rPr>
          <w:sz w:val="20"/>
          <w:szCs w:val="20"/>
        </w:rPr>
      </w:pPr>
      <w:r>
        <w:rPr>
          <w:sz w:val="20"/>
          <w:szCs w:val="20"/>
        </w:rPr>
        <w:t>Таблица 14</w:t>
      </w:r>
    </w:p>
    <w:p w:rsidR="00EA63FF" w:rsidRDefault="0015675F">
      <w:pPr>
        <w:pStyle w:val="afff6"/>
        <w:ind w:left="0"/>
        <w:jc w:val="center"/>
        <w:rPr>
          <w:sz w:val="20"/>
          <w:szCs w:val="20"/>
        </w:rPr>
      </w:pPr>
      <w:r>
        <w:rPr>
          <w:sz w:val="20"/>
          <w:szCs w:val="20"/>
        </w:rPr>
        <w:t xml:space="preserve">Диапазон размеров повышающих коэффициентов по профессиональным </w:t>
      </w:r>
      <w:r>
        <w:rPr>
          <w:sz w:val="20"/>
          <w:szCs w:val="20"/>
        </w:rPr>
        <w:t>квалификационным группам общеотраслевых должностей руководителей, специалистов и служащих</w:t>
      </w:r>
    </w:p>
    <w:p w:rsidR="00EA63FF" w:rsidRDefault="00EA63FF">
      <w:pPr>
        <w:pStyle w:val="afff6"/>
        <w:ind w:left="0"/>
        <w:jc w:val="center"/>
        <w:rPr>
          <w:sz w:val="20"/>
          <w:szCs w:val="20"/>
        </w:rPr>
      </w:pPr>
    </w:p>
    <w:tbl>
      <w:tblPr>
        <w:tblW w:w="4700" w:type="pct"/>
        <w:tblLayout w:type="fixed"/>
        <w:tblLook w:val="04A0" w:firstRow="1" w:lastRow="0" w:firstColumn="1" w:lastColumn="0" w:noHBand="0" w:noVBand="1"/>
      </w:tblPr>
      <w:tblGrid>
        <w:gridCol w:w="5154"/>
        <w:gridCol w:w="2129"/>
        <w:gridCol w:w="1980"/>
      </w:tblGrid>
      <w:tr w:rsidR="00EA63FF">
        <w:trPr>
          <w:tblHeader/>
        </w:trPr>
        <w:tc>
          <w:tcPr>
            <w:tcW w:w="5041"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Наименование профессиональной квалификационной группы</w:t>
            </w: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Квалификационный уровень</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Диапазон размеров повышающих коэффициентов</w:t>
            </w:r>
          </w:p>
        </w:tc>
      </w:tr>
      <w:tr w:rsidR="00EA63FF">
        <w:tc>
          <w:tcPr>
            <w:tcW w:w="504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rPr>
                <w:sz w:val="20"/>
                <w:szCs w:val="20"/>
              </w:rPr>
            </w:pPr>
            <w:r>
              <w:rPr>
                <w:sz w:val="20"/>
                <w:szCs w:val="20"/>
              </w:rPr>
              <w:t xml:space="preserve">Общеотраслевые должности служащих первого </w:t>
            </w:r>
            <w:r>
              <w:rPr>
                <w:sz w:val="20"/>
                <w:szCs w:val="20"/>
              </w:rPr>
              <w:t>уровня</w:t>
            </w: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1,00-1,03</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2</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1,03-1,07</w:t>
            </w:r>
          </w:p>
        </w:tc>
      </w:tr>
      <w:tr w:rsidR="00EA63FF">
        <w:tc>
          <w:tcPr>
            <w:tcW w:w="504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rPr>
                <w:sz w:val="20"/>
                <w:szCs w:val="20"/>
              </w:rPr>
            </w:pPr>
            <w:r>
              <w:rPr>
                <w:sz w:val="20"/>
                <w:szCs w:val="20"/>
              </w:rPr>
              <w:t>Общеотраслевые должности служащих второго уровня</w:t>
            </w: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1,03-1,07</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2</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1,07-1,10</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1,10-1,13</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1,13-1,20</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5</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1,20-1,33</w:t>
            </w:r>
          </w:p>
        </w:tc>
      </w:tr>
      <w:tr w:rsidR="00EA63FF">
        <w:tc>
          <w:tcPr>
            <w:tcW w:w="504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rPr>
                <w:sz w:val="20"/>
                <w:szCs w:val="20"/>
              </w:rPr>
            </w:pPr>
            <w:r>
              <w:rPr>
                <w:sz w:val="20"/>
                <w:szCs w:val="20"/>
              </w:rPr>
              <w:t>Общеотраслевые должности служащих третьего уровня</w:t>
            </w: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1,10-1,13</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2</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1,13-1,20</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1,20-1,33</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4</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1,33-1,47</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5</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1,47-1,57</w:t>
            </w:r>
          </w:p>
        </w:tc>
      </w:tr>
      <w:tr w:rsidR="00EA63FF">
        <w:tc>
          <w:tcPr>
            <w:tcW w:w="5041" w:type="dxa"/>
            <w:vMerge w:val="restart"/>
            <w:tcBorders>
              <w:top w:val="single" w:sz="4" w:space="0" w:color="000000"/>
              <w:left w:val="single" w:sz="4" w:space="0" w:color="000000"/>
              <w:bottom w:val="single" w:sz="4" w:space="0" w:color="000000"/>
              <w:right w:val="single" w:sz="4" w:space="0" w:color="000000"/>
            </w:tcBorders>
            <w:vAlign w:val="center"/>
          </w:tcPr>
          <w:p w:rsidR="00EA63FF" w:rsidRDefault="0015675F">
            <w:pPr>
              <w:pStyle w:val="afff6"/>
              <w:widowControl w:val="0"/>
              <w:ind w:left="0"/>
              <w:rPr>
                <w:sz w:val="20"/>
                <w:szCs w:val="20"/>
              </w:rPr>
            </w:pPr>
            <w:r>
              <w:rPr>
                <w:sz w:val="20"/>
                <w:szCs w:val="20"/>
              </w:rPr>
              <w:t>Общеотраслевые должности служащих четвертого уровня</w:t>
            </w: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1,57-1,73</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2</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1,73-2,00</w:t>
            </w:r>
          </w:p>
        </w:tc>
      </w:tr>
      <w:tr w:rsidR="00EA63FF">
        <w:tc>
          <w:tcPr>
            <w:tcW w:w="5041" w:type="dxa"/>
            <w:vMerge/>
            <w:tcBorders>
              <w:top w:val="single" w:sz="4" w:space="0" w:color="000000"/>
              <w:left w:val="single" w:sz="4" w:space="0" w:color="000000"/>
              <w:bottom w:val="single" w:sz="4" w:space="0" w:color="000000"/>
              <w:right w:val="single" w:sz="4" w:space="0" w:color="000000"/>
            </w:tcBorders>
            <w:vAlign w:val="center"/>
          </w:tcPr>
          <w:p w:rsidR="00EA63FF" w:rsidRDefault="00EA63FF">
            <w:pPr>
              <w:widowControl w:val="0"/>
              <w:snapToGrid w:val="0"/>
              <w:rPr>
                <w:sz w:val="20"/>
                <w:szCs w:val="20"/>
              </w:rPr>
            </w:pPr>
          </w:p>
        </w:tc>
        <w:tc>
          <w:tcPr>
            <w:tcW w:w="2082"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3</w:t>
            </w:r>
          </w:p>
        </w:tc>
        <w:tc>
          <w:tcPr>
            <w:tcW w:w="1936" w:type="dxa"/>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ind w:left="0"/>
              <w:jc w:val="center"/>
              <w:rPr>
                <w:sz w:val="20"/>
                <w:szCs w:val="20"/>
              </w:rPr>
            </w:pPr>
            <w:r>
              <w:rPr>
                <w:sz w:val="20"/>
                <w:szCs w:val="20"/>
              </w:rPr>
              <w:t>2,00-2,67</w:t>
            </w:r>
          </w:p>
        </w:tc>
      </w:tr>
    </w:tbl>
    <w:p w:rsidR="00EA63FF" w:rsidRDefault="00EA63FF">
      <w:pPr>
        <w:pStyle w:val="afff6"/>
        <w:ind w:left="0"/>
        <w:rPr>
          <w:sz w:val="20"/>
          <w:szCs w:val="20"/>
        </w:rPr>
      </w:pPr>
    </w:p>
    <w:p w:rsidR="00EA63FF" w:rsidRDefault="0015675F">
      <w:pPr>
        <w:pStyle w:val="afff6"/>
        <w:tabs>
          <w:tab w:val="left" w:pos="709"/>
        </w:tabs>
        <w:ind w:left="0"/>
        <w:rPr>
          <w:sz w:val="20"/>
          <w:szCs w:val="20"/>
        </w:rPr>
      </w:pPr>
      <w:r>
        <w:rPr>
          <w:sz w:val="20"/>
          <w:szCs w:val="20"/>
        </w:rPr>
        <w:t xml:space="preserve">85. Размеры повышающих коэффициентов по профессиональным квалификационным группам общеотраслевых профессий рабочих и общеотраслевых должностей </w:t>
      </w:r>
      <w:r>
        <w:rPr>
          <w:sz w:val="20"/>
          <w:szCs w:val="20"/>
        </w:rPr>
        <w:t>руководителей, специалистов и служащих не могут быть меньше нижней границы диапазона повышающих коэффициентов, установленных для квалификационного уровня профессиональной квалификационной группы, к которому отнесена должность или профессия работника.</w:t>
      </w:r>
    </w:p>
    <w:p w:rsidR="00EA63FF" w:rsidRDefault="0015675F">
      <w:pPr>
        <w:pStyle w:val="afff6"/>
        <w:tabs>
          <w:tab w:val="left" w:pos="709"/>
        </w:tabs>
        <w:ind w:left="0"/>
        <w:rPr>
          <w:sz w:val="20"/>
          <w:szCs w:val="20"/>
        </w:rPr>
      </w:pPr>
      <w:r>
        <w:rPr>
          <w:sz w:val="20"/>
          <w:szCs w:val="20"/>
        </w:rPr>
        <w:t>86. С</w:t>
      </w:r>
      <w:r>
        <w:rPr>
          <w:sz w:val="20"/>
          <w:szCs w:val="20"/>
        </w:rPr>
        <w:t>оответствие должности и профессии работника соответствующим квалификационным уровням профессиональных квалификационных групп общеотраслевых профессий рабочих и общеотраслевых должностей руководителей, специалистов и служащих принимается в соответствии с но</w:t>
      </w:r>
      <w:r>
        <w:rPr>
          <w:sz w:val="20"/>
          <w:szCs w:val="20"/>
        </w:rPr>
        <w:t>рмативными правовыми актами Министерства здравоохранения и социального развития Российской Федерации.</w:t>
      </w:r>
    </w:p>
    <w:p w:rsidR="00EA63FF" w:rsidRDefault="0015675F">
      <w:pPr>
        <w:pStyle w:val="afff6"/>
        <w:tabs>
          <w:tab w:val="left" w:pos="709"/>
        </w:tabs>
        <w:ind w:left="0"/>
        <w:rPr>
          <w:sz w:val="20"/>
          <w:szCs w:val="20"/>
        </w:rPr>
      </w:pPr>
      <w:r>
        <w:rPr>
          <w:sz w:val="20"/>
          <w:szCs w:val="20"/>
        </w:rPr>
        <w:t>87.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w:t>
      </w:r>
      <w:r>
        <w:rPr>
          <w:sz w:val="20"/>
          <w:szCs w:val="20"/>
        </w:rPr>
        <w:t>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EA63FF" w:rsidRDefault="00EA63FF">
      <w:pPr>
        <w:pStyle w:val="afff6"/>
        <w:ind w:left="0"/>
        <w:rPr>
          <w:sz w:val="20"/>
          <w:szCs w:val="20"/>
        </w:rPr>
      </w:pPr>
    </w:p>
    <w:p w:rsidR="00EA63FF" w:rsidRDefault="0015675F">
      <w:pPr>
        <w:pStyle w:val="afff6"/>
        <w:ind w:left="0"/>
        <w:jc w:val="center"/>
        <w:rPr>
          <w:sz w:val="20"/>
          <w:szCs w:val="20"/>
        </w:rPr>
      </w:pPr>
      <w:r>
        <w:rPr>
          <w:sz w:val="20"/>
          <w:szCs w:val="20"/>
        </w:rPr>
        <w:t>Глава 2. Выплаты стимулирующего харак</w:t>
      </w:r>
      <w:r>
        <w:rPr>
          <w:sz w:val="20"/>
          <w:szCs w:val="20"/>
        </w:rPr>
        <w:t>тера</w:t>
      </w:r>
    </w:p>
    <w:p w:rsidR="00EA63FF" w:rsidRDefault="00EA63FF">
      <w:pPr>
        <w:pStyle w:val="afff6"/>
        <w:ind w:left="0"/>
        <w:rPr>
          <w:sz w:val="20"/>
          <w:szCs w:val="20"/>
        </w:rPr>
      </w:pPr>
    </w:p>
    <w:p w:rsidR="00EA63FF" w:rsidRDefault="0015675F">
      <w:pPr>
        <w:pStyle w:val="afff6"/>
        <w:ind w:left="0"/>
        <w:rPr>
          <w:sz w:val="20"/>
          <w:szCs w:val="20"/>
        </w:rPr>
      </w:pPr>
      <w:r>
        <w:rPr>
          <w:sz w:val="20"/>
          <w:szCs w:val="20"/>
        </w:rPr>
        <w:t>88.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EA63FF" w:rsidRDefault="0015675F">
      <w:pPr>
        <w:pStyle w:val="afff6"/>
        <w:ind w:left="0"/>
        <w:rPr>
          <w:sz w:val="20"/>
          <w:szCs w:val="20"/>
        </w:rPr>
      </w:pPr>
      <w:r>
        <w:rPr>
          <w:sz w:val="20"/>
          <w:szCs w:val="20"/>
        </w:rPr>
        <w:t>89. Выплаты стимулирующего характера включают в себя:</w:t>
      </w:r>
    </w:p>
    <w:p w:rsidR="00EA63FF" w:rsidRDefault="0015675F">
      <w:pPr>
        <w:pStyle w:val="afff6"/>
        <w:ind w:left="0"/>
        <w:rPr>
          <w:sz w:val="20"/>
          <w:szCs w:val="20"/>
        </w:rPr>
      </w:pPr>
      <w:r>
        <w:rPr>
          <w:sz w:val="20"/>
          <w:szCs w:val="20"/>
        </w:rPr>
        <w:t xml:space="preserve">1) выплаты за </w:t>
      </w:r>
      <w:r>
        <w:rPr>
          <w:sz w:val="20"/>
          <w:szCs w:val="20"/>
        </w:rPr>
        <w:t>интенсивность и высокие результаты работы;</w:t>
      </w:r>
    </w:p>
    <w:p w:rsidR="00EA63FF" w:rsidRDefault="0015675F">
      <w:pPr>
        <w:pStyle w:val="afff6"/>
        <w:ind w:left="0"/>
        <w:rPr>
          <w:sz w:val="20"/>
          <w:szCs w:val="20"/>
        </w:rPr>
      </w:pPr>
      <w:r>
        <w:rPr>
          <w:sz w:val="20"/>
          <w:szCs w:val="20"/>
        </w:rPr>
        <w:t>2) выплаты за стаж работы по должности;</w:t>
      </w:r>
    </w:p>
    <w:p w:rsidR="00EA63FF" w:rsidRDefault="0015675F">
      <w:pPr>
        <w:pStyle w:val="afff6"/>
        <w:ind w:left="0"/>
        <w:rPr>
          <w:sz w:val="20"/>
          <w:szCs w:val="20"/>
        </w:rPr>
      </w:pPr>
      <w:r>
        <w:rPr>
          <w:sz w:val="20"/>
          <w:szCs w:val="20"/>
        </w:rPr>
        <w:t>3) премиальные и иные поощрительные выплаты.</w:t>
      </w:r>
    </w:p>
    <w:p w:rsidR="00EA63FF" w:rsidRDefault="0015675F">
      <w:pPr>
        <w:pStyle w:val="afff6"/>
        <w:ind w:left="0"/>
        <w:rPr>
          <w:sz w:val="20"/>
          <w:szCs w:val="20"/>
        </w:rPr>
      </w:pPr>
      <w:r>
        <w:rPr>
          <w:sz w:val="20"/>
          <w:szCs w:val="20"/>
        </w:rPr>
        <w:t>90. Выплаты за интенсивность и высокие результаты работы подразделяются на:</w:t>
      </w:r>
    </w:p>
    <w:p w:rsidR="00EA63FF" w:rsidRDefault="0015675F">
      <w:pPr>
        <w:pStyle w:val="afff6"/>
        <w:ind w:left="0"/>
        <w:rPr>
          <w:sz w:val="20"/>
          <w:szCs w:val="20"/>
        </w:rPr>
      </w:pPr>
      <w:r>
        <w:rPr>
          <w:sz w:val="20"/>
          <w:szCs w:val="20"/>
        </w:rPr>
        <w:t>1) выплаты за сложность и напряженность работы;</w:t>
      </w:r>
    </w:p>
    <w:p w:rsidR="00EA63FF" w:rsidRDefault="0015675F">
      <w:pPr>
        <w:pStyle w:val="afff6"/>
        <w:ind w:left="0"/>
        <w:rPr>
          <w:sz w:val="20"/>
          <w:szCs w:val="20"/>
        </w:rPr>
      </w:pPr>
      <w:r>
        <w:rPr>
          <w:sz w:val="20"/>
          <w:szCs w:val="20"/>
        </w:rPr>
        <w:t xml:space="preserve">2) </w:t>
      </w:r>
      <w:r>
        <w:rPr>
          <w:sz w:val="20"/>
          <w:szCs w:val="20"/>
        </w:rPr>
        <w:t>выплаты за наличие почетных званий, государственных наград.</w:t>
      </w:r>
    </w:p>
    <w:p w:rsidR="00EA63FF" w:rsidRDefault="0015675F">
      <w:pPr>
        <w:pStyle w:val="afff6"/>
        <w:ind w:left="0"/>
        <w:rPr>
          <w:sz w:val="20"/>
          <w:szCs w:val="20"/>
        </w:rPr>
      </w:pPr>
      <w:r>
        <w:rPr>
          <w:sz w:val="20"/>
          <w:szCs w:val="20"/>
        </w:rPr>
        <w:t>91. Выплаты за наличие почетных званий, государственных наград предоставляются работникам, входящим в профессиональные квалификационные группы общеотраслевых профессий рабочих и общеотраслевых дол</w:t>
      </w:r>
      <w:r>
        <w:rPr>
          <w:sz w:val="20"/>
          <w:szCs w:val="20"/>
        </w:rPr>
        <w:t>жностей руководителей, специалистов и служащих и рассчитываются по формуле:</w:t>
      </w:r>
    </w:p>
    <w:p w:rsidR="00EA63FF" w:rsidRDefault="0015675F">
      <w:pPr>
        <w:pStyle w:val="afff6"/>
        <w:ind w:left="0"/>
        <w:jc w:val="center"/>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162050" cy="171450"/>
            <wp:effectExtent l="0" t="0" r="0" b="0"/>
            <wp:docPr id="81" name="Изображение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77"/>
                    <pic:cNvPicPr>
                      <a:picLocks noChangeAspect="1" noChangeArrowheads="1"/>
                    </pic:cNvPicPr>
                  </pic:nvPicPr>
                  <pic:blipFill>
                    <a:blip r:embed="rId91"/>
                    <a:srcRect l="-124" t="-842" r="-124" b="-842"/>
                    <a:stretch>
                      <a:fillRect/>
                    </a:stretch>
                  </pic:blipFill>
                  <pic:spPr>
                    <a:xfrm>
                      <a:off x="0" y="0"/>
                      <a:ext cx="1162050" cy="171450"/>
                    </a:xfrm>
                    <a:prstGeom prst="rect">
                      <a:avLst/>
                    </a:prstGeom>
                  </pic:spPr>
                </pic:pic>
              </a:graphicData>
            </a:graphic>
          </wp:inline>
        </w:drawing>
      </w:r>
      <w:r>
        <w:rPr>
          <w:sz w:val="20"/>
          <w:szCs w:val="20"/>
        </w:rPr>
        <w:fldChar w:fldCharType="end"/>
      </w:r>
      <w:r>
        <w:rPr>
          <w:sz w:val="20"/>
          <w:szCs w:val="20"/>
        </w:rPr>
        <w:t>, где</w:t>
      </w:r>
    </w:p>
    <w:p w:rsidR="00EA63FF" w:rsidRDefault="0015675F">
      <w:pPr>
        <w:pStyle w:val="afff6"/>
        <w:ind w:left="0"/>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61925"/>
            <wp:effectExtent l="0" t="0" r="0" b="0"/>
            <wp:docPr id="82" name="Изображение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78"/>
                    <pic:cNvPicPr>
                      <a:picLocks noChangeAspect="1" noChangeArrowheads="1"/>
                    </pic:cNvPicPr>
                  </pic:nvPicPr>
                  <pic:blipFill>
                    <a:blip r:embed="rId58"/>
                    <a:srcRect l="-605" t="-891" r="-605" b="-891"/>
                    <a:stretch>
                      <a:fillRect/>
                    </a:stretch>
                  </pic:blipFill>
                  <pic:spPr>
                    <a:xfrm>
                      <a:off x="0" y="0"/>
                      <a:ext cx="238125" cy="161925"/>
                    </a:xfrm>
                    <a:prstGeom prst="rect">
                      <a:avLst/>
                    </a:prstGeom>
                  </pic:spPr>
                </pic:pic>
              </a:graphicData>
            </a:graphic>
          </wp:inline>
        </w:drawing>
      </w:r>
      <w:r>
        <w:rPr>
          <w:sz w:val="20"/>
          <w:szCs w:val="20"/>
        </w:rPr>
        <w:fldChar w:fldCharType="end"/>
      </w:r>
      <w:r>
        <w:rPr>
          <w:sz w:val="20"/>
          <w:szCs w:val="20"/>
        </w:rPr>
        <w:t xml:space="preserve"> – выплата за наличие почетных званий, государственных наград;</w:t>
      </w:r>
    </w:p>
    <w:p w:rsidR="00EA63FF" w:rsidRDefault="0015675F">
      <w:pPr>
        <w:pStyle w:val="afff6"/>
        <w:ind w:left="0"/>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514350" cy="152400"/>
            <wp:effectExtent l="0" t="0" r="0" b="0"/>
            <wp:docPr id="83" name="Изображение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Изображение79"/>
                    <pic:cNvPicPr>
                      <a:picLocks noChangeAspect="1" noChangeArrowheads="1"/>
                    </pic:cNvPicPr>
                  </pic:nvPicPr>
                  <pic:blipFill>
                    <a:blip r:embed="rId92"/>
                    <a:srcRect l="-280" t="-948" r="-280" b="-948"/>
                    <a:stretch>
                      <a:fillRect/>
                    </a:stretch>
                  </pic:blipFill>
                  <pic:spPr>
                    <a:xfrm>
                      <a:off x="0" y="0"/>
                      <a:ext cx="514350" cy="152400"/>
                    </a:xfrm>
                    <a:prstGeom prst="rect">
                      <a:avLst/>
                    </a:prstGeom>
                  </pic:spPr>
                </pic:pic>
              </a:graphicData>
            </a:graphic>
          </wp:inline>
        </w:drawing>
      </w:r>
      <w:r>
        <w:rPr>
          <w:sz w:val="20"/>
          <w:szCs w:val="20"/>
        </w:rPr>
        <w:fldChar w:fldCharType="end"/>
      </w:r>
      <w:r>
        <w:rPr>
          <w:sz w:val="20"/>
          <w:szCs w:val="20"/>
        </w:rPr>
        <w:t xml:space="preserve"> – оклад (должностной оклад, ставка зарабо</w:t>
      </w:r>
      <w:r>
        <w:rPr>
          <w:sz w:val="20"/>
          <w:szCs w:val="20"/>
        </w:rPr>
        <w:t>тной платы) работников по профессиональным квалификационным группам общеотраслевых профессий рабочих и общеотраслевых должностей руководителей, специалистов и служащих;</w:t>
      </w:r>
    </w:p>
    <w:p w:rsidR="00EA63FF" w:rsidRDefault="0015675F">
      <w:pPr>
        <w:pStyle w:val="afff6"/>
        <w:ind w:left="0"/>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38125" cy="161925"/>
            <wp:effectExtent l="0" t="0" r="0" b="0"/>
            <wp:docPr id="84" name="Изображение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80"/>
                    <pic:cNvPicPr>
                      <a:picLocks noChangeAspect="1" noChangeArrowheads="1"/>
                    </pic:cNvPicPr>
                  </pic:nvPicPr>
                  <pic:blipFill>
                    <a:blip r:embed="rId59"/>
                    <a:srcRect l="-605" t="-891" r="-605" b="-891"/>
                    <a:stretch>
                      <a:fillRect/>
                    </a:stretch>
                  </pic:blipFill>
                  <pic:spPr>
                    <a:xfrm>
                      <a:off x="0" y="0"/>
                      <a:ext cx="238125" cy="161925"/>
                    </a:xfrm>
                    <a:prstGeom prst="rect">
                      <a:avLst/>
                    </a:prstGeom>
                  </pic:spPr>
                </pic:pic>
              </a:graphicData>
            </a:graphic>
          </wp:inline>
        </w:drawing>
      </w:r>
      <w:r>
        <w:rPr>
          <w:sz w:val="20"/>
          <w:szCs w:val="20"/>
        </w:rPr>
        <w:fldChar w:fldCharType="end"/>
      </w:r>
      <w:r>
        <w:rPr>
          <w:sz w:val="20"/>
          <w:szCs w:val="20"/>
        </w:rPr>
        <w:t xml:space="preserve"> – размер надбавки за наличие почетных званий, государственных н</w:t>
      </w:r>
      <w:r>
        <w:rPr>
          <w:sz w:val="20"/>
          <w:szCs w:val="20"/>
        </w:rPr>
        <w:t>аград.</w:t>
      </w:r>
    </w:p>
    <w:p w:rsidR="00EA63FF" w:rsidRDefault="0015675F">
      <w:pPr>
        <w:pStyle w:val="afff6"/>
        <w:ind w:left="0"/>
        <w:rPr>
          <w:sz w:val="20"/>
          <w:szCs w:val="20"/>
        </w:rPr>
      </w:pPr>
      <w:r>
        <w:rPr>
          <w:sz w:val="20"/>
          <w:szCs w:val="20"/>
        </w:rPr>
        <w:lastRenderedPageBreak/>
        <w:t>92. Размер надбавки за наличие почетных званий, государственных наград составляет 3 процента.</w:t>
      </w:r>
    </w:p>
    <w:p w:rsidR="00EA63FF" w:rsidRDefault="0015675F">
      <w:pPr>
        <w:pStyle w:val="afff6"/>
        <w:ind w:left="0"/>
        <w:rPr>
          <w:sz w:val="20"/>
          <w:szCs w:val="20"/>
        </w:rPr>
      </w:pPr>
      <w:r>
        <w:rPr>
          <w:sz w:val="20"/>
          <w:szCs w:val="20"/>
        </w:rPr>
        <w:t>93. Перечень почетных званий, государственных наград, за наличие которых работникам предоставляются соответствующие выплаты, приведен в таблице 15.</w:t>
      </w:r>
    </w:p>
    <w:p w:rsidR="00EA63FF" w:rsidRDefault="00EA63FF">
      <w:pPr>
        <w:pStyle w:val="afff6"/>
        <w:ind w:left="0"/>
        <w:jc w:val="right"/>
        <w:rPr>
          <w:sz w:val="20"/>
          <w:szCs w:val="20"/>
        </w:rPr>
      </w:pPr>
    </w:p>
    <w:p w:rsidR="00EA63FF" w:rsidRDefault="00EA63FF">
      <w:pPr>
        <w:pStyle w:val="afff6"/>
        <w:ind w:left="0"/>
        <w:jc w:val="right"/>
        <w:rPr>
          <w:sz w:val="20"/>
          <w:szCs w:val="20"/>
        </w:rPr>
      </w:pPr>
    </w:p>
    <w:p w:rsidR="00EA63FF" w:rsidRDefault="00EA63FF">
      <w:pPr>
        <w:pStyle w:val="afff6"/>
        <w:ind w:left="0"/>
        <w:jc w:val="right"/>
        <w:rPr>
          <w:sz w:val="20"/>
          <w:szCs w:val="20"/>
        </w:rPr>
      </w:pPr>
    </w:p>
    <w:p w:rsidR="00EA63FF" w:rsidRDefault="0015675F">
      <w:pPr>
        <w:pStyle w:val="afff6"/>
        <w:ind w:left="0"/>
        <w:jc w:val="right"/>
        <w:rPr>
          <w:sz w:val="20"/>
          <w:szCs w:val="20"/>
        </w:rPr>
      </w:pPr>
      <w:r>
        <w:rPr>
          <w:sz w:val="20"/>
          <w:szCs w:val="20"/>
        </w:rPr>
        <w:t>Табл</w:t>
      </w:r>
      <w:r>
        <w:rPr>
          <w:sz w:val="20"/>
          <w:szCs w:val="20"/>
        </w:rPr>
        <w:t xml:space="preserve">ица 15 </w:t>
      </w:r>
    </w:p>
    <w:p w:rsidR="00EA63FF" w:rsidRDefault="0015675F">
      <w:pPr>
        <w:jc w:val="center"/>
        <w:rPr>
          <w:sz w:val="20"/>
          <w:szCs w:val="20"/>
        </w:rPr>
      </w:pPr>
      <w:r>
        <w:rPr>
          <w:sz w:val="20"/>
          <w:szCs w:val="20"/>
        </w:rPr>
        <w:t xml:space="preserve">Перечень </w:t>
      </w:r>
    </w:p>
    <w:p w:rsidR="00EA63FF" w:rsidRDefault="0015675F">
      <w:pPr>
        <w:jc w:val="center"/>
        <w:rPr>
          <w:sz w:val="20"/>
          <w:szCs w:val="20"/>
        </w:rPr>
      </w:pPr>
      <w:r>
        <w:rPr>
          <w:sz w:val="20"/>
          <w:szCs w:val="20"/>
        </w:rPr>
        <w:t xml:space="preserve">почетных званий,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w:t>
      </w:r>
    </w:p>
    <w:tbl>
      <w:tblPr>
        <w:tblW w:w="5000" w:type="pct"/>
        <w:tblLayout w:type="fixed"/>
        <w:tblLook w:val="04A0" w:firstRow="1" w:lastRow="0" w:firstColumn="1" w:lastColumn="0" w:noHBand="0" w:noVBand="1"/>
      </w:tblPr>
      <w:tblGrid>
        <w:gridCol w:w="1120"/>
        <w:gridCol w:w="8734"/>
      </w:tblGrid>
      <w:tr w:rsidR="00EA63FF">
        <w:trPr>
          <w:trHeight w:val="300"/>
          <w:tblHeader/>
        </w:trPr>
        <w:tc>
          <w:tcPr>
            <w:tcW w:w="109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color w:val="000000"/>
                <w:sz w:val="20"/>
                <w:szCs w:val="20"/>
              </w:rPr>
            </w:pPr>
            <w:r>
              <w:rPr>
                <w:color w:val="000000"/>
                <w:sz w:val="20"/>
                <w:szCs w:val="20"/>
              </w:rPr>
              <w:t>№</w:t>
            </w:r>
          </w:p>
          <w:p w:rsidR="00EA63FF" w:rsidRDefault="0015675F">
            <w:pPr>
              <w:widowControl w:val="0"/>
              <w:jc w:val="center"/>
              <w:rPr>
                <w:color w:val="000000"/>
                <w:sz w:val="20"/>
                <w:szCs w:val="20"/>
              </w:rPr>
            </w:pPr>
            <w:r>
              <w:rPr>
                <w:color w:val="000000"/>
                <w:sz w:val="20"/>
                <w:szCs w:val="20"/>
              </w:rPr>
              <w:t>п/п</w:t>
            </w:r>
          </w:p>
        </w:tc>
        <w:tc>
          <w:tcPr>
            <w:tcW w:w="8542"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color w:val="000000"/>
                <w:sz w:val="20"/>
                <w:szCs w:val="20"/>
              </w:rPr>
            </w:pPr>
            <w:r>
              <w:rPr>
                <w:color w:val="000000"/>
                <w:sz w:val="20"/>
                <w:szCs w:val="20"/>
              </w:rPr>
              <w:t>Наименование почетн</w:t>
            </w:r>
            <w:r>
              <w:rPr>
                <w:color w:val="000000"/>
                <w:sz w:val="20"/>
                <w:szCs w:val="20"/>
              </w:rPr>
              <w:t>ого звания, государственной награды</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numPr>
                <w:ilvl w:val="0"/>
                <w:numId w:val="14"/>
              </w:numPr>
              <w:ind w:left="0" w:firstLine="0"/>
              <w:jc w:val="center"/>
              <w:rPr>
                <w:color w:val="000000"/>
                <w:sz w:val="20"/>
                <w:szCs w:val="20"/>
              </w:rPr>
            </w:pPr>
            <w:r>
              <w:rPr>
                <w:color w:val="000000"/>
                <w:sz w:val="20"/>
                <w:szCs w:val="20"/>
              </w:rPr>
              <w:t>Почетные звания Российской Федерации</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1.1.</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жилищно-коммунального хозяйства Российской Федерации</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numPr>
                <w:ilvl w:val="0"/>
                <w:numId w:val="15"/>
              </w:numPr>
              <w:ind w:left="0" w:firstLine="0"/>
              <w:jc w:val="center"/>
              <w:rPr>
                <w:color w:val="000000"/>
                <w:sz w:val="20"/>
                <w:szCs w:val="20"/>
              </w:rPr>
            </w:pPr>
            <w:r>
              <w:rPr>
                <w:color w:val="000000"/>
                <w:sz w:val="20"/>
                <w:szCs w:val="20"/>
              </w:rPr>
              <w:t>Почетные звания, государственные награды Республики Татарстан</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2.1.</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 xml:space="preserve">Почетная Грамота Республики </w:t>
            </w:r>
            <w:r>
              <w:rPr>
                <w:color w:val="000000"/>
                <w:sz w:val="20"/>
                <w:szCs w:val="20"/>
              </w:rPr>
              <w:t>Татарстан</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2.2.</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жилищно-коммунального хозяйства Республики Татарстан</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2.3.</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сферы обслуживания населения Республики Татарстан</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numPr>
                <w:ilvl w:val="0"/>
                <w:numId w:val="15"/>
              </w:numPr>
              <w:ind w:left="0" w:firstLine="0"/>
              <w:jc w:val="center"/>
              <w:rPr>
                <w:color w:val="000000"/>
                <w:sz w:val="20"/>
                <w:szCs w:val="20"/>
              </w:rPr>
            </w:pPr>
            <w:r>
              <w:rPr>
                <w:color w:val="000000"/>
                <w:sz w:val="20"/>
                <w:szCs w:val="20"/>
              </w:rPr>
              <w:t>Почетные звания союзных республик в составе Союза Советских Социалистических Республик</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3.1.</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торговли и общественного питания</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3.2.</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коммунального хозяйства</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3.3.</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жилищно-коммунального хозяйства</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3.4.</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коммунального и бытового обслуживания населения</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3.5.</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w:t>
            </w:r>
            <w:r>
              <w:rPr>
                <w:color w:val="000000"/>
                <w:sz w:val="20"/>
                <w:szCs w:val="20"/>
              </w:rPr>
              <w:t>енный работник коммунально-бытовой службы</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3.6.</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библиотекарь</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3.7.</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бухгалтер</w:t>
            </w:r>
          </w:p>
        </w:tc>
      </w:tr>
      <w:tr w:rsidR="00EA63FF">
        <w:trPr>
          <w:trHeight w:val="300"/>
        </w:trPr>
        <w:tc>
          <w:tcPr>
            <w:tcW w:w="9637" w:type="dxa"/>
            <w:gridSpan w:val="2"/>
            <w:tcBorders>
              <w:top w:val="single" w:sz="4" w:space="0" w:color="000000"/>
              <w:left w:val="single" w:sz="4" w:space="0" w:color="000000"/>
              <w:bottom w:val="single" w:sz="4" w:space="0" w:color="000000"/>
              <w:right w:val="single" w:sz="4" w:space="0" w:color="000000"/>
            </w:tcBorders>
          </w:tcPr>
          <w:p w:rsidR="00EA63FF" w:rsidRDefault="0015675F">
            <w:pPr>
              <w:pStyle w:val="afff6"/>
              <w:widowControl w:val="0"/>
              <w:numPr>
                <w:ilvl w:val="0"/>
                <w:numId w:val="15"/>
              </w:numPr>
              <w:ind w:left="0" w:firstLine="0"/>
              <w:jc w:val="center"/>
              <w:rPr>
                <w:color w:val="000000"/>
                <w:sz w:val="20"/>
                <w:szCs w:val="20"/>
              </w:rPr>
            </w:pPr>
            <w:r>
              <w:rPr>
                <w:color w:val="000000"/>
                <w:sz w:val="20"/>
                <w:szCs w:val="20"/>
              </w:rPr>
              <w:t>Почетные звания автономных республик в составе Союза Советских Социалистических Республик</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4.1.</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торговли и общественного питания</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4.2.</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работник жилищно-коммунального хозяйства</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4.3.</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инженер</w:t>
            </w:r>
          </w:p>
        </w:tc>
      </w:tr>
      <w:tr w:rsidR="00EA63FF">
        <w:trPr>
          <w:trHeight w:val="300"/>
        </w:trPr>
        <w:tc>
          <w:tcPr>
            <w:tcW w:w="10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rPr>
            </w:pPr>
            <w:r>
              <w:rPr>
                <w:color w:val="000000"/>
                <w:sz w:val="20"/>
                <w:szCs w:val="20"/>
              </w:rPr>
              <w:t>4.4.</w:t>
            </w:r>
          </w:p>
        </w:tc>
        <w:tc>
          <w:tcPr>
            <w:tcW w:w="8542" w:type="dxa"/>
            <w:tcBorders>
              <w:top w:val="single" w:sz="4" w:space="0" w:color="000000"/>
              <w:left w:val="single" w:sz="4" w:space="0" w:color="000000"/>
              <w:bottom w:val="single" w:sz="4" w:space="0" w:color="000000"/>
              <w:right w:val="single" w:sz="4" w:space="0" w:color="000000"/>
            </w:tcBorders>
            <w:vAlign w:val="bottom"/>
          </w:tcPr>
          <w:p w:rsidR="00EA63FF" w:rsidRDefault="0015675F">
            <w:pPr>
              <w:widowControl w:val="0"/>
              <w:rPr>
                <w:color w:val="000000"/>
                <w:sz w:val="20"/>
                <w:szCs w:val="20"/>
              </w:rPr>
            </w:pPr>
            <w:r>
              <w:rPr>
                <w:color w:val="000000"/>
                <w:sz w:val="20"/>
                <w:szCs w:val="20"/>
              </w:rPr>
              <w:t>Заслуженный бухгалтер</w:t>
            </w:r>
          </w:p>
        </w:tc>
      </w:tr>
    </w:tbl>
    <w:p w:rsidR="00EA63FF" w:rsidRDefault="00EA63FF">
      <w:pPr>
        <w:jc w:val="both"/>
        <w:rPr>
          <w:sz w:val="20"/>
          <w:szCs w:val="20"/>
        </w:rPr>
      </w:pPr>
    </w:p>
    <w:p w:rsidR="00EA63FF" w:rsidRDefault="0015675F">
      <w:pPr>
        <w:pStyle w:val="afff6"/>
        <w:ind w:left="0"/>
        <w:rPr>
          <w:sz w:val="20"/>
          <w:szCs w:val="20"/>
        </w:rPr>
      </w:pPr>
      <w:r>
        <w:rPr>
          <w:sz w:val="20"/>
          <w:szCs w:val="20"/>
        </w:rPr>
        <w:t xml:space="preserve">94. Установление размеров выплат за наличие почетных званий государственных наград производится со дня присвоения почетного звания, </w:t>
      </w:r>
      <w:r>
        <w:rPr>
          <w:sz w:val="20"/>
          <w:szCs w:val="20"/>
        </w:rPr>
        <w:t>государственной награды. Работникам, имеющим два и более почетных звания, выплата за наличие почетных званий, государственных наград устанавливается по одному из почетных званий, государственных наград по выбору работника.</w:t>
      </w:r>
    </w:p>
    <w:p w:rsidR="00EA63FF" w:rsidRDefault="0015675F">
      <w:pPr>
        <w:pStyle w:val="afff6"/>
        <w:ind w:left="0"/>
        <w:rPr>
          <w:sz w:val="20"/>
          <w:szCs w:val="20"/>
        </w:rPr>
      </w:pPr>
      <w:r>
        <w:rPr>
          <w:sz w:val="20"/>
          <w:szCs w:val="20"/>
        </w:rPr>
        <w:t>95. Выплаты за сложность и напряж</w:t>
      </w:r>
      <w:r>
        <w:rPr>
          <w:sz w:val="20"/>
          <w:szCs w:val="20"/>
        </w:rPr>
        <w:t>енность работы предоставляются работникам профессионально-квалификационной группы общеотраслевых должностей руководителей, специалистов и служащих с учетом сложности, и важности выполняемой работы, степени самостоятельности и ответственности при выполнении</w:t>
      </w:r>
      <w:r>
        <w:rPr>
          <w:sz w:val="20"/>
          <w:szCs w:val="20"/>
        </w:rPr>
        <w:t xml:space="preserve"> поставленных задач и рассчитываются по формуле:</w:t>
      </w:r>
    </w:p>
    <w:p w:rsidR="00EA63FF" w:rsidRDefault="0015675F">
      <w:pPr>
        <w:pStyle w:val="afff6"/>
        <w:ind w:left="0"/>
        <w:jc w:val="center"/>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123950" cy="152400"/>
            <wp:effectExtent l="0" t="0" r="0" b="0"/>
            <wp:docPr id="85" name="Изображение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81"/>
                    <pic:cNvPicPr>
                      <a:picLocks noChangeAspect="1" noChangeArrowheads="1"/>
                    </pic:cNvPicPr>
                  </pic:nvPicPr>
                  <pic:blipFill>
                    <a:blip r:embed="rId93"/>
                    <a:srcRect l="-128" t="-948" r="-128" b="-948"/>
                    <a:stretch>
                      <a:fillRect/>
                    </a:stretch>
                  </pic:blipFill>
                  <pic:spPr>
                    <a:xfrm>
                      <a:off x="0" y="0"/>
                      <a:ext cx="1123950" cy="152400"/>
                    </a:xfrm>
                    <a:prstGeom prst="rect">
                      <a:avLst/>
                    </a:prstGeom>
                  </pic:spPr>
                </pic:pic>
              </a:graphicData>
            </a:graphic>
          </wp:inline>
        </w:drawing>
      </w:r>
      <w:r>
        <w:rPr>
          <w:sz w:val="20"/>
          <w:szCs w:val="20"/>
        </w:rPr>
        <w:fldChar w:fldCharType="end"/>
      </w:r>
      <w:r>
        <w:rPr>
          <w:sz w:val="20"/>
          <w:szCs w:val="20"/>
        </w:rPr>
        <w:t>, где</w:t>
      </w:r>
    </w:p>
    <w:p w:rsidR="00EA63FF" w:rsidRDefault="0015675F">
      <w:pPr>
        <w:pStyle w:val="afff6"/>
        <w:tabs>
          <w:tab w:val="left" w:pos="4965"/>
        </w:tabs>
        <w:ind w:left="0"/>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19075" cy="142875"/>
            <wp:effectExtent l="0" t="0" r="0" b="0"/>
            <wp:docPr id="86" name="Изображение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82"/>
                    <pic:cNvPicPr>
                      <a:picLocks noChangeAspect="1" noChangeArrowheads="1"/>
                    </pic:cNvPicPr>
                  </pic:nvPicPr>
                  <pic:blipFill>
                    <a:blip r:embed="rId94"/>
                    <a:srcRect l="-659" t="-1013" r="-659" b="-1013"/>
                    <a:stretch>
                      <a:fillRect/>
                    </a:stretch>
                  </pic:blipFill>
                  <pic:spPr>
                    <a:xfrm>
                      <a:off x="0" y="0"/>
                      <a:ext cx="219075" cy="142875"/>
                    </a:xfrm>
                    <a:prstGeom prst="rect">
                      <a:avLst/>
                    </a:prstGeom>
                  </pic:spPr>
                </pic:pic>
              </a:graphicData>
            </a:graphic>
          </wp:inline>
        </w:drawing>
      </w:r>
      <w:r>
        <w:rPr>
          <w:sz w:val="20"/>
          <w:szCs w:val="20"/>
        </w:rPr>
        <w:fldChar w:fldCharType="end"/>
      </w:r>
      <w:r>
        <w:rPr>
          <w:sz w:val="20"/>
          <w:szCs w:val="20"/>
        </w:rPr>
        <w:t>- выплаты за сложность и напряженность работы;</w:t>
      </w:r>
    </w:p>
    <w:p w:rsidR="00EA63FF" w:rsidRDefault="0015675F">
      <w:pPr>
        <w:pStyle w:val="afff6"/>
        <w:ind w:left="0"/>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19075" cy="142875"/>
            <wp:effectExtent l="0" t="0" r="0" b="0"/>
            <wp:docPr id="87" name="Изображение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Изображение83"/>
                    <pic:cNvPicPr>
                      <a:picLocks noChangeAspect="1" noChangeArrowheads="1"/>
                    </pic:cNvPicPr>
                  </pic:nvPicPr>
                  <pic:blipFill>
                    <a:blip r:embed="rId95"/>
                    <a:srcRect l="-659" t="-1013" r="-659" b="-1013"/>
                    <a:stretch>
                      <a:fillRect/>
                    </a:stretch>
                  </pic:blipFill>
                  <pic:spPr>
                    <a:xfrm>
                      <a:off x="0" y="0"/>
                      <a:ext cx="219075" cy="142875"/>
                    </a:xfrm>
                    <a:prstGeom prst="rect">
                      <a:avLst/>
                    </a:prstGeom>
                  </pic:spPr>
                </pic:pic>
              </a:graphicData>
            </a:graphic>
          </wp:inline>
        </w:drawing>
      </w:r>
      <w:r>
        <w:rPr>
          <w:sz w:val="20"/>
          <w:szCs w:val="20"/>
        </w:rPr>
        <w:fldChar w:fldCharType="end"/>
      </w:r>
      <w:r>
        <w:rPr>
          <w:sz w:val="20"/>
          <w:szCs w:val="20"/>
        </w:rPr>
        <w:t xml:space="preserve"> - размер надбавки за сложность и напряженность работы.</w:t>
      </w:r>
    </w:p>
    <w:p w:rsidR="00EA63FF" w:rsidRDefault="0015675F">
      <w:pPr>
        <w:pStyle w:val="afff6"/>
        <w:ind w:left="0"/>
        <w:rPr>
          <w:sz w:val="20"/>
          <w:szCs w:val="20"/>
        </w:rPr>
      </w:pPr>
      <w:r>
        <w:rPr>
          <w:sz w:val="20"/>
          <w:szCs w:val="20"/>
        </w:rPr>
        <w:t xml:space="preserve">96. Размер надбавки за </w:t>
      </w:r>
      <w:r>
        <w:rPr>
          <w:sz w:val="20"/>
          <w:szCs w:val="20"/>
        </w:rPr>
        <w:t>сложность и напряженность работы составляет 5 процентов.</w:t>
      </w:r>
    </w:p>
    <w:p w:rsidR="00EA63FF" w:rsidRDefault="0015675F">
      <w:pPr>
        <w:pStyle w:val="afff6"/>
        <w:ind w:left="0"/>
        <w:rPr>
          <w:sz w:val="20"/>
          <w:szCs w:val="20"/>
        </w:rPr>
      </w:pPr>
      <w:r>
        <w:rPr>
          <w:sz w:val="20"/>
          <w:szCs w:val="20"/>
        </w:rPr>
        <w:t>97. Выплаты за стаж работы по должности (специальности) устанавливаются работникам профессионально-квалификационной группы общеотраслевых должностей руководителей, специалистов и служащих по стажевым</w:t>
      </w:r>
      <w:r>
        <w:rPr>
          <w:sz w:val="20"/>
          <w:szCs w:val="20"/>
        </w:rPr>
        <w:t xml:space="preserve"> группам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EA63FF" w:rsidRDefault="0015675F">
      <w:pPr>
        <w:pStyle w:val="afff6"/>
        <w:ind w:left="0"/>
        <w:jc w:val="center"/>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009650" cy="152400"/>
            <wp:effectExtent l="0" t="0" r="0" b="0"/>
            <wp:docPr id="88" name="Изображение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Изображение84"/>
                    <pic:cNvPicPr>
                      <a:picLocks noChangeAspect="1" noChangeArrowheads="1"/>
                    </pic:cNvPicPr>
                  </pic:nvPicPr>
                  <pic:blipFill>
                    <a:blip r:embed="rId96"/>
                    <a:srcRect l="-143" t="-948" r="-143" b="-948"/>
                    <a:stretch>
                      <a:fillRect/>
                    </a:stretch>
                  </pic:blipFill>
                  <pic:spPr>
                    <a:xfrm>
                      <a:off x="0" y="0"/>
                      <a:ext cx="1009650" cy="152400"/>
                    </a:xfrm>
                    <a:prstGeom prst="rect">
                      <a:avLst/>
                    </a:prstGeom>
                  </pic:spPr>
                </pic:pic>
              </a:graphicData>
            </a:graphic>
          </wp:inline>
        </w:drawing>
      </w:r>
      <w:r>
        <w:rPr>
          <w:sz w:val="20"/>
          <w:szCs w:val="20"/>
        </w:rPr>
        <w:fldChar w:fldCharType="end"/>
      </w:r>
      <w:r>
        <w:rPr>
          <w:sz w:val="20"/>
          <w:szCs w:val="20"/>
        </w:rPr>
        <w:t>, где</w:t>
      </w:r>
    </w:p>
    <w:p w:rsidR="00EA63FF" w:rsidRDefault="0015675F">
      <w:pPr>
        <w:pStyle w:val="afff6"/>
        <w:ind w:left="0"/>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61925" cy="142875"/>
            <wp:effectExtent l="0" t="0" r="0" b="0"/>
            <wp:docPr id="89" name="Изображение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Изображение85"/>
                    <pic:cNvPicPr>
                      <a:picLocks noChangeAspect="1" noChangeArrowheads="1"/>
                    </pic:cNvPicPr>
                  </pic:nvPicPr>
                  <pic:blipFill>
                    <a:blip r:embed="rId64"/>
                    <a:srcRect l="-891" t="-1013" r="-891" b="-1013"/>
                    <a:stretch>
                      <a:fillRect/>
                    </a:stretch>
                  </pic:blipFill>
                  <pic:spPr>
                    <a:xfrm>
                      <a:off x="0" y="0"/>
                      <a:ext cx="161925" cy="142875"/>
                    </a:xfrm>
                    <a:prstGeom prst="rect">
                      <a:avLst/>
                    </a:prstGeom>
                  </pic:spPr>
                </pic:pic>
              </a:graphicData>
            </a:graphic>
          </wp:inline>
        </w:drawing>
      </w:r>
      <w:r>
        <w:rPr>
          <w:sz w:val="20"/>
          <w:szCs w:val="20"/>
        </w:rPr>
        <w:fldChar w:fldCharType="end"/>
      </w:r>
      <w:r>
        <w:rPr>
          <w:sz w:val="20"/>
          <w:szCs w:val="20"/>
        </w:rPr>
        <w:t xml:space="preserve"> – выплата за стаж </w:t>
      </w:r>
      <w:r>
        <w:rPr>
          <w:sz w:val="20"/>
          <w:szCs w:val="20"/>
        </w:rPr>
        <w:t>работы по должности (специальности);</w:t>
      </w:r>
    </w:p>
    <w:p w:rsidR="00EA63FF" w:rsidRDefault="0015675F">
      <w:pPr>
        <w:pStyle w:val="afff6"/>
        <w:ind w:left="0"/>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161925" cy="142875"/>
            <wp:effectExtent l="0" t="0" r="0" b="0"/>
            <wp:docPr id="90" name="Изображение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Изображение86"/>
                    <pic:cNvPicPr>
                      <a:picLocks noChangeAspect="1" noChangeArrowheads="1"/>
                    </pic:cNvPicPr>
                  </pic:nvPicPr>
                  <pic:blipFill>
                    <a:blip r:embed="rId65"/>
                    <a:srcRect l="-891" t="-1013" r="-891" b="-1013"/>
                    <a:stretch>
                      <a:fillRect/>
                    </a:stretch>
                  </pic:blipFill>
                  <pic:spPr>
                    <a:xfrm>
                      <a:off x="0" y="0"/>
                      <a:ext cx="161925" cy="142875"/>
                    </a:xfrm>
                    <a:prstGeom prst="rect">
                      <a:avLst/>
                    </a:prstGeom>
                  </pic:spPr>
                </pic:pic>
              </a:graphicData>
            </a:graphic>
          </wp:inline>
        </w:drawing>
      </w:r>
      <w:r>
        <w:rPr>
          <w:sz w:val="20"/>
          <w:szCs w:val="20"/>
        </w:rPr>
        <w:fldChar w:fldCharType="end"/>
      </w:r>
      <w:r>
        <w:rPr>
          <w:sz w:val="20"/>
          <w:szCs w:val="20"/>
        </w:rPr>
        <w:t xml:space="preserve"> – размер надбавки за стаж работы по должности (специальности).</w:t>
      </w:r>
    </w:p>
    <w:p w:rsidR="00EA63FF" w:rsidRDefault="0015675F">
      <w:pPr>
        <w:pStyle w:val="afff6"/>
        <w:ind w:left="0"/>
        <w:rPr>
          <w:sz w:val="20"/>
          <w:szCs w:val="20"/>
        </w:rPr>
      </w:pPr>
      <w:r>
        <w:rPr>
          <w:sz w:val="20"/>
          <w:szCs w:val="20"/>
        </w:rPr>
        <w:t>97. Размеры надбавки за стаж работы по должности (специальности) составляют:</w:t>
      </w:r>
    </w:p>
    <w:p w:rsidR="00EA63FF" w:rsidRDefault="0015675F">
      <w:pPr>
        <w:pStyle w:val="afff6"/>
        <w:ind w:left="0"/>
        <w:rPr>
          <w:sz w:val="20"/>
          <w:szCs w:val="20"/>
        </w:rPr>
      </w:pPr>
      <w:r>
        <w:rPr>
          <w:sz w:val="20"/>
          <w:szCs w:val="20"/>
        </w:rPr>
        <w:t>1) при стаже работы по должности (специальности) от 2 д</w:t>
      </w:r>
      <w:r>
        <w:rPr>
          <w:sz w:val="20"/>
          <w:szCs w:val="20"/>
        </w:rPr>
        <w:t>о 5 лет – 2,5 процента;</w:t>
      </w:r>
    </w:p>
    <w:p w:rsidR="00EA63FF" w:rsidRDefault="0015675F">
      <w:pPr>
        <w:pStyle w:val="afff6"/>
        <w:ind w:left="0"/>
        <w:rPr>
          <w:sz w:val="20"/>
          <w:szCs w:val="20"/>
        </w:rPr>
      </w:pPr>
      <w:r>
        <w:rPr>
          <w:sz w:val="20"/>
          <w:szCs w:val="20"/>
        </w:rPr>
        <w:lastRenderedPageBreak/>
        <w:t>2) при стаже работы по должности (специальности) от 5 до 10 лет – 4 процента;</w:t>
      </w:r>
    </w:p>
    <w:p w:rsidR="00EA63FF" w:rsidRDefault="0015675F">
      <w:pPr>
        <w:pStyle w:val="afff6"/>
        <w:ind w:left="0"/>
        <w:rPr>
          <w:sz w:val="20"/>
          <w:szCs w:val="20"/>
        </w:rPr>
      </w:pPr>
      <w:r>
        <w:rPr>
          <w:sz w:val="20"/>
          <w:szCs w:val="20"/>
        </w:rPr>
        <w:t>3) при стаже работы по должности (специальности) свыше 10 лет – 5 процентов.</w:t>
      </w:r>
    </w:p>
    <w:p w:rsidR="00EA63FF" w:rsidRDefault="0015675F">
      <w:pPr>
        <w:pStyle w:val="afff6"/>
        <w:ind w:left="0"/>
        <w:rPr>
          <w:sz w:val="20"/>
          <w:szCs w:val="20"/>
        </w:rPr>
      </w:pPr>
      <w:r>
        <w:rPr>
          <w:sz w:val="20"/>
          <w:szCs w:val="20"/>
        </w:rPr>
        <w:t>98. Установление (изменение) размеров выплат за стаж работы по должности (спе</w:t>
      </w:r>
      <w:r>
        <w:rPr>
          <w:sz w:val="20"/>
          <w:szCs w:val="20"/>
        </w:rPr>
        <w:t>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w:t>
      </w:r>
      <w:r>
        <w:rPr>
          <w:sz w:val="20"/>
          <w:szCs w:val="20"/>
        </w:rPr>
        <w:t>одимого документа, подтверждающего стаж.</w:t>
      </w:r>
    </w:p>
    <w:p w:rsidR="00EA63FF" w:rsidRDefault="0015675F">
      <w:pPr>
        <w:pStyle w:val="afff6"/>
        <w:ind w:left="0"/>
        <w:rPr>
          <w:sz w:val="20"/>
          <w:szCs w:val="20"/>
        </w:rPr>
      </w:pPr>
      <w:r>
        <w:rPr>
          <w:sz w:val="20"/>
          <w:szCs w:val="20"/>
        </w:rPr>
        <w:t xml:space="preserve">99. В стаж работы по должности (специальности) засчитывается время работы по должностям (профессиям) согласно таблице 16. </w:t>
      </w:r>
    </w:p>
    <w:p w:rsidR="00EA63FF" w:rsidRDefault="0015675F">
      <w:pPr>
        <w:pStyle w:val="ConsPlusNormal"/>
        <w:widowControl/>
        <w:ind w:firstLine="0"/>
        <w:jc w:val="right"/>
        <w:rPr>
          <w:rFonts w:ascii="Times New Roman" w:hAnsi="Times New Roman" w:cs="Times New Roman"/>
        </w:rPr>
      </w:pPr>
      <w:r>
        <w:rPr>
          <w:rFonts w:ascii="Times New Roman" w:hAnsi="Times New Roman" w:cs="Times New Roman"/>
        </w:rPr>
        <w:t>Таблица 16</w:t>
      </w:r>
    </w:p>
    <w:p w:rsidR="00EA63FF" w:rsidRDefault="0015675F">
      <w:pPr>
        <w:pStyle w:val="ConsPlusNormal"/>
        <w:widowControl/>
        <w:ind w:firstLine="0"/>
        <w:jc w:val="center"/>
        <w:rPr>
          <w:rFonts w:ascii="Times New Roman" w:hAnsi="Times New Roman" w:cs="Times New Roman"/>
        </w:rPr>
      </w:pPr>
      <w:r>
        <w:rPr>
          <w:rFonts w:ascii="Times New Roman" w:hAnsi="Times New Roman" w:cs="Times New Roman"/>
        </w:rPr>
        <w:t xml:space="preserve">Перечень должностей (профессий), время работы по которым засчитывается в стаж </w:t>
      </w:r>
      <w:r>
        <w:rPr>
          <w:rFonts w:ascii="Times New Roman" w:hAnsi="Times New Roman" w:cs="Times New Roman"/>
        </w:rPr>
        <w:t>работы по должности (специальности)</w:t>
      </w:r>
    </w:p>
    <w:tbl>
      <w:tblPr>
        <w:tblW w:w="5000" w:type="pct"/>
        <w:tblLayout w:type="fixed"/>
        <w:tblLook w:val="04A0" w:firstRow="1" w:lastRow="0" w:firstColumn="1" w:lastColumn="0" w:noHBand="0" w:noVBand="1"/>
      </w:tblPr>
      <w:tblGrid>
        <w:gridCol w:w="598"/>
        <w:gridCol w:w="4201"/>
        <w:gridCol w:w="5055"/>
      </w:tblGrid>
      <w:tr w:rsidR="00EA63FF">
        <w:trPr>
          <w:trHeight w:val="23"/>
        </w:trPr>
        <w:tc>
          <w:tcPr>
            <w:tcW w:w="585"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 п/п</w:t>
            </w:r>
          </w:p>
        </w:tc>
        <w:tc>
          <w:tcPr>
            <w:tcW w:w="4109"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ind w:right="-108"/>
              <w:jc w:val="center"/>
              <w:rPr>
                <w:sz w:val="20"/>
                <w:szCs w:val="20"/>
              </w:rPr>
            </w:pPr>
            <w:r>
              <w:rPr>
                <w:sz w:val="20"/>
                <w:szCs w:val="20"/>
              </w:rPr>
              <w:t>Наименование должностей работников профессиональных квалификационных групп общеотраслевых должностей руководителей, специалистов и         служащих (всех внутридолжностных категорий, включая должностные наименовани</w:t>
            </w:r>
            <w:r>
              <w:rPr>
                <w:sz w:val="20"/>
                <w:szCs w:val="20"/>
              </w:rPr>
              <w:t>я «главный», «старший»)</w:t>
            </w:r>
          </w:p>
        </w:tc>
        <w:tc>
          <w:tcPr>
            <w:tcW w:w="4944" w:type="dxa"/>
            <w:tcBorders>
              <w:top w:val="single" w:sz="4" w:space="0" w:color="000000"/>
              <w:left w:val="single" w:sz="4" w:space="0" w:color="000000"/>
              <w:bottom w:val="single" w:sz="4" w:space="0" w:color="000000"/>
              <w:right w:val="single" w:sz="4" w:space="0" w:color="000000"/>
            </w:tcBorders>
            <w:vAlign w:val="center"/>
          </w:tcPr>
          <w:p w:rsidR="00EA63FF" w:rsidRDefault="0015675F">
            <w:pPr>
              <w:widowControl w:val="0"/>
              <w:jc w:val="center"/>
              <w:rPr>
                <w:sz w:val="20"/>
                <w:szCs w:val="20"/>
              </w:rPr>
            </w:pPr>
            <w:r>
              <w:rPr>
                <w:sz w:val="20"/>
                <w:szCs w:val="20"/>
              </w:rPr>
              <w:t>Наименование должностей (профессий), периоды работы в которых включаются в стаж работы по специальности для установления стимулирующей выплаты</w:t>
            </w:r>
          </w:p>
          <w:p w:rsidR="00EA63FF" w:rsidRDefault="00EA63FF">
            <w:pPr>
              <w:widowControl w:val="0"/>
              <w:jc w:val="center"/>
              <w:rPr>
                <w:sz w:val="20"/>
                <w:szCs w:val="20"/>
                <w:lang w:eastAsia="en-US"/>
              </w:rPr>
            </w:pP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Заместитель главного бухгалтера, бухгалтер, кассир</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 xml:space="preserve">заместитель главного бухгалтера, </w:t>
            </w:r>
            <w:r>
              <w:rPr>
                <w:sz w:val="20"/>
                <w:szCs w:val="20"/>
              </w:rPr>
              <w:t>бухгалтер, кассир</w:t>
            </w: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Специалист по кадрам</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начальник отдела кадров (спецотдела и др.), специалист по кадрам</w:t>
            </w: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11.</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Делопроизводитель, секретарь, секретарь-машинистка, секретарь руководителя</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делопроизводитель, секретарь, секретарь-машинистка</w:t>
            </w: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13.</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 xml:space="preserve">Заведующий </w:t>
            </w:r>
            <w:r>
              <w:rPr>
                <w:sz w:val="20"/>
                <w:szCs w:val="20"/>
              </w:rPr>
              <w:t>хозяйством</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Заведующий складом</w:t>
            </w: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17.</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Заведующий столовой</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Заведующий столовой, повар</w:t>
            </w: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28.</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Лаборант</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Лаборант</w:t>
            </w: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34.</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Инженер</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Инженер всех наименований</w:t>
            </w:r>
          </w:p>
        </w:tc>
      </w:tr>
      <w:tr w:rsidR="00EA63FF">
        <w:trPr>
          <w:trHeight w:val="23"/>
        </w:trPr>
        <w:tc>
          <w:tcPr>
            <w:tcW w:w="58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sz w:val="20"/>
                <w:szCs w:val="20"/>
              </w:rPr>
              <w:t>41.</w:t>
            </w:r>
          </w:p>
        </w:tc>
        <w:tc>
          <w:tcPr>
            <w:tcW w:w="41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Психолог</w:t>
            </w:r>
          </w:p>
        </w:tc>
        <w:tc>
          <w:tcPr>
            <w:tcW w:w="494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sz w:val="20"/>
                <w:szCs w:val="20"/>
              </w:rPr>
            </w:pPr>
            <w:r>
              <w:rPr>
                <w:sz w:val="20"/>
                <w:szCs w:val="20"/>
              </w:rPr>
              <w:t>Педагог-психолог</w:t>
            </w:r>
          </w:p>
        </w:tc>
      </w:tr>
    </w:tbl>
    <w:p w:rsidR="00EA63FF" w:rsidRDefault="00EA63FF">
      <w:pPr>
        <w:pStyle w:val="afff6"/>
        <w:ind w:left="0"/>
        <w:rPr>
          <w:sz w:val="20"/>
          <w:szCs w:val="20"/>
        </w:rPr>
      </w:pPr>
    </w:p>
    <w:p w:rsidR="00EA63FF" w:rsidRDefault="0015675F">
      <w:pPr>
        <w:pStyle w:val="afff6"/>
        <w:ind w:left="0"/>
        <w:rPr>
          <w:sz w:val="20"/>
          <w:szCs w:val="20"/>
        </w:rPr>
      </w:pPr>
      <w:r>
        <w:rPr>
          <w:sz w:val="20"/>
          <w:szCs w:val="20"/>
        </w:rPr>
        <w:t xml:space="preserve">316.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EA63FF" w:rsidRDefault="0015675F">
      <w:pPr>
        <w:pStyle w:val="afff6"/>
        <w:ind w:left="0"/>
        <w:rPr>
          <w:sz w:val="20"/>
          <w:szCs w:val="20"/>
        </w:rPr>
      </w:pPr>
      <w:r>
        <w:rPr>
          <w:sz w:val="20"/>
          <w:szCs w:val="20"/>
        </w:rPr>
        <w:t>317. Размер</w:t>
      </w:r>
      <w:r>
        <w:rPr>
          <w:sz w:val="20"/>
          <w:szCs w:val="20"/>
        </w:rPr>
        <w:t>ы, порядок и условия осуществления премиальных и иных поощрительных выплат определяются локальными актами учреждения и коллективными договорами.</w:t>
      </w:r>
    </w:p>
    <w:p w:rsidR="00EA63FF" w:rsidRDefault="0015675F">
      <w:pPr>
        <w:pStyle w:val="afff6"/>
        <w:ind w:left="0"/>
        <w:rPr>
          <w:sz w:val="20"/>
          <w:szCs w:val="20"/>
        </w:rPr>
      </w:pPr>
      <w:r>
        <w:rPr>
          <w:sz w:val="20"/>
          <w:szCs w:val="20"/>
        </w:rPr>
        <w:t>318. Размер фонда оплаты труда, предусмотренного на премиальные выплаты по работникам профессиональных квалифик</w:t>
      </w:r>
      <w:r>
        <w:rPr>
          <w:sz w:val="20"/>
          <w:szCs w:val="20"/>
        </w:rPr>
        <w:t>ационных групп общеотраслевых профессий рабочих и общеотраслевых должностей руководителей, специалистов и служащих составляет не менее 2 процентов от фонда оплаты труда, предусмотренного на выплату окладов (ставок заработной платы, должностных окладов) и и</w:t>
      </w:r>
      <w:r>
        <w:rPr>
          <w:sz w:val="20"/>
          <w:szCs w:val="20"/>
        </w:rPr>
        <w:t>ных выплат стимулирующего характера.</w:t>
      </w:r>
    </w:p>
    <w:p w:rsidR="00EA63FF" w:rsidRDefault="00EA63FF">
      <w:pPr>
        <w:pStyle w:val="ConsPlusNormal"/>
        <w:widowControl/>
        <w:ind w:firstLine="0"/>
        <w:jc w:val="both"/>
        <w:rPr>
          <w:rFonts w:ascii="Times New Roman" w:hAnsi="Times New Roman" w:cs="Times New Roman"/>
        </w:rPr>
      </w:pPr>
    </w:p>
    <w:p w:rsidR="00EA63FF" w:rsidRDefault="0015675F">
      <w:pPr>
        <w:pStyle w:val="afff6"/>
        <w:ind w:left="0"/>
        <w:jc w:val="center"/>
        <w:rPr>
          <w:sz w:val="20"/>
          <w:szCs w:val="20"/>
        </w:rPr>
      </w:pPr>
      <w:r>
        <w:rPr>
          <w:sz w:val="20"/>
          <w:szCs w:val="20"/>
        </w:rPr>
        <w:t>Глава 3. Выплаты компенсационного характера</w:t>
      </w:r>
    </w:p>
    <w:p w:rsidR="00EA63FF" w:rsidRDefault="00EA63FF">
      <w:pPr>
        <w:pStyle w:val="ConsPlusNormal"/>
        <w:widowControl/>
        <w:ind w:firstLine="0"/>
        <w:jc w:val="center"/>
        <w:rPr>
          <w:rFonts w:ascii="Times New Roman" w:hAnsi="Times New Roman" w:cs="Times New Roman"/>
        </w:rPr>
      </w:pPr>
    </w:p>
    <w:p w:rsidR="00EA63FF" w:rsidRDefault="0015675F">
      <w:pPr>
        <w:pStyle w:val="afff6"/>
        <w:ind w:left="0"/>
        <w:rPr>
          <w:sz w:val="20"/>
          <w:szCs w:val="20"/>
        </w:rPr>
      </w:pPr>
      <w:r>
        <w:rPr>
          <w:sz w:val="20"/>
          <w:szCs w:val="20"/>
        </w:rPr>
        <w:t>100. К выплатам компенсационного характера в учреждениях относятся:</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1) выплаты работникам, занятым на тяжелых работах, работах с вредными и (или) опасными и иными особыми </w:t>
      </w:r>
      <w:r>
        <w:rPr>
          <w:rFonts w:ascii="Times New Roman" w:hAnsi="Times New Roman" w:cs="Times New Roman"/>
        </w:rPr>
        <w:t>условиями труда;</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w:t>
      </w:r>
      <w:r>
        <w:rPr>
          <w:rFonts w:ascii="Times New Roman" w:hAnsi="Times New Roman" w:cs="Times New Roman"/>
        </w:rPr>
        <w:t>я от нормальных).</w:t>
      </w:r>
    </w:p>
    <w:p w:rsidR="00EA63FF" w:rsidRDefault="0015675F">
      <w:pPr>
        <w:pStyle w:val="afff6"/>
        <w:ind w:left="0"/>
        <w:rPr>
          <w:sz w:val="20"/>
          <w:szCs w:val="20"/>
        </w:rPr>
      </w:pPr>
      <w:r>
        <w:rPr>
          <w:sz w:val="20"/>
          <w:szCs w:val="20"/>
        </w:rPr>
        <w:t xml:space="preserve">101.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w:t>
      </w:r>
      <w:r>
        <w:rPr>
          <w:sz w:val="20"/>
          <w:szCs w:val="20"/>
        </w:rPr>
        <w:t>актами, содержащими нормы трудового права.</w:t>
      </w:r>
    </w:p>
    <w:p w:rsidR="00EA63FF" w:rsidRDefault="0015675F">
      <w:pPr>
        <w:pStyle w:val="afff6"/>
        <w:ind w:left="0"/>
        <w:rPr>
          <w:sz w:val="20"/>
          <w:szCs w:val="20"/>
        </w:rPr>
      </w:pPr>
      <w:r>
        <w:rPr>
          <w:sz w:val="20"/>
          <w:szCs w:val="20"/>
        </w:rPr>
        <w:t>102. Выплаты компенсационного характера рассчитываются по формуле:</w:t>
      </w:r>
    </w:p>
    <w:p w:rsidR="00EA63FF" w:rsidRDefault="0015675F">
      <w:pPr>
        <w:tabs>
          <w:tab w:val="left" w:pos="1260"/>
        </w:tabs>
        <w:jc w:val="center"/>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180590" cy="209550"/>
            <wp:effectExtent l="0" t="0" r="0" b="0"/>
            <wp:docPr id="91" name="Изображение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Изображение87"/>
                    <pic:cNvPicPr>
                      <a:picLocks noChangeAspect="1" noChangeArrowheads="1"/>
                    </pic:cNvPicPr>
                  </pic:nvPicPr>
                  <pic:blipFill>
                    <a:blip r:embed="rId84"/>
                    <a:srcRect l="-66" t="-687" r="-66" b="-687"/>
                    <a:stretch>
                      <a:fillRect/>
                    </a:stretch>
                  </pic:blipFill>
                  <pic:spPr>
                    <a:xfrm>
                      <a:off x="0" y="0"/>
                      <a:ext cx="2180590" cy="209550"/>
                    </a:xfrm>
                    <a:prstGeom prst="rect">
                      <a:avLst/>
                    </a:prstGeom>
                  </pic:spPr>
                </pic:pic>
              </a:graphicData>
            </a:graphic>
          </wp:inline>
        </w:drawing>
      </w:r>
      <w:r>
        <w:rPr>
          <w:sz w:val="20"/>
          <w:szCs w:val="20"/>
        </w:rPr>
        <w:fldChar w:fldCharType="end"/>
      </w:r>
      <w:r>
        <w:rPr>
          <w:sz w:val="20"/>
          <w:szCs w:val="20"/>
        </w:rPr>
        <w:t xml:space="preserve"> , где</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85750" cy="180975"/>
            <wp:effectExtent l="0" t="0" r="0" b="0"/>
            <wp:docPr id="92" name="Изображение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Изображение88"/>
                    <pic:cNvPicPr>
                      <a:picLocks noChangeAspect="1" noChangeArrowheads="1"/>
                    </pic:cNvPicPr>
                  </pic:nvPicPr>
                  <pic:blipFill>
                    <a:blip r:embed="rId85"/>
                    <a:srcRect l="-504" t="-798" r="-504" b="-798"/>
                    <a:stretch>
                      <a:fillRect/>
                    </a:stretch>
                  </pic:blipFill>
                  <pic:spPr>
                    <a:xfrm>
                      <a:off x="0" y="0"/>
                      <a:ext cx="285750" cy="180975"/>
                    </a:xfrm>
                    <a:prstGeom prst="rect">
                      <a:avLst/>
                    </a:prstGeom>
                  </pic:spPr>
                </pic:pic>
              </a:graphicData>
            </a:graphic>
          </wp:inline>
        </w:drawing>
      </w:r>
      <w:r>
        <w:rPr>
          <w:sz w:val="20"/>
          <w:szCs w:val="20"/>
        </w:rPr>
        <w:fldChar w:fldCharType="end"/>
      </w:r>
      <w:r>
        <w:rPr>
          <w:sz w:val="20"/>
          <w:szCs w:val="20"/>
        </w:rPr>
        <w:t xml:space="preserve"> - выплаты компенсационного характера;</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95275" cy="180975"/>
            <wp:effectExtent l="0" t="0" r="0" b="0"/>
            <wp:docPr id="93" name="Изображение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Изображение89"/>
                    <pic:cNvPicPr>
                      <a:picLocks noChangeAspect="1" noChangeArrowheads="1"/>
                    </pic:cNvPicPr>
                  </pic:nvPicPr>
                  <pic:blipFill>
                    <a:blip r:embed="rId86"/>
                    <a:srcRect l="-488" t="-798" r="-488" b="-798"/>
                    <a:stretch>
                      <a:fillRect/>
                    </a:stretch>
                  </pic:blipFill>
                  <pic:spPr>
                    <a:xfrm>
                      <a:off x="0" y="0"/>
                      <a:ext cx="295275" cy="180975"/>
                    </a:xfrm>
                    <a:prstGeom prst="rect">
                      <a:avLst/>
                    </a:prstGeom>
                  </pic:spPr>
                </pic:pic>
              </a:graphicData>
            </a:graphic>
          </wp:inline>
        </w:drawing>
      </w:r>
      <w:r>
        <w:rPr>
          <w:sz w:val="20"/>
          <w:szCs w:val="20"/>
        </w:rPr>
        <w:fldChar w:fldCharType="end"/>
      </w:r>
      <w:r>
        <w:rPr>
          <w:sz w:val="20"/>
          <w:szCs w:val="20"/>
        </w:rPr>
        <w:t xml:space="preserve"> - размер надбавки на выплату к</w:t>
      </w:r>
      <w:r>
        <w:rPr>
          <w:sz w:val="20"/>
          <w:szCs w:val="20"/>
        </w:rPr>
        <w:t>омпенсационного характера;</w:t>
      </w:r>
    </w:p>
    <w:p w:rsidR="00EA63FF" w:rsidRDefault="0015675F">
      <w:pPr>
        <w:jc w:val="both"/>
        <w:rPr>
          <w:sz w:val="20"/>
          <w:szCs w:val="20"/>
        </w:rPr>
      </w:pPr>
      <w:r>
        <w:rPr>
          <w:sz w:val="20"/>
          <w:szCs w:val="20"/>
        </w:rPr>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304800" cy="209550"/>
            <wp:effectExtent l="0" t="0" r="0" b="0"/>
            <wp:docPr id="94" name="Изображение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Изображение90"/>
                    <pic:cNvPicPr>
                      <a:picLocks noChangeAspect="1" noChangeArrowheads="1"/>
                    </pic:cNvPicPr>
                  </pic:nvPicPr>
                  <pic:blipFill>
                    <a:blip r:embed="rId87"/>
                    <a:srcRect l="-473" t="-687" r="-473" b="-687"/>
                    <a:stretch>
                      <a:fillRect/>
                    </a:stretch>
                  </pic:blipFill>
                  <pic:spPr>
                    <a:xfrm>
                      <a:off x="0" y="0"/>
                      <a:ext cx="304800" cy="209550"/>
                    </a:xfrm>
                    <a:prstGeom prst="rect">
                      <a:avLst/>
                    </a:prstGeom>
                  </pic:spPr>
                </pic:pic>
              </a:graphicData>
            </a:graphic>
          </wp:inline>
        </w:drawing>
      </w:r>
      <w:r>
        <w:rPr>
          <w:sz w:val="20"/>
          <w:szCs w:val="20"/>
        </w:rPr>
        <w:fldChar w:fldCharType="end"/>
      </w:r>
      <w:r>
        <w:rPr>
          <w:sz w:val="20"/>
          <w:szCs w:val="20"/>
        </w:rPr>
        <w:t xml:space="preserve"> – фактически отработанное время, по которому законодательством предусмотрены выплаты компенсационного характера.</w:t>
      </w:r>
    </w:p>
    <w:p w:rsidR="00EA63FF" w:rsidRDefault="0015675F">
      <w:pPr>
        <w:jc w:val="both"/>
        <w:rPr>
          <w:sz w:val="20"/>
          <w:szCs w:val="20"/>
        </w:rPr>
      </w:pPr>
      <w:r>
        <w:rPr>
          <w:sz w:val="20"/>
          <w:szCs w:val="20"/>
        </w:rPr>
        <w:lastRenderedPageBreak/>
        <w:fldChar w:fldCharType="begin"/>
      </w:r>
      <w:r>
        <w:rPr>
          <w:sz w:val="20"/>
          <w:szCs w:val="20"/>
        </w:rPr>
        <w:instrText>QUOTE _x005F_x0001_</w:instrText>
      </w:r>
      <w:r>
        <w:rPr>
          <w:sz w:val="20"/>
          <w:szCs w:val="20"/>
        </w:rPr>
        <w:fldChar w:fldCharType="separate"/>
      </w:r>
      <w:r>
        <w:rPr>
          <w:noProof/>
          <w:sz w:val="20"/>
          <w:szCs w:val="20"/>
        </w:rPr>
        <w:drawing>
          <wp:inline distT="0" distB="0" distL="0" distR="0">
            <wp:extent cx="266700" cy="180975"/>
            <wp:effectExtent l="0" t="0" r="0" b="0"/>
            <wp:docPr id="95" name="Изображение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91"/>
                    <pic:cNvPicPr>
                      <a:picLocks noChangeAspect="1" noChangeArrowheads="1"/>
                    </pic:cNvPicPr>
                  </pic:nvPicPr>
                  <pic:blipFill>
                    <a:blip r:embed="rId97"/>
                    <a:srcRect l="-541" t="-798" r="-541" b="-798"/>
                    <a:stretch>
                      <a:fillRect/>
                    </a:stretch>
                  </pic:blipFill>
                  <pic:spPr>
                    <a:xfrm>
                      <a:off x="0" y="0"/>
                      <a:ext cx="266700" cy="180975"/>
                    </a:xfrm>
                    <a:prstGeom prst="rect">
                      <a:avLst/>
                    </a:prstGeom>
                  </pic:spPr>
                </pic:pic>
              </a:graphicData>
            </a:graphic>
          </wp:inline>
        </w:drawing>
      </w:r>
      <w:r>
        <w:rPr>
          <w:sz w:val="20"/>
          <w:szCs w:val="20"/>
        </w:rPr>
        <w:fldChar w:fldCharType="end"/>
      </w:r>
      <w:r>
        <w:rPr>
          <w:sz w:val="20"/>
          <w:szCs w:val="20"/>
        </w:rPr>
        <w:t xml:space="preserve"> - норма часов за базовую ставку заработной платы (базовый оклад) общеотраслевых профессий рабочих и общеотраслевых должностей руководителей, специалистов и служащих, принимаемая в соответствии с Трудовым Кодексом Российской Федерации</w:t>
      </w:r>
    </w:p>
    <w:p w:rsidR="00EA63FF" w:rsidRDefault="0015675F">
      <w:pPr>
        <w:pStyle w:val="afff6"/>
        <w:ind w:left="0"/>
        <w:rPr>
          <w:sz w:val="20"/>
          <w:szCs w:val="20"/>
        </w:rPr>
      </w:pPr>
      <w:r>
        <w:rPr>
          <w:sz w:val="20"/>
          <w:szCs w:val="20"/>
        </w:rPr>
        <w:t>103. Выплаты за работ</w:t>
      </w:r>
      <w:r>
        <w:rPr>
          <w:sz w:val="20"/>
          <w:szCs w:val="20"/>
        </w:rPr>
        <w:t>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w:t>
      </w:r>
      <w:r>
        <w:rPr>
          <w:sz w:val="20"/>
          <w:szCs w:val="20"/>
        </w:rPr>
        <w:t>ледующих размерах:</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 xml:space="preserve">В случае привлечения работника к работе </w:t>
      </w:r>
      <w:r>
        <w:rPr>
          <w:rFonts w:ascii="Times New Roman" w:hAnsi="Times New Roman" w:cs="Times New Roman"/>
        </w:rPr>
        <w:t>в установленный ему графиком выходной день или нерабочий праздничный день работа оплачивается не менее чем в двойном размере;</w:t>
      </w:r>
    </w:p>
    <w:p w:rsidR="00EA63FF" w:rsidRDefault="0015675F">
      <w:pPr>
        <w:pStyle w:val="ConsPlusNormal"/>
        <w:widowControl/>
        <w:ind w:firstLine="0"/>
        <w:jc w:val="both"/>
        <w:rPr>
          <w:rFonts w:ascii="Times New Roman" w:hAnsi="Times New Roman" w:cs="Times New Roman"/>
        </w:rPr>
      </w:pPr>
      <w:r>
        <w:rPr>
          <w:rFonts w:ascii="Times New Roman" w:hAnsi="Times New Roman" w:cs="Times New Roman"/>
        </w:rPr>
        <w:t>работникам, получающим должностной оклад, - в размере не менее одинарной дневной или часовой базовой ставки сверх оклада, если раб</w:t>
      </w:r>
      <w:r>
        <w:rPr>
          <w:rFonts w:ascii="Times New Roman" w:hAnsi="Times New Roman" w:cs="Times New Roman"/>
        </w:rPr>
        <w:t>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EA63FF" w:rsidRDefault="0015675F">
      <w:pPr>
        <w:pStyle w:val="afff6"/>
        <w:ind w:left="0"/>
        <w:rPr>
          <w:sz w:val="20"/>
          <w:szCs w:val="20"/>
        </w:rPr>
      </w:pPr>
      <w:r>
        <w:rPr>
          <w:sz w:val="20"/>
          <w:szCs w:val="20"/>
        </w:rPr>
        <w:t xml:space="preserve">104. По желанию работника, </w:t>
      </w:r>
      <w:r>
        <w:rPr>
          <w:sz w:val="20"/>
          <w:szCs w:val="20"/>
        </w:rPr>
        <w:t>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A63FF" w:rsidRDefault="0015675F">
      <w:pPr>
        <w:pStyle w:val="afff6"/>
        <w:ind w:left="0"/>
        <w:rPr>
          <w:sz w:val="20"/>
          <w:szCs w:val="20"/>
        </w:rPr>
      </w:pPr>
      <w:r>
        <w:rPr>
          <w:sz w:val="20"/>
          <w:szCs w:val="20"/>
        </w:rPr>
        <w:t>105. Выплаты компенсационного харак</w:t>
      </w:r>
      <w:r>
        <w:rPr>
          <w:sz w:val="20"/>
          <w:szCs w:val="20"/>
        </w:rPr>
        <w:t xml:space="preserve">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EA63FF" w:rsidRDefault="0015675F">
      <w:pPr>
        <w:pStyle w:val="afff6"/>
        <w:ind w:left="0"/>
        <w:rPr>
          <w:sz w:val="20"/>
          <w:szCs w:val="20"/>
        </w:rPr>
      </w:pPr>
      <w:r>
        <w:rPr>
          <w:sz w:val="20"/>
          <w:szCs w:val="20"/>
        </w:rPr>
        <w:t>106. Перечень тяжелых работ, работ с вредными,</w:t>
      </w:r>
      <w:r>
        <w:rPr>
          <w:sz w:val="20"/>
          <w:szCs w:val="20"/>
        </w:rPr>
        <w:t xml:space="preserve">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EA63FF" w:rsidRDefault="00EA63FF">
      <w:pPr>
        <w:ind w:firstLine="426"/>
        <w:jc w:val="center"/>
        <w:rPr>
          <w:sz w:val="20"/>
          <w:szCs w:val="20"/>
        </w:rPr>
      </w:pPr>
    </w:p>
    <w:p w:rsidR="00EA63FF" w:rsidRDefault="00EA63FF">
      <w:pPr>
        <w:rPr>
          <w:sz w:val="20"/>
          <w:szCs w:val="20"/>
        </w:rPr>
      </w:pPr>
    </w:p>
    <w:p w:rsidR="00EA63FF" w:rsidRDefault="00EA63FF">
      <w:pPr>
        <w:contextualSpacing/>
        <w:rPr>
          <w:sz w:val="20"/>
          <w:szCs w:val="20"/>
        </w:rPr>
      </w:pPr>
    </w:p>
    <w:p w:rsidR="00EA63FF" w:rsidRDefault="00EA63FF">
      <w:pPr>
        <w:ind w:firstLine="567"/>
        <w:contextualSpacing/>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both"/>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15675F">
      <w:pPr>
        <w:jc w:val="right"/>
        <w:rPr>
          <w:sz w:val="20"/>
          <w:szCs w:val="20"/>
        </w:rPr>
      </w:pPr>
      <w:r>
        <w:rPr>
          <w:sz w:val="20"/>
          <w:szCs w:val="20"/>
        </w:rPr>
        <w:t xml:space="preserve">Приложение № 3 </w:t>
      </w:r>
    </w:p>
    <w:p w:rsidR="00EA63FF" w:rsidRDefault="00EA63FF">
      <w:pPr>
        <w:ind w:firstLine="284"/>
        <w:jc w:val="center"/>
        <w:rPr>
          <w:sz w:val="20"/>
          <w:szCs w:val="20"/>
        </w:rPr>
      </w:pPr>
    </w:p>
    <w:tbl>
      <w:tblPr>
        <w:tblW w:w="10008" w:type="dxa"/>
        <w:tblLayout w:type="fixed"/>
        <w:tblLook w:val="04A0" w:firstRow="1" w:lastRow="0" w:firstColumn="1" w:lastColumn="0" w:noHBand="0" w:noVBand="1"/>
      </w:tblPr>
      <w:tblGrid>
        <w:gridCol w:w="4604"/>
        <w:gridCol w:w="1080"/>
        <w:gridCol w:w="4324"/>
      </w:tblGrid>
      <w:tr w:rsidR="00EA63FF">
        <w:tc>
          <w:tcPr>
            <w:tcW w:w="4604" w:type="dxa"/>
          </w:tcPr>
          <w:p w:rsidR="00EA63FF" w:rsidRDefault="0015675F">
            <w:pPr>
              <w:widowControl w:val="0"/>
              <w:snapToGrid w:val="0"/>
              <w:jc w:val="center"/>
              <w:rPr>
                <w:b/>
                <w:sz w:val="20"/>
                <w:szCs w:val="20"/>
              </w:rPr>
            </w:pPr>
            <w:r>
              <w:rPr>
                <w:b/>
                <w:sz w:val="20"/>
                <w:szCs w:val="20"/>
              </w:rPr>
              <w:t>Согласовано</w:t>
            </w:r>
          </w:p>
          <w:p w:rsidR="00EA63FF" w:rsidRDefault="0015675F">
            <w:pPr>
              <w:widowControl w:val="0"/>
              <w:spacing w:after="200"/>
              <w:rPr>
                <w:sz w:val="20"/>
                <w:szCs w:val="20"/>
              </w:rPr>
            </w:pPr>
            <w:r>
              <w:rPr>
                <w:sz w:val="20"/>
                <w:szCs w:val="20"/>
              </w:rPr>
              <w:t>Председатель первичной профсоюзной организации МБОУ «ООШ № 168»: ______________ Матвеева Г.Х.</w:t>
            </w:r>
          </w:p>
        </w:tc>
        <w:tc>
          <w:tcPr>
            <w:tcW w:w="1080" w:type="dxa"/>
          </w:tcPr>
          <w:p w:rsidR="00EA63FF" w:rsidRDefault="00EA63FF">
            <w:pPr>
              <w:widowControl w:val="0"/>
              <w:snapToGrid w:val="0"/>
              <w:spacing w:after="200"/>
              <w:jc w:val="both"/>
              <w:rPr>
                <w:rFonts w:eastAsia="Calibri"/>
                <w:sz w:val="20"/>
                <w:szCs w:val="20"/>
                <w:lang w:eastAsia="en-US"/>
              </w:rPr>
            </w:pPr>
          </w:p>
        </w:tc>
        <w:tc>
          <w:tcPr>
            <w:tcW w:w="4324" w:type="dxa"/>
          </w:tcPr>
          <w:p w:rsidR="00EA63FF" w:rsidRDefault="0015675F">
            <w:pPr>
              <w:widowControl w:val="0"/>
              <w:snapToGrid w:val="0"/>
              <w:jc w:val="center"/>
              <w:rPr>
                <w:b/>
                <w:sz w:val="20"/>
                <w:szCs w:val="20"/>
              </w:rPr>
            </w:pPr>
            <w:r>
              <w:rPr>
                <w:b/>
                <w:sz w:val="20"/>
                <w:szCs w:val="20"/>
              </w:rPr>
              <w:t>Утверждаю</w:t>
            </w:r>
          </w:p>
          <w:p w:rsidR="00EA63FF" w:rsidRDefault="0015675F">
            <w:pPr>
              <w:widowControl w:val="0"/>
              <w:rPr>
                <w:sz w:val="20"/>
                <w:szCs w:val="20"/>
              </w:rPr>
            </w:pPr>
            <w:r>
              <w:rPr>
                <w:sz w:val="20"/>
                <w:szCs w:val="20"/>
              </w:rPr>
              <w:t>Директор МБОУ «ООШ № 168»: _________Чекунова Ю.А.</w:t>
            </w:r>
          </w:p>
          <w:p w:rsidR="00EA63FF" w:rsidRDefault="0015675F">
            <w:pPr>
              <w:widowControl w:val="0"/>
              <w:spacing w:after="200"/>
              <w:rPr>
                <w:sz w:val="20"/>
                <w:szCs w:val="20"/>
              </w:rPr>
            </w:pPr>
            <w:r>
              <w:rPr>
                <w:sz w:val="20"/>
                <w:szCs w:val="20"/>
              </w:rPr>
              <w:t>Приказ №30 от 18.04.2024</w:t>
            </w:r>
          </w:p>
        </w:tc>
      </w:tr>
    </w:tbl>
    <w:p w:rsidR="00EA63FF" w:rsidRDefault="00EA63FF">
      <w:pPr>
        <w:jc w:val="center"/>
        <w:rPr>
          <w:sz w:val="20"/>
          <w:szCs w:val="20"/>
        </w:rPr>
      </w:pPr>
    </w:p>
    <w:p w:rsidR="00EA63FF" w:rsidRDefault="0015675F">
      <w:pPr>
        <w:pStyle w:val="17"/>
        <w:jc w:val="center"/>
        <w:rPr>
          <w:sz w:val="20"/>
          <w:szCs w:val="20"/>
        </w:rPr>
      </w:pPr>
      <w:r>
        <w:rPr>
          <w:b/>
          <w:sz w:val="20"/>
          <w:szCs w:val="20"/>
          <w:shd w:val="clear" w:color="auto" w:fill="FEFFFF"/>
        </w:rPr>
        <w:t xml:space="preserve">Положение о формировании и использовании фонда премирования и иных поощрительных выплат работникам </w:t>
      </w:r>
    </w:p>
    <w:p w:rsidR="00EA63FF" w:rsidRDefault="0015675F">
      <w:pPr>
        <w:pStyle w:val="17"/>
        <w:jc w:val="both"/>
        <w:rPr>
          <w:sz w:val="20"/>
          <w:szCs w:val="20"/>
        </w:rPr>
      </w:pPr>
      <w:r>
        <w:rPr>
          <w:sz w:val="20"/>
          <w:szCs w:val="20"/>
        </w:rPr>
        <w:t>1. Общие положения</w:t>
      </w:r>
    </w:p>
    <w:p w:rsidR="00EA63FF" w:rsidRDefault="0015675F">
      <w:pPr>
        <w:pStyle w:val="17"/>
        <w:jc w:val="both"/>
        <w:rPr>
          <w:sz w:val="20"/>
          <w:szCs w:val="20"/>
        </w:rPr>
      </w:pPr>
      <w:r>
        <w:rPr>
          <w:sz w:val="20"/>
          <w:szCs w:val="20"/>
        </w:rPr>
        <w:t>1.1. Настоящее Положение о премировании работников (далее - Положение) МБОУ «ООШ № 168» разработано администрацией школы совместно с проф</w:t>
      </w:r>
      <w:r>
        <w:rPr>
          <w:sz w:val="20"/>
          <w:szCs w:val="20"/>
        </w:rPr>
        <w:t>союзным комитетом в соответствии с Трудовым и Налоговым кодексами РФ, иным законодательством РФ и устанавливает порядок и условия материального поощрения работников.</w:t>
      </w:r>
    </w:p>
    <w:p w:rsidR="00EA63FF" w:rsidRDefault="0015675F">
      <w:pPr>
        <w:pStyle w:val="17"/>
        <w:jc w:val="both"/>
        <w:rPr>
          <w:sz w:val="20"/>
          <w:szCs w:val="20"/>
        </w:rPr>
      </w:pPr>
      <w:r>
        <w:rPr>
          <w:color w:val="000000"/>
          <w:sz w:val="20"/>
          <w:szCs w:val="20"/>
          <w:shd w:val="clear" w:color="auto" w:fill="FEFFFF"/>
        </w:rPr>
        <w:t>1.2. Премиальный фонд учреждения формируется от фонда заработной платы персонала, согласно</w:t>
      </w:r>
      <w:r>
        <w:rPr>
          <w:color w:val="000000"/>
          <w:sz w:val="20"/>
          <w:szCs w:val="20"/>
          <w:shd w:val="clear" w:color="auto" w:fill="FEFFFF"/>
        </w:rPr>
        <w:t xml:space="preserve"> штатному расписанию.</w:t>
      </w:r>
    </w:p>
    <w:p w:rsidR="00EA63FF" w:rsidRDefault="0015675F">
      <w:pPr>
        <w:pStyle w:val="17"/>
        <w:jc w:val="both"/>
        <w:rPr>
          <w:sz w:val="20"/>
          <w:szCs w:val="20"/>
        </w:rPr>
      </w:pPr>
      <w:r>
        <w:rPr>
          <w:color w:val="000000"/>
          <w:sz w:val="20"/>
          <w:szCs w:val="20"/>
          <w:shd w:val="clear" w:color="auto" w:fill="FEFFFF"/>
        </w:rPr>
        <w:t xml:space="preserve">1.3. Премирование работников учреждения направлено на стимулирование </w:t>
      </w:r>
      <w:r>
        <w:rPr>
          <w:color w:val="000000"/>
          <w:sz w:val="20"/>
          <w:szCs w:val="20"/>
          <w:shd w:val="clear" w:color="auto" w:fill="FEFFFF"/>
        </w:rPr>
        <w:br/>
        <w:t>средствами материального поощрения творческой активности, производственной инициативы, профессионального совершенствования применяемых форм и методов учебной, воспи</w:t>
      </w:r>
      <w:r>
        <w:rPr>
          <w:color w:val="000000"/>
          <w:sz w:val="20"/>
          <w:szCs w:val="20"/>
          <w:shd w:val="clear" w:color="auto" w:fill="FEFFFF"/>
        </w:rPr>
        <w:t>тательной, административной и хозяйственной деятельности, способствующих улучшению результативности и качества работы учреждения.</w:t>
      </w:r>
    </w:p>
    <w:p w:rsidR="00EA63FF" w:rsidRDefault="0015675F">
      <w:pPr>
        <w:pStyle w:val="17"/>
        <w:jc w:val="both"/>
        <w:rPr>
          <w:sz w:val="20"/>
          <w:szCs w:val="20"/>
        </w:rPr>
      </w:pPr>
      <w:r>
        <w:rPr>
          <w:color w:val="000000"/>
          <w:sz w:val="20"/>
          <w:szCs w:val="20"/>
          <w:shd w:val="clear" w:color="auto" w:fill="FEFFFF"/>
        </w:rPr>
        <w:t>1.4</w:t>
      </w:r>
      <w:r>
        <w:rPr>
          <w:sz w:val="20"/>
          <w:szCs w:val="20"/>
        </w:rPr>
        <w:t>. В течение срока действия дисциплинарного взыскания работник не поощряется.</w:t>
      </w:r>
    </w:p>
    <w:p w:rsidR="00EA63FF" w:rsidRDefault="0015675F">
      <w:pPr>
        <w:pStyle w:val="17"/>
        <w:jc w:val="both"/>
        <w:rPr>
          <w:sz w:val="20"/>
          <w:szCs w:val="20"/>
        </w:rPr>
      </w:pPr>
      <w:r>
        <w:rPr>
          <w:sz w:val="20"/>
          <w:szCs w:val="20"/>
        </w:rPr>
        <w:t>1.5.</w:t>
      </w:r>
      <w:r>
        <w:rPr>
          <w:sz w:val="20"/>
          <w:szCs w:val="20"/>
        </w:rPr>
        <w:tab/>
        <w:t xml:space="preserve">Ответственность за распределение и </w:t>
      </w:r>
      <w:r>
        <w:rPr>
          <w:sz w:val="20"/>
          <w:szCs w:val="20"/>
        </w:rPr>
        <w:t>использование премиального фонда несет директор.</w:t>
      </w:r>
    </w:p>
    <w:p w:rsidR="00EA63FF" w:rsidRDefault="0015675F">
      <w:pPr>
        <w:pStyle w:val="17"/>
        <w:jc w:val="both"/>
        <w:rPr>
          <w:sz w:val="20"/>
          <w:szCs w:val="20"/>
        </w:rPr>
      </w:pPr>
      <w:r>
        <w:rPr>
          <w:sz w:val="20"/>
          <w:szCs w:val="20"/>
        </w:rPr>
        <w:t>2. Порядок премирования сотрудников.</w:t>
      </w:r>
    </w:p>
    <w:p w:rsidR="00EA63FF" w:rsidRDefault="0015675F">
      <w:pPr>
        <w:pStyle w:val="17"/>
        <w:jc w:val="both"/>
        <w:rPr>
          <w:sz w:val="20"/>
          <w:szCs w:val="20"/>
        </w:rPr>
      </w:pPr>
      <w:r>
        <w:rPr>
          <w:sz w:val="20"/>
          <w:szCs w:val="20"/>
        </w:rPr>
        <w:t>2.1.</w:t>
      </w:r>
      <w:r>
        <w:rPr>
          <w:sz w:val="20"/>
          <w:szCs w:val="20"/>
        </w:rPr>
        <w:tab/>
        <w:t xml:space="preserve">Премирование директора учреждения производится приказом директора. </w:t>
      </w:r>
    </w:p>
    <w:p w:rsidR="00EA63FF" w:rsidRDefault="0015675F">
      <w:pPr>
        <w:pStyle w:val="17"/>
        <w:jc w:val="both"/>
        <w:rPr>
          <w:sz w:val="20"/>
          <w:szCs w:val="20"/>
        </w:rPr>
      </w:pPr>
      <w:r>
        <w:rPr>
          <w:sz w:val="20"/>
          <w:szCs w:val="20"/>
        </w:rPr>
        <w:t>2.2.</w:t>
      </w:r>
      <w:r>
        <w:rPr>
          <w:sz w:val="20"/>
          <w:szCs w:val="20"/>
        </w:rPr>
        <w:tab/>
        <w:t>Для оперативного учета работы один раз в квартал руководители методических объединений и адм</w:t>
      </w:r>
      <w:r>
        <w:rPr>
          <w:sz w:val="20"/>
          <w:szCs w:val="20"/>
        </w:rPr>
        <w:t>инистрация учреждения подводят итоги и представляют информацию о представлении к премии и докладные о нарушениях сотрудниками трудовой дисциплины, на основании которых готовится приказ о премировании.</w:t>
      </w:r>
    </w:p>
    <w:p w:rsidR="00EA63FF" w:rsidRDefault="0015675F">
      <w:pPr>
        <w:pStyle w:val="17"/>
        <w:jc w:val="both"/>
        <w:rPr>
          <w:sz w:val="20"/>
          <w:szCs w:val="20"/>
        </w:rPr>
      </w:pPr>
      <w:r>
        <w:rPr>
          <w:sz w:val="20"/>
          <w:szCs w:val="20"/>
        </w:rPr>
        <w:t>2.3.</w:t>
      </w:r>
      <w:r>
        <w:rPr>
          <w:sz w:val="20"/>
          <w:szCs w:val="20"/>
        </w:rPr>
        <w:tab/>
        <w:t>Приказ рассматривается на заседании комиссии, в со</w:t>
      </w:r>
      <w:r>
        <w:rPr>
          <w:sz w:val="20"/>
          <w:szCs w:val="20"/>
        </w:rPr>
        <w:t>став которой входят директор, его заместители и председатель профкома.</w:t>
      </w:r>
    </w:p>
    <w:p w:rsidR="00EA63FF" w:rsidRDefault="0015675F">
      <w:pPr>
        <w:pStyle w:val="17"/>
        <w:jc w:val="both"/>
        <w:rPr>
          <w:sz w:val="20"/>
          <w:szCs w:val="20"/>
        </w:rPr>
      </w:pPr>
      <w:r>
        <w:rPr>
          <w:sz w:val="20"/>
          <w:szCs w:val="20"/>
        </w:rPr>
        <w:t>3. Критерии оценки труда сотрудников.</w:t>
      </w:r>
    </w:p>
    <w:p w:rsidR="00EA63FF" w:rsidRDefault="0015675F">
      <w:pPr>
        <w:pStyle w:val="17"/>
        <w:jc w:val="both"/>
        <w:rPr>
          <w:sz w:val="20"/>
          <w:szCs w:val="20"/>
        </w:rPr>
      </w:pPr>
      <w:r>
        <w:rPr>
          <w:sz w:val="20"/>
          <w:szCs w:val="20"/>
        </w:rPr>
        <w:t>3.1. При увольнении по собственному желанию впервые после достижения пенсионного возраста при стаже работы в данной организации не менее 5 лет – до</w:t>
      </w:r>
      <w:r>
        <w:rPr>
          <w:sz w:val="20"/>
          <w:szCs w:val="20"/>
        </w:rPr>
        <w:t xml:space="preserve"> 1000 рублей </w:t>
      </w:r>
    </w:p>
    <w:p w:rsidR="00EA63FF" w:rsidRDefault="0015675F">
      <w:pPr>
        <w:pStyle w:val="17"/>
        <w:jc w:val="both"/>
        <w:rPr>
          <w:sz w:val="20"/>
          <w:szCs w:val="20"/>
        </w:rPr>
      </w:pPr>
      <w:r>
        <w:rPr>
          <w:sz w:val="20"/>
          <w:szCs w:val="20"/>
        </w:rPr>
        <w:t>3.2. За социально-значимую работу (профсоюзному активу; членам комиссий; за объем работы, не входящей в должностные обязанности)</w:t>
      </w:r>
      <w:r>
        <w:rPr>
          <w:color w:val="000000"/>
          <w:sz w:val="20"/>
          <w:szCs w:val="20"/>
          <w:shd w:val="clear" w:color="auto" w:fill="FFFFFF"/>
        </w:rPr>
        <w:t xml:space="preserve"> - до 20%</w:t>
      </w:r>
      <w:r>
        <w:rPr>
          <w:sz w:val="20"/>
          <w:szCs w:val="20"/>
        </w:rPr>
        <w:t xml:space="preserve"> от базового оклада.</w:t>
      </w:r>
    </w:p>
    <w:p w:rsidR="00EA63FF" w:rsidRDefault="0015675F">
      <w:pPr>
        <w:pStyle w:val="17"/>
        <w:jc w:val="both"/>
        <w:rPr>
          <w:sz w:val="20"/>
          <w:szCs w:val="20"/>
        </w:rPr>
      </w:pPr>
      <w:r>
        <w:rPr>
          <w:sz w:val="20"/>
          <w:szCs w:val="20"/>
        </w:rPr>
        <w:t>3.3. При работе в весеннем или летнем лагерях в должности начальника лагеря – до 20%</w:t>
      </w:r>
      <w:r>
        <w:rPr>
          <w:sz w:val="20"/>
          <w:szCs w:val="20"/>
        </w:rPr>
        <w:t xml:space="preserve"> и до 30% соответственно.  </w:t>
      </w:r>
    </w:p>
    <w:p w:rsidR="00EA63FF" w:rsidRDefault="0015675F">
      <w:pPr>
        <w:pStyle w:val="17"/>
        <w:jc w:val="both"/>
        <w:rPr>
          <w:sz w:val="20"/>
          <w:szCs w:val="20"/>
        </w:rPr>
      </w:pPr>
      <w:r>
        <w:rPr>
          <w:sz w:val="20"/>
          <w:szCs w:val="20"/>
        </w:rPr>
        <w:t>3.4. За проведение мероприятий, повышающих рейтинг образовательной организации (участие в международных, городских, районных мероприятиях, конференциях, результаты ГИА, олимпиады и другие) – до 20% от базового оклада.</w:t>
      </w:r>
    </w:p>
    <w:p w:rsidR="00EA63FF" w:rsidRDefault="0015675F">
      <w:pPr>
        <w:pStyle w:val="17"/>
        <w:jc w:val="both"/>
        <w:rPr>
          <w:sz w:val="20"/>
          <w:szCs w:val="20"/>
        </w:rPr>
      </w:pPr>
      <w:r>
        <w:rPr>
          <w:sz w:val="20"/>
          <w:szCs w:val="20"/>
        </w:rPr>
        <w:t>Оставшаяся</w:t>
      </w:r>
      <w:r>
        <w:rPr>
          <w:sz w:val="20"/>
          <w:szCs w:val="20"/>
        </w:rPr>
        <w:t xml:space="preserve"> сумма может быть распределена, при наличии возможности, между сотрудниками организации при отсутствии замечаний (см.п.2.2.)</w:t>
      </w:r>
    </w:p>
    <w:p w:rsidR="00EA63FF" w:rsidRDefault="0015675F">
      <w:pPr>
        <w:pStyle w:val="17"/>
        <w:jc w:val="both"/>
        <w:rPr>
          <w:sz w:val="20"/>
          <w:szCs w:val="20"/>
        </w:rPr>
      </w:pPr>
      <w:r>
        <w:rPr>
          <w:sz w:val="20"/>
          <w:szCs w:val="20"/>
        </w:rPr>
        <w:t>4.Порядок выплаты премий</w:t>
      </w:r>
    </w:p>
    <w:p w:rsidR="00EA63FF" w:rsidRDefault="0015675F">
      <w:pPr>
        <w:pStyle w:val="17"/>
        <w:jc w:val="both"/>
        <w:rPr>
          <w:sz w:val="20"/>
          <w:szCs w:val="20"/>
        </w:rPr>
      </w:pPr>
      <w:r>
        <w:rPr>
          <w:sz w:val="20"/>
          <w:szCs w:val="20"/>
        </w:rPr>
        <w:t>Премии выплачиваются бухгалтерией на основании приказа директора школы.</w:t>
      </w:r>
    </w:p>
    <w:p w:rsidR="00EA63FF" w:rsidRDefault="0015675F">
      <w:pPr>
        <w:pStyle w:val="17"/>
        <w:jc w:val="both"/>
        <w:rPr>
          <w:sz w:val="20"/>
          <w:szCs w:val="20"/>
        </w:rPr>
      </w:pPr>
      <w:r>
        <w:rPr>
          <w:sz w:val="20"/>
          <w:szCs w:val="20"/>
        </w:rPr>
        <w:t>Выплаты премии производятся ежеква</w:t>
      </w:r>
      <w:r>
        <w:rPr>
          <w:sz w:val="20"/>
          <w:szCs w:val="20"/>
        </w:rPr>
        <w:t>ртально.</w:t>
      </w:r>
    </w:p>
    <w:p w:rsidR="00EA63FF" w:rsidRDefault="00EA63FF">
      <w:pPr>
        <w:pStyle w:val="17"/>
        <w:jc w:val="both"/>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right"/>
        <w:rPr>
          <w:sz w:val="20"/>
          <w:szCs w:val="20"/>
        </w:rPr>
      </w:pPr>
    </w:p>
    <w:p w:rsidR="00EA63FF" w:rsidRDefault="00EA63FF">
      <w:pPr>
        <w:shd w:val="clear" w:color="auto" w:fill="FFFFFF"/>
        <w:tabs>
          <w:tab w:val="left" w:pos="926"/>
          <w:tab w:val="left" w:leader="underscore" w:pos="4464"/>
        </w:tabs>
        <w:spacing w:line="365" w:lineRule="exact"/>
        <w:jc w:val="both"/>
        <w:rPr>
          <w:color w:val="000000"/>
          <w:sz w:val="20"/>
          <w:szCs w:val="20"/>
        </w:rPr>
      </w:pPr>
    </w:p>
    <w:p w:rsidR="00EA63FF" w:rsidRDefault="0015675F">
      <w:pPr>
        <w:shd w:val="clear" w:color="auto" w:fill="FFFFFF"/>
        <w:tabs>
          <w:tab w:val="left" w:pos="926"/>
          <w:tab w:val="left" w:leader="underscore" w:pos="4464"/>
        </w:tabs>
        <w:spacing w:line="365" w:lineRule="exact"/>
        <w:jc w:val="right"/>
        <w:rPr>
          <w:sz w:val="20"/>
          <w:szCs w:val="20"/>
        </w:rPr>
      </w:pPr>
      <w:r>
        <w:rPr>
          <w:color w:val="000000"/>
          <w:sz w:val="20"/>
          <w:szCs w:val="20"/>
        </w:rPr>
        <w:t>Приложение № 4</w:t>
      </w:r>
      <w:bookmarkStart w:id="3" w:name="bookmark0_Копия_1"/>
      <w:bookmarkStart w:id="4" w:name="bookmark0"/>
      <w:bookmarkEnd w:id="3"/>
      <w:bookmarkEnd w:id="4"/>
    </w:p>
    <w:tbl>
      <w:tblPr>
        <w:tblW w:w="5000" w:type="pct"/>
        <w:tblLayout w:type="fixed"/>
        <w:tblCellMar>
          <w:top w:w="15" w:type="dxa"/>
          <w:left w:w="15" w:type="dxa"/>
          <w:bottom w:w="15" w:type="dxa"/>
          <w:right w:w="15" w:type="dxa"/>
        </w:tblCellMar>
        <w:tblLook w:val="04A0" w:firstRow="1" w:lastRow="0" w:firstColumn="1" w:lastColumn="0" w:noHBand="0" w:noVBand="1"/>
      </w:tblPr>
      <w:tblGrid>
        <w:gridCol w:w="9618"/>
        <w:gridCol w:w="50"/>
      </w:tblGrid>
      <w:tr w:rsidR="00EA63FF">
        <w:trPr>
          <w:trHeight w:val="2980"/>
        </w:trPr>
        <w:tc>
          <w:tcPr>
            <w:tcW w:w="9607" w:type="dxa"/>
            <w:vAlign w:val="center"/>
          </w:tcPr>
          <w:p w:rsidR="00EA63FF" w:rsidRDefault="00EA63FF">
            <w:pPr>
              <w:widowControl w:val="0"/>
              <w:snapToGrid w:val="0"/>
              <w:rPr>
                <w:b/>
                <w:sz w:val="20"/>
                <w:szCs w:val="20"/>
              </w:rPr>
            </w:pPr>
          </w:p>
          <w:tbl>
            <w:tblPr>
              <w:tblW w:w="10768" w:type="dxa"/>
              <w:tblLayout w:type="fixed"/>
              <w:tblLook w:val="04A0" w:firstRow="1" w:lastRow="0" w:firstColumn="1" w:lastColumn="0" w:noHBand="0" w:noVBand="1"/>
            </w:tblPr>
            <w:tblGrid>
              <w:gridCol w:w="3114"/>
              <w:gridCol w:w="3118"/>
              <w:gridCol w:w="4536"/>
            </w:tblGrid>
            <w:tr w:rsidR="00EA63FF">
              <w:tc>
                <w:tcPr>
                  <w:tcW w:w="3114" w:type="dxa"/>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w:t>
                  </w:r>
                </w:p>
                <w:p w:rsidR="00EA63FF" w:rsidRDefault="0015675F">
                  <w:pPr>
                    <w:widowControl w:val="0"/>
                    <w:rPr>
                      <w:sz w:val="20"/>
                      <w:szCs w:val="20"/>
                    </w:rPr>
                  </w:pPr>
                  <w:r>
                    <w:rPr>
                      <w:sz w:val="20"/>
                      <w:szCs w:val="20"/>
                    </w:rPr>
                    <w:t xml:space="preserve"> ______________ Матвеева Г.Х.</w:t>
                  </w:r>
                </w:p>
                <w:p w:rsidR="00EA63FF" w:rsidRDefault="00EA63FF">
                  <w:pPr>
                    <w:widowControl w:val="0"/>
                    <w:snapToGrid w:val="0"/>
                    <w:rPr>
                      <w:b/>
                      <w:sz w:val="20"/>
                      <w:szCs w:val="20"/>
                    </w:rPr>
                  </w:pPr>
                </w:p>
              </w:tc>
              <w:tc>
                <w:tcPr>
                  <w:tcW w:w="3118" w:type="dxa"/>
                </w:tcPr>
                <w:p w:rsidR="00EA63FF" w:rsidRDefault="0015675F">
                  <w:pPr>
                    <w:widowControl w:val="0"/>
                    <w:rPr>
                      <w:sz w:val="20"/>
                      <w:szCs w:val="20"/>
                      <w:lang w:eastAsia="en-US"/>
                    </w:rPr>
                  </w:pPr>
                  <w:r>
                    <w:rPr>
                      <w:sz w:val="20"/>
                      <w:szCs w:val="20"/>
                      <w:lang w:eastAsia="en-US"/>
                    </w:rPr>
                    <w:t>Принято</w:t>
                  </w:r>
                </w:p>
                <w:p w:rsidR="00EA63FF" w:rsidRDefault="0015675F">
                  <w:pPr>
                    <w:widowControl w:val="0"/>
                    <w:rPr>
                      <w:sz w:val="20"/>
                      <w:szCs w:val="20"/>
                      <w:lang w:eastAsia="en-US"/>
                    </w:rPr>
                  </w:pPr>
                  <w:r>
                    <w:rPr>
                      <w:sz w:val="20"/>
                      <w:szCs w:val="20"/>
                      <w:lang w:eastAsia="en-US"/>
                    </w:rPr>
                    <w:t>общим собранием работников</w:t>
                  </w:r>
                </w:p>
                <w:p w:rsidR="00EA63FF" w:rsidRDefault="0015675F">
                  <w:pPr>
                    <w:widowControl w:val="0"/>
                    <w:rPr>
                      <w:sz w:val="20"/>
                      <w:szCs w:val="20"/>
                      <w:lang w:eastAsia="en-US"/>
                    </w:rPr>
                  </w:pPr>
                  <w:r>
                    <w:rPr>
                      <w:sz w:val="20"/>
                      <w:szCs w:val="20"/>
                      <w:lang w:eastAsia="en-US"/>
                    </w:rPr>
                    <w:t>МБОУ «ООШ № 168».</w:t>
                  </w:r>
                </w:p>
                <w:p w:rsidR="00EA63FF" w:rsidRDefault="0015675F">
                  <w:pPr>
                    <w:widowControl w:val="0"/>
                    <w:rPr>
                      <w:sz w:val="20"/>
                      <w:szCs w:val="20"/>
                      <w:lang w:eastAsia="en-US"/>
                    </w:rPr>
                  </w:pPr>
                  <w:r>
                    <w:rPr>
                      <w:sz w:val="20"/>
                      <w:szCs w:val="20"/>
                      <w:lang w:eastAsia="en-US"/>
                    </w:rPr>
                    <w:t>Протокол № 2  от 18.04.2024г.</w:t>
                  </w:r>
                </w:p>
                <w:p w:rsidR="00EA63FF" w:rsidRDefault="0015675F">
                  <w:pPr>
                    <w:widowControl w:val="0"/>
                    <w:rPr>
                      <w:sz w:val="20"/>
                      <w:szCs w:val="20"/>
                      <w:lang w:eastAsia="en-US"/>
                    </w:rPr>
                  </w:pPr>
                  <w:r>
                    <w:rPr>
                      <w:sz w:val="20"/>
                      <w:szCs w:val="20"/>
                      <w:lang w:eastAsia="en-US"/>
                    </w:rPr>
                    <w:t>Председатель общего собрания</w:t>
                  </w:r>
                </w:p>
                <w:p w:rsidR="00EA63FF" w:rsidRDefault="0015675F">
                  <w:pPr>
                    <w:widowControl w:val="0"/>
                    <w:rPr>
                      <w:sz w:val="20"/>
                      <w:szCs w:val="20"/>
                    </w:rPr>
                  </w:pPr>
                  <w:r>
                    <w:rPr>
                      <w:sz w:val="20"/>
                      <w:szCs w:val="20"/>
                      <w:lang w:eastAsia="en-US"/>
                    </w:rPr>
                    <w:t>___________Кашфразиева Н.Е.</w:t>
                  </w:r>
                  <w:r>
                    <w:rPr>
                      <w:sz w:val="20"/>
                      <w:szCs w:val="20"/>
                      <w:lang w:eastAsia="en-US"/>
                    </w:rPr>
                    <w:br/>
                  </w:r>
                  <w:r>
                    <w:rPr>
                      <w:color w:val="000000"/>
                      <w:sz w:val="20"/>
                      <w:szCs w:val="20"/>
                    </w:rPr>
                    <w:t>Принято на заседании педагогического совета.</w:t>
                  </w:r>
                </w:p>
                <w:p w:rsidR="00EA63FF" w:rsidRDefault="0015675F">
                  <w:pPr>
                    <w:widowControl w:val="0"/>
                    <w:spacing w:after="200" w:line="276" w:lineRule="auto"/>
                    <w:rPr>
                      <w:sz w:val="20"/>
                      <w:szCs w:val="20"/>
                    </w:rPr>
                  </w:pPr>
                  <w:r>
                    <w:rPr>
                      <w:color w:val="000000"/>
                      <w:sz w:val="20"/>
                      <w:szCs w:val="20"/>
                    </w:rPr>
                    <w:t>Протокол № 2</w:t>
                  </w:r>
                  <w:r>
                    <w:rPr>
                      <w:sz w:val="20"/>
                      <w:szCs w:val="20"/>
                    </w:rPr>
                    <w:t xml:space="preserve">   от 18.04.2024г</w:t>
                  </w:r>
                </w:p>
              </w:tc>
              <w:tc>
                <w:tcPr>
                  <w:tcW w:w="4536" w:type="dxa"/>
                </w:tcPr>
                <w:p w:rsidR="00EA63FF" w:rsidRDefault="0015675F">
                  <w:pPr>
                    <w:widowControl w:val="0"/>
                    <w:rPr>
                      <w:sz w:val="20"/>
                      <w:szCs w:val="20"/>
                      <w:lang w:eastAsia="en-US"/>
                    </w:rPr>
                  </w:pPr>
                  <w:r>
                    <w:rPr>
                      <w:sz w:val="20"/>
                      <w:szCs w:val="20"/>
                      <w:lang w:eastAsia="en-US"/>
                    </w:rPr>
                    <w:t>Утверждено</w:t>
                  </w:r>
                </w:p>
                <w:p w:rsidR="00EA63FF" w:rsidRDefault="0015675F">
                  <w:pPr>
                    <w:widowControl w:val="0"/>
                    <w:rPr>
                      <w:sz w:val="20"/>
                      <w:szCs w:val="20"/>
                      <w:lang w:eastAsia="en-US"/>
                    </w:rPr>
                  </w:pPr>
                  <w:r>
                    <w:rPr>
                      <w:sz w:val="20"/>
                      <w:szCs w:val="20"/>
                      <w:lang w:eastAsia="en-US"/>
                    </w:rPr>
                    <w:t>и введено в действие    приказом по</w:t>
                  </w:r>
                </w:p>
                <w:p w:rsidR="00EA63FF" w:rsidRDefault="0015675F">
                  <w:pPr>
                    <w:widowControl w:val="0"/>
                    <w:rPr>
                      <w:sz w:val="20"/>
                      <w:szCs w:val="20"/>
                      <w:lang w:eastAsia="en-US"/>
                    </w:rPr>
                  </w:pPr>
                  <w:r>
                    <w:rPr>
                      <w:sz w:val="20"/>
                      <w:szCs w:val="20"/>
                      <w:lang w:eastAsia="en-US"/>
                    </w:rPr>
                    <w:t>МБОУ «ООШ № 168»</w:t>
                  </w:r>
                </w:p>
                <w:p w:rsidR="00EA63FF" w:rsidRDefault="0015675F">
                  <w:pPr>
                    <w:widowControl w:val="0"/>
                    <w:rPr>
                      <w:sz w:val="20"/>
                      <w:szCs w:val="20"/>
                    </w:rPr>
                  </w:pPr>
                  <w:r>
                    <w:rPr>
                      <w:sz w:val="20"/>
                      <w:szCs w:val="20"/>
                      <w:lang w:eastAsia="en-US"/>
                    </w:rPr>
                    <w:t>№ 30 от «18» апреля 2024г.</w:t>
                  </w:r>
                </w:p>
                <w:p w:rsidR="00EA63FF" w:rsidRDefault="0015675F">
                  <w:pPr>
                    <w:widowControl w:val="0"/>
                    <w:rPr>
                      <w:sz w:val="20"/>
                      <w:szCs w:val="20"/>
                      <w:lang w:eastAsia="en-US"/>
                    </w:rPr>
                  </w:pPr>
                  <w:r>
                    <w:rPr>
                      <w:sz w:val="20"/>
                      <w:szCs w:val="20"/>
                      <w:lang w:eastAsia="en-US"/>
                    </w:rPr>
                    <w:t>Директор МБОУ «ООШ № 168»</w:t>
                  </w:r>
                </w:p>
                <w:p w:rsidR="00EA63FF" w:rsidRDefault="0015675F">
                  <w:pPr>
                    <w:widowControl w:val="0"/>
                    <w:snapToGrid w:val="0"/>
                    <w:rPr>
                      <w:sz w:val="20"/>
                      <w:szCs w:val="20"/>
                    </w:rPr>
                  </w:pPr>
                  <w:r>
                    <w:rPr>
                      <w:sz w:val="20"/>
                      <w:szCs w:val="20"/>
                      <w:lang w:eastAsia="en-US"/>
                    </w:rPr>
                    <w:t xml:space="preserve"> ________Ю.А.Чекунова</w:t>
                  </w:r>
                </w:p>
              </w:tc>
            </w:tr>
          </w:tbl>
          <w:p w:rsidR="00EA63FF" w:rsidRDefault="00EA63FF">
            <w:pPr>
              <w:widowControl w:val="0"/>
              <w:snapToGrid w:val="0"/>
              <w:rPr>
                <w:b/>
                <w:sz w:val="20"/>
                <w:szCs w:val="20"/>
              </w:rPr>
            </w:pPr>
          </w:p>
          <w:p w:rsidR="00EA63FF" w:rsidRDefault="00EA63FF">
            <w:pPr>
              <w:widowControl w:val="0"/>
              <w:spacing w:after="200" w:line="276" w:lineRule="auto"/>
              <w:rPr>
                <w:b/>
                <w:sz w:val="20"/>
                <w:szCs w:val="20"/>
                <w:lang w:eastAsia="en-US"/>
              </w:rPr>
            </w:pPr>
          </w:p>
        </w:tc>
        <w:tc>
          <w:tcPr>
            <w:tcW w:w="30" w:type="dxa"/>
            <w:vAlign w:val="center"/>
          </w:tcPr>
          <w:p w:rsidR="00EA63FF" w:rsidRDefault="00EA63FF">
            <w:pPr>
              <w:widowControl w:val="0"/>
              <w:rPr>
                <w:sz w:val="20"/>
                <w:szCs w:val="20"/>
                <w:lang w:eastAsia="en-US"/>
              </w:rPr>
            </w:pPr>
          </w:p>
          <w:p w:rsidR="00EA63FF" w:rsidRDefault="00EA63FF">
            <w:pPr>
              <w:widowControl w:val="0"/>
              <w:rPr>
                <w:sz w:val="20"/>
                <w:szCs w:val="20"/>
                <w:lang w:eastAsia="en-US"/>
              </w:rPr>
            </w:pPr>
          </w:p>
        </w:tc>
      </w:tr>
    </w:tbl>
    <w:p w:rsidR="00EA63FF" w:rsidRDefault="00EA63FF">
      <w:pPr>
        <w:rPr>
          <w:sz w:val="20"/>
          <w:szCs w:val="20"/>
        </w:rPr>
      </w:pPr>
    </w:p>
    <w:p w:rsidR="00EA63FF" w:rsidRDefault="0015675F">
      <w:pPr>
        <w:jc w:val="center"/>
        <w:rPr>
          <w:sz w:val="20"/>
          <w:szCs w:val="20"/>
        </w:rPr>
      </w:pPr>
      <w:r>
        <w:rPr>
          <w:b/>
          <w:bCs/>
          <w:color w:val="000000"/>
          <w:sz w:val="20"/>
          <w:szCs w:val="20"/>
        </w:rPr>
        <w:t xml:space="preserve">Положение о порядке распределения стимулирующих выплат за качество работы. Критерии оценки эффективности деятельности работников. </w:t>
      </w:r>
    </w:p>
    <w:p w:rsidR="00EA63FF" w:rsidRDefault="0015675F">
      <w:pPr>
        <w:numPr>
          <w:ilvl w:val="0"/>
          <w:numId w:val="16"/>
        </w:numPr>
        <w:jc w:val="both"/>
        <w:rPr>
          <w:color w:val="000000"/>
          <w:sz w:val="20"/>
          <w:szCs w:val="20"/>
        </w:rPr>
      </w:pPr>
      <w:r>
        <w:rPr>
          <w:color w:val="000000"/>
          <w:sz w:val="20"/>
          <w:szCs w:val="20"/>
        </w:rPr>
        <w:t xml:space="preserve">Общие положения </w:t>
      </w:r>
    </w:p>
    <w:p w:rsidR="00EA63FF" w:rsidRDefault="0015675F">
      <w:pPr>
        <w:numPr>
          <w:ilvl w:val="1"/>
          <w:numId w:val="17"/>
        </w:numPr>
        <w:jc w:val="both"/>
        <w:rPr>
          <w:sz w:val="20"/>
          <w:szCs w:val="20"/>
        </w:rPr>
      </w:pPr>
      <w:r>
        <w:rPr>
          <w:color w:val="000000"/>
          <w:sz w:val="20"/>
          <w:szCs w:val="20"/>
        </w:rPr>
        <w:t>Настоящее Положение вводится с целью установления порядка распределения стимулирующей части фонда оплаты тру</w:t>
      </w:r>
      <w:r>
        <w:rPr>
          <w:color w:val="000000"/>
          <w:sz w:val="20"/>
          <w:szCs w:val="20"/>
        </w:rPr>
        <w:t>да работников общеобразовательного учреждения, показателей и критериев качества и результативности труда работников образовательного учреждения.</w:t>
      </w:r>
    </w:p>
    <w:p w:rsidR="00EA63FF" w:rsidRDefault="0015675F">
      <w:pPr>
        <w:pStyle w:val="17"/>
        <w:jc w:val="both"/>
        <w:rPr>
          <w:sz w:val="20"/>
          <w:szCs w:val="20"/>
        </w:rPr>
      </w:pPr>
      <w:r>
        <w:rPr>
          <w:sz w:val="20"/>
          <w:szCs w:val="20"/>
        </w:rPr>
        <w:t>Настоящее Положение разработано в соответствии с Трудовым кодексом Российской Федерации, Законом Российской Фед</w:t>
      </w:r>
      <w:r>
        <w:rPr>
          <w:sz w:val="20"/>
          <w:szCs w:val="20"/>
        </w:rPr>
        <w:t xml:space="preserve">ерации «Об образовании», Федерального закона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98">
        <w:r>
          <w:rPr>
            <w:rStyle w:val="a8"/>
            <w:bCs/>
            <w:sz w:val="20"/>
            <w:szCs w:val="20"/>
          </w:rPr>
          <w:t>Постановление Кабинета Министров Республики Татарстан от 24 августа 2010 г. N 678"Об условиях оплаты труда работников государственных учреждений Республики Татарстан"</w:t>
        </w:r>
      </w:hyperlink>
      <w:r>
        <w:rPr>
          <w:sz w:val="20"/>
          <w:szCs w:val="20"/>
        </w:rPr>
        <w:t xml:space="preserve"> С изменениями и дополнениями от:</w:t>
      </w:r>
    </w:p>
    <w:p w:rsidR="00EA63FF" w:rsidRDefault="0015675F">
      <w:pPr>
        <w:pStyle w:val="17"/>
        <w:jc w:val="both"/>
        <w:rPr>
          <w:sz w:val="20"/>
          <w:szCs w:val="20"/>
        </w:rPr>
      </w:pPr>
      <w:r>
        <w:rPr>
          <w:sz w:val="20"/>
          <w:szCs w:val="20"/>
        </w:rPr>
        <w:t>8 октября, 3, 30 декабря 2010 г., 28, 30 апреля, 25 и</w:t>
      </w:r>
      <w:r>
        <w:rPr>
          <w:sz w:val="20"/>
          <w:szCs w:val="20"/>
        </w:rPr>
        <w:t>юля, 19 августа, 19 сентября 2011 г., 20 января, 1 июня, 31 октября, 31 декабря 2012 г., 30 января, 29 апреля 2013 г., приказа МО и Н РТ № 2441/13 от 25.06.13 «Об утверждении критериев оценки эффективности деятельности руководителей и работников государств</w:t>
      </w:r>
      <w:r>
        <w:rPr>
          <w:sz w:val="20"/>
          <w:szCs w:val="20"/>
        </w:rPr>
        <w:t>енных и муниципальных учреждений РТ».</w:t>
      </w:r>
    </w:p>
    <w:p w:rsidR="00EA63FF" w:rsidRDefault="0015675F">
      <w:pPr>
        <w:pStyle w:val="17"/>
        <w:jc w:val="both"/>
        <w:rPr>
          <w:sz w:val="20"/>
          <w:szCs w:val="20"/>
        </w:rPr>
      </w:pPr>
      <w:r>
        <w:rPr>
          <w:sz w:val="20"/>
          <w:szCs w:val="20"/>
        </w:rPr>
        <w:t>2.Условия стимулирования.</w:t>
      </w:r>
    </w:p>
    <w:p w:rsidR="00EA63FF" w:rsidRDefault="0015675F">
      <w:pPr>
        <w:pStyle w:val="17"/>
        <w:jc w:val="both"/>
        <w:rPr>
          <w:sz w:val="20"/>
          <w:szCs w:val="20"/>
        </w:rPr>
      </w:pPr>
      <w:r>
        <w:rPr>
          <w:spacing w:val="3"/>
          <w:sz w:val="20"/>
          <w:szCs w:val="20"/>
        </w:rPr>
        <w:t>2.1. </w:t>
      </w:r>
      <w:r>
        <w:rPr>
          <w:sz w:val="20"/>
          <w:szCs w:val="20"/>
        </w:rPr>
        <w:t>Выплаты стимулирующего характера устанавливаются в пределах средств стимулирующей части ФОТ.</w:t>
      </w:r>
    </w:p>
    <w:p w:rsidR="00EA63FF" w:rsidRDefault="0015675F">
      <w:pPr>
        <w:pStyle w:val="17"/>
        <w:jc w:val="both"/>
        <w:rPr>
          <w:sz w:val="20"/>
          <w:szCs w:val="20"/>
        </w:rPr>
      </w:pPr>
      <w:r>
        <w:rPr>
          <w:spacing w:val="3"/>
          <w:sz w:val="20"/>
          <w:szCs w:val="20"/>
        </w:rPr>
        <w:t>2.2. </w:t>
      </w:r>
      <w:r>
        <w:rPr>
          <w:sz w:val="20"/>
          <w:szCs w:val="20"/>
        </w:rPr>
        <w:t xml:space="preserve">Стимулирующие выплаты устанавливаются ежеквартально по результатам труда работников </w:t>
      </w:r>
      <w:r>
        <w:rPr>
          <w:sz w:val="20"/>
          <w:szCs w:val="20"/>
        </w:rPr>
        <w:t>общеобразовательного учреждения за предыдущий период.</w:t>
      </w:r>
    </w:p>
    <w:p w:rsidR="00EA63FF" w:rsidRDefault="0015675F">
      <w:pPr>
        <w:pStyle w:val="17"/>
        <w:jc w:val="both"/>
        <w:rPr>
          <w:sz w:val="20"/>
          <w:szCs w:val="20"/>
        </w:rPr>
      </w:pPr>
      <w:r>
        <w:rPr>
          <w:spacing w:val="3"/>
          <w:sz w:val="20"/>
          <w:szCs w:val="20"/>
        </w:rPr>
        <w:t>2.3.</w:t>
      </w:r>
      <w:r>
        <w:rPr>
          <w:sz w:val="20"/>
          <w:szCs w:val="20"/>
        </w:rPr>
        <w:t>Система стимулирующих выплат (баллы) работникам общеобразовательного учреждения включает поощрительные выплаты по результатам труда педагогическим работникам общеобразовательного учреждения.</w:t>
      </w:r>
    </w:p>
    <w:p w:rsidR="00EA63FF" w:rsidRDefault="0015675F">
      <w:pPr>
        <w:pStyle w:val="17"/>
        <w:jc w:val="both"/>
        <w:rPr>
          <w:sz w:val="20"/>
          <w:szCs w:val="20"/>
        </w:rPr>
      </w:pPr>
      <w:r>
        <w:rPr>
          <w:spacing w:val="3"/>
          <w:sz w:val="20"/>
          <w:szCs w:val="20"/>
        </w:rPr>
        <w:t>2.4.</w:t>
      </w:r>
      <w:r>
        <w:rPr>
          <w:sz w:val="20"/>
          <w:szCs w:val="20"/>
        </w:rPr>
        <w:t>Сти</w:t>
      </w:r>
      <w:r>
        <w:rPr>
          <w:sz w:val="20"/>
          <w:szCs w:val="20"/>
        </w:rPr>
        <w:t>мулирующая часть фонда оплаты труда общеобразовательного учреждения распределяется между педагогическими и непедагогическим работниками общеобразовательного учреждения пропорционально фондам оплаты труда данных категорий работников.</w:t>
      </w:r>
    </w:p>
    <w:p w:rsidR="00EA63FF" w:rsidRDefault="0015675F">
      <w:pPr>
        <w:pStyle w:val="17"/>
        <w:jc w:val="both"/>
        <w:rPr>
          <w:sz w:val="20"/>
          <w:szCs w:val="20"/>
        </w:rPr>
      </w:pPr>
      <w:r>
        <w:rPr>
          <w:spacing w:val="-3"/>
          <w:sz w:val="20"/>
          <w:szCs w:val="20"/>
        </w:rPr>
        <w:t>2.5. Система стимулирую</w:t>
      </w:r>
      <w:r>
        <w:rPr>
          <w:spacing w:val="-3"/>
          <w:sz w:val="20"/>
          <w:szCs w:val="20"/>
        </w:rPr>
        <w:t>щих выплат работникам образовательного учреждения включает в себя: гарантируемые стимулирующие выплаты, поощрительные выплаты по результатам </w:t>
      </w:r>
      <w:r>
        <w:rPr>
          <w:color w:val="000000"/>
          <w:sz w:val="20"/>
          <w:szCs w:val="20"/>
        </w:rPr>
        <w:t>показателей и критериев качества и результативности труда</w:t>
      </w:r>
      <w:r>
        <w:rPr>
          <w:sz w:val="20"/>
          <w:szCs w:val="20"/>
        </w:rPr>
        <w:t> работников, </w:t>
      </w:r>
      <w:r>
        <w:rPr>
          <w:spacing w:val="-3"/>
          <w:sz w:val="20"/>
          <w:szCs w:val="20"/>
        </w:rPr>
        <w:t>иные выплаты стимулирующего характера и едино</w:t>
      </w:r>
      <w:r>
        <w:rPr>
          <w:spacing w:val="-3"/>
          <w:sz w:val="20"/>
          <w:szCs w:val="20"/>
        </w:rPr>
        <w:t>временные премии.</w:t>
      </w:r>
    </w:p>
    <w:p w:rsidR="00EA63FF" w:rsidRDefault="0015675F">
      <w:pPr>
        <w:pStyle w:val="17"/>
        <w:jc w:val="both"/>
        <w:rPr>
          <w:sz w:val="20"/>
          <w:szCs w:val="20"/>
        </w:rPr>
      </w:pPr>
      <w:r>
        <w:rPr>
          <w:spacing w:val="-3"/>
          <w:sz w:val="20"/>
          <w:szCs w:val="20"/>
        </w:rPr>
        <w:t>2.6. </w:t>
      </w:r>
      <w:r>
        <w:rPr>
          <w:sz w:val="20"/>
          <w:szCs w:val="20"/>
        </w:rPr>
        <w:t>Конкретные размеры иных выплат стимулирующего характера за интенсивность и высокие результаты работы и высокое качество выполняемых работ устанавливаются приказом директора школы в фиксированных денежных суммах или процентном отношен</w:t>
      </w:r>
      <w:r>
        <w:rPr>
          <w:sz w:val="20"/>
          <w:szCs w:val="20"/>
        </w:rPr>
        <w:t>ии, издаваемым по представлению комиссии   школы по распределению стимулирующей части фонда оплаты труда.</w:t>
      </w:r>
    </w:p>
    <w:p w:rsidR="00EA63FF" w:rsidRDefault="0015675F">
      <w:pPr>
        <w:pStyle w:val="17"/>
        <w:jc w:val="both"/>
        <w:rPr>
          <w:sz w:val="20"/>
          <w:szCs w:val="20"/>
        </w:rPr>
      </w:pPr>
      <w:r>
        <w:rPr>
          <w:spacing w:val="-3"/>
          <w:sz w:val="20"/>
          <w:szCs w:val="20"/>
        </w:rPr>
        <w:t>2.7. </w:t>
      </w:r>
      <w:r>
        <w:rPr>
          <w:sz w:val="20"/>
          <w:szCs w:val="20"/>
        </w:rPr>
        <w:t>Основанием для поощрительных выплат работникам общеобразовательного учреждения являются показатели качества и результативности их профессионально</w:t>
      </w:r>
      <w:r>
        <w:rPr>
          <w:sz w:val="20"/>
          <w:szCs w:val="20"/>
        </w:rPr>
        <w:t>й деятельности, рассчитанные на основании критериев, утверждённых пунктом 5 настоящего положения. Критерии оцениваются в установленных баллах.</w:t>
      </w:r>
    </w:p>
    <w:p w:rsidR="00EA63FF" w:rsidRDefault="0015675F">
      <w:pPr>
        <w:pStyle w:val="17"/>
        <w:jc w:val="both"/>
        <w:rPr>
          <w:sz w:val="20"/>
          <w:szCs w:val="20"/>
        </w:rPr>
      </w:pPr>
      <w:r>
        <w:rPr>
          <w:spacing w:val="-3"/>
          <w:sz w:val="20"/>
          <w:szCs w:val="20"/>
        </w:rPr>
        <w:lastRenderedPageBreak/>
        <w:t>2.8. </w:t>
      </w:r>
      <w:r>
        <w:rPr>
          <w:color w:val="000000"/>
          <w:spacing w:val="-6"/>
          <w:sz w:val="20"/>
          <w:szCs w:val="20"/>
        </w:rPr>
        <w:t>Единовременное премирование работников производится за достижение высоких </w:t>
      </w:r>
      <w:r>
        <w:rPr>
          <w:color w:val="000000"/>
          <w:spacing w:val="-5"/>
          <w:sz w:val="20"/>
          <w:szCs w:val="20"/>
        </w:rPr>
        <w:t>результатов деятельности по следую</w:t>
      </w:r>
      <w:r>
        <w:rPr>
          <w:color w:val="000000"/>
          <w:spacing w:val="-5"/>
          <w:sz w:val="20"/>
          <w:szCs w:val="20"/>
        </w:rPr>
        <w:t>щим основным показателям:</w:t>
      </w:r>
    </w:p>
    <w:p w:rsidR="00EA63FF" w:rsidRDefault="0015675F">
      <w:pPr>
        <w:pStyle w:val="17"/>
        <w:jc w:val="both"/>
        <w:rPr>
          <w:sz w:val="20"/>
          <w:szCs w:val="20"/>
        </w:rPr>
      </w:pPr>
      <w:r>
        <w:rPr>
          <w:color w:val="000000"/>
          <w:sz w:val="20"/>
          <w:szCs w:val="20"/>
        </w:rPr>
        <w:t>• </w:t>
      </w:r>
      <w:r>
        <w:rPr>
          <w:color w:val="000000"/>
          <w:spacing w:val="-5"/>
          <w:sz w:val="20"/>
          <w:szCs w:val="20"/>
        </w:rPr>
        <w:t>выполнение особо важных заданий, срочных и непредвиденных работ;</w:t>
      </w:r>
    </w:p>
    <w:p w:rsidR="00EA63FF" w:rsidRDefault="0015675F">
      <w:pPr>
        <w:pStyle w:val="17"/>
        <w:jc w:val="both"/>
        <w:rPr>
          <w:sz w:val="20"/>
          <w:szCs w:val="20"/>
        </w:rPr>
      </w:pPr>
      <w:r>
        <w:rPr>
          <w:color w:val="000000"/>
          <w:sz w:val="20"/>
          <w:szCs w:val="20"/>
        </w:rPr>
        <w:t>• </w:t>
      </w:r>
      <w:r>
        <w:rPr>
          <w:color w:val="000000"/>
          <w:spacing w:val="-6"/>
          <w:sz w:val="20"/>
          <w:szCs w:val="20"/>
        </w:rPr>
        <w:t>выполнение больших объемов работ в кратчайшие сроки и с высокими </w:t>
      </w:r>
      <w:r>
        <w:rPr>
          <w:color w:val="000000"/>
          <w:spacing w:val="-4"/>
          <w:sz w:val="20"/>
          <w:szCs w:val="20"/>
        </w:rPr>
        <w:t>результатами;</w:t>
      </w:r>
    </w:p>
    <w:p w:rsidR="00EA63FF" w:rsidRDefault="0015675F">
      <w:pPr>
        <w:pStyle w:val="17"/>
        <w:jc w:val="both"/>
        <w:rPr>
          <w:sz w:val="20"/>
          <w:szCs w:val="20"/>
        </w:rPr>
      </w:pPr>
      <w:r>
        <w:rPr>
          <w:color w:val="000000"/>
          <w:sz w:val="20"/>
          <w:szCs w:val="20"/>
        </w:rPr>
        <w:t>• </w:t>
      </w:r>
      <w:r>
        <w:rPr>
          <w:color w:val="000000"/>
          <w:spacing w:val="-6"/>
          <w:sz w:val="20"/>
          <w:szCs w:val="20"/>
        </w:rPr>
        <w:t>проявление творческой инициативы, самостоятельности и ответственного </w:t>
      </w:r>
      <w:r>
        <w:rPr>
          <w:color w:val="000000"/>
          <w:spacing w:val="-5"/>
          <w:sz w:val="20"/>
          <w:szCs w:val="20"/>
        </w:rPr>
        <w:t>отношения к</w:t>
      </w:r>
      <w:r>
        <w:rPr>
          <w:color w:val="000000"/>
          <w:spacing w:val="-5"/>
          <w:sz w:val="20"/>
          <w:szCs w:val="20"/>
        </w:rPr>
        <w:t xml:space="preserve"> должностным обязанностям.</w:t>
      </w:r>
    </w:p>
    <w:p w:rsidR="00EA63FF" w:rsidRDefault="0015675F">
      <w:pPr>
        <w:pStyle w:val="17"/>
        <w:jc w:val="both"/>
        <w:rPr>
          <w:sz w:val="20"/>
          <w:szCs w:val="20"/>
        </w:rPr>
      </w:pPr>
      <w:r>
        <w:rPr>
          <w:color w:val="000000"/>
          <w:spacing w:val="-6"/>
          <w:sz w:val="20"/>
          <w:szCs w:val="20"/>
        </w:rPr>
        <w:t>Единовременное премирование работников школы осуществляется на основании </w:t>
      </w:r>
      <w:r>
        <w:rPr>
          <w:color w:val="000000"/>
          <w:spacing w:val="-5"/>
          <w:sz w:val="20"/>
          <w:szCs w:val="20"/>
        </w:rPr>
        <w:t>приказа директора школы, в котором указывается конкретный размер этой выплаты.</w:t>
      </w:r>
    </w:p>
    <w:p w:rsidR="00EA63FF" w:rsidRDefault="0015675F">
      <w:pPr>
        <w:pStyle w:val="17"/>
        <w:jc w:val="both"/>
        <w:rPr>
          <w:sz w:val="20"/>
          <w:szCs w:val="20"/>
        </w:rPr>
      </w:pPr>
      <w:r>
        <w:rPr>
          <w:spacing w:val="-3"/>
          <w:sz w:val="20"/>
          <w:szCs w:val="20"/>
        </w:rPr>
        <w:t>2.9. </w:t>
      </w:r>
      <w:r>
        <w:rPr>
          <w:color w:val="000000"/>
          <w:spacing w:val="-2"/>
          <w:sz w:val="20"/>
          <w:szCs w:val="20"/>
        </w:rPr>
        <w:t>Если на работника школы налагалось дисциплинарное взыскание, выплаты </w:t>
      </w:r>
      <w:r>
        <w:rPr>
          <w:color w:val="000000"/>
          <w:spacing w:val="-1"/>
          <w:sz w:val="20"/>
          <w:szCs w:val="20"/>
        </w:rPr>
        <w:t>сти</w:t>
      </w:r>
      <w:r>
        <w:rPr>
          <w:color w:val="000000"/>
          <w:spacing w:val="-1"/>
          <w:sz w:val="20"/>
          <w:szCs w:val="20"/>
        </w:rPr>
        <w:t xml:space="preserve">мулирующего характера </w:t>
      </w:r>
      <w:r>
        <w:rPr>
          <w:sz w:val="20"/>
          <w:szCs w:val="20"/>
        </w:rPr>
        <w:t>(баллы)</w:t>
      </w:r>
      <w:r>
        <w:rPr>
          <w:color w:val="000000"/>
          <w:spacing w:val="-1"/>
          <w:sz w:val="20"/>
          <w:szCs w:val="20"/>
        </w:rPr>
        <w:t xml:space="preserve"> ему не устанавливаются.</w:t>
      </w:r>
    </w:p>
    <w:p w:rsidR="00EA63FF" w:rsidRDefault="0015675F">
      <w:pPr>
        <w:pStyle w:val="17"/>
        <w:jc w:val="both"/>
        <w:rPr>
          <w:sz w:val="20"/>
          <w:szCs w:val="20"/>
        </w:rPr>
      </w:pPr>
      <w:r>
        <w:rPr>
          <w:spacing w:val="-3"/>
          <w:sz w:val="20"/>
          <w:szCs w:val="20"/>
        </w:rPr>
        <w:t>2.10. </w:t>
      </w:r>
      <w:r>
        <w:rPr>
          <w:sz w:val="20"/>
          <w:szCs w:val="20"/>
        </w:rPr>
        <w:t>Расчет размера выплат стимулирующего характера за результаты работы </w:t>
      </w:r>
      <w:r>
        <w:rPr>
          <w:spacing w:val="-2"/>
          <w:sz w:val="20"/>
          <w:szCs w:val="20"/>
        </w:rPr>
        <w:t>каждому работнику и обоснование данного расчета производится рабочей группой (комиссией) </w:t>
      </w:r>
      <w:r>
        <w:rPr>
          <w:sz w:val="20"/>
          <w:szCs w:val="20"/>
        </w:rPr>
        <w:t xml:space="preserve">по распределению стимулирующей части </w:t>
      </w:r>
      <w:r>
        <w:rPr>
          <w:sz w:val="20"/>
          <w:szCs w:val="20"/>
        </w:rPr>
        <w:t>фонда оплаты труда </w:t>
      </w:r>
      <w:r>
        <w:rPr>
          <w:spacing w:val="-2"/>
          <w:sz w:val="20"/>
          <w:szCs w:val="20"/>
        </w:rPr>
        <w:t>школы, </w:t>
      </w:r>
      <w:r>
        <w:rPr>
          <w:sz w:val="20"/>
          <w:szCs w:val="20"/>
        </w:rPr>
        <w:t>создаваемой на основании приказа директора школы.</w:t>
      </w:r>
    </w:p>
    <w:p w:rsidR="00EA63FF" w:rsidRDefault="0015675F">
      <w:pPr>
        <w:pStyle w:val="17"/>
        <w:jc w:val="both"/>
        <w:rPr>
          <w:sz w:val="20"/>
          <w:szCs w:val="20"/>
        </w:rPr>
      </w:pPr>
      <w:r>
        <w:rPr>
          <w:sz w:val="20"/>
          <w:szCs w:val="20"/>
        </w:rPr>
        <w:t>3. Организация деятельности Комиссии</w:t>
      </w:r>
    </w:p>
    <w:p w:rsidR="00EA63FF" w:rsidRDefault="0015675F">
      <w:pPr>
        <w:pStyle w:val="17"/>
        <w:jc w:val="both"/>
        <w:rPr>
          <w:sz w:val="20"/>
          <w:szCs w:val="20"/>
        </w:rPr>
      </w:pPr>
      <w:r>
        <w:rPr>
          <w:spacing w:val="-3"/>
          <w:sz w:val="20"/>
          <w:szCs w:val="20"/>
        </w:rPr>
        <w:t>3.1. </w:t>
      </w:r>
      <w:r>
        <w:rPr>
          <w:sz w:val="20"/>
          <w:szCs w:val="20"/>
        </w:rPr>
        <w:t>Состав комиссии в количестве 5-9 человек избирается на заседании трудового коллектива и согласовывается с Управляющим советом и профсоюзно</w:t>
      </w:r>
      <w:r>
        <w:rPr>
          <w:sz w:val="20"/>
          <w:szCs w:val="20"/>
        </w:rPr>
        <w:t>й организацией, утверждается приказом по общеобразовательному учреждению.</w:t>
      </w:r>
    </w:p>
    <w:p w:rsidR="00EA63FF" w:rsidRDefault="0015675F">
      <w:pPr>
        <w:pStyle w:val="17"/>
        <w:jc w:val="both"/>
        <w:rPr>
          <w:sz w:val="20"/>
          <w:szCs w:val="20"/>
        </w:rPr>
      </w:pPr>
      <w:r>
        <w:rPr>
          <w:spacing w:val="-3"/>
          <w:sz w:val="20"/>
          <w:szCs w:val="20"/>
        </w:rPr>
        <w:t>3.2. </w:t>
      </w:r>
      <w:r>
        <w:rPr>
          <w:sz w:val="20"/>
          <w:szCs w:val="20"/>
        </w:rPr>
        <w:t>В состав Комиссии могут входить члены администрации образовательного учреждения, руководители методических объединений, наиболее опытные и пользующиеся авторитетом педагоги, чле</w:t>
      </w:r>
      <w:r>
        <w:rPr>
          <w:sz w:val="20"/>
          <w:szCs w:val="20"/>
        </w:rPr>
        <w:t>ны первичной профсоюзной организации.</w:t>
      </w:r>
    </w:p>
    <w:p w:rsidR="00EA63FF" w:rsidRDefault="0015675F">
      <w:pPr>
        <w:pStyle w:val="17"/>
        <w:jc w:val="both"/>
        <w:rPr>
          <w:sz w:val="20"/>
          <w:szCs w:val="20"/>
        </w:rPr>
      </w:pPr>
      <w:r>
        <w:rPr>
          <w:spacing w:val="-3"/>
          <w:sz w:val="20"/>
          <w:szCs w:val="20"/>
        </w:rPr>
        <w:t>3.3. </w:t>
      </w:r>
      <w:r>
        <w:rPr>
          <w:sz w:val="20"/>
          <w:szCs w:val="20"/>
        </w:rPr>
        <w:t>Работу Комиссии возглавляет председатель, который выбирается из числа членов комиссии. Председатель организует и планирует работу Комиссии, ведёт заседания, контролирует выполнение принятых решений.</w:t>
      </w:r>
    </w:p>
    <w:p w:rsidR="00EA63FF" w:rsidRDefault="0015675F">
      <w:pPr>
        <w:pStyle w:val="17"/>
        <w:jc w:val="both"/>
        <w:rPr>
          <w:sz w:val="20"/>
          <w:szCs w:val="20"/>
        </w:rPr>
      </w:pPr>
      <w:r>
        <w:rPr>
          <w:spacing w:val="-3"/>
          <w:sz w:val="20"/>
          <w:szCs w:val="20"/>
        </w:rPr>
        <w:t>3.4. </w:t>
      </w:r>
      <w:r>
        <w:rPr>
          <w:sz w:val="20"/>
          <w:szCs w:val="20"/>
        </w:rPr>
        <w:t>Заседания</w:t>
      </w:r>
      <w:r>
        <w:rPr>
          <w:sz w:val="20"/>
          <w:szCs w:val="20"/>
        </w:rPr>
        <w:t xml:space="preserve"> Комиссии проводятся по мере необходимости. Заседание Комиссии может быть инициированно председателем Комиссии, директором школы.</w:t>
      </w:r>
    </w:p>
    <w:p w:rsidR="00EA63FF" w:rsidRDefault="0015675F">
      <w:pPr>
        <w:pStyle w:val="17"/>
        <w:jc w:val="both"/>
        <w:rPr>
          <w:sz w:val="20"/>
          <w:szCs w:val="20"/>
        </w:rPr>
      </w:pPr>
      <w:r>
        <w:rPr>
          <w:spacing w:val="-3"/>
          <w:sz w:val="20"/>
          <w:szCs w:val="20"/>
        </w:rPr>
        <w:t>3.5. </w:t>
      </w:r>
      <w:r>
        <w:rPr>
          <w:sz w:val="20"/>
          <w:szCs w:val="20"/>
        </w:rPr>
        <w:t>Заседание Комиссии является правомочным, если на нем присутствует не менее 2/3 ее членов. Решение Комиссии принимается пр</w:t>
      </w:r>
      <w:r>
        <w:rPr>
          <w:sz w:val="20"/>
          <w:szCs w:val="20"/>
        </w:rPr>
        <w:t>остым большинством голосов от общего количества присутствующих на заседании. Каждый член Комиссии имеет один голос. В случае равенства голосов, голос председателя является решающим.</w:t>
      </w:r>
    </w:p>
    <w:p w:rsidR="00EA63FF" w:rsidRDefault="0015675F">
      <w:pPr>
        <w:pStyle w:val="17"/>
        <w:jc w:val="both"/>
        <w:rPr>
          <w:sz w:val="20"/>
          <w:szCs w:val="20"/>
        </w:rPr>
      </w:pPr>
      <w:r>
        <w:rPr>
          <w:spacing w:val="-3"/>
          <w:sz w:val="20"/>
          <w:szCs w:val="20"/>
        </w:rPr>
        <w:t>3.6. </w:t>
      </w:r>
      <w:r>
        <w:rPr>
          <w:sz w:val="20"/>
          <w:szCs w:val="20"/>
        </w:rPr>
        <w:t>Основная компетенция Комиссии – распределение стимулирующей части фон</w:t>
      </w:r>
      <w:r>
        <w:rPr>
          <w:sz w:val="20"/>
          <w:szCs w:val="20"/>
        </w:rPr>
        <w:t>да оплаты труда в соответствии с утвержденными критериями.</w:t>
      </w:r>
    </w:p>
    <w:p w:rsidR="00EA63FF" w:rsidRDefault="0015675F">
      <w:pPr>
        <w:pStyle w:val="17"/>
        <w:jc w:val="both"/>
        <w:rPr>
          <w:sz w:val="20"/>
          <w:szCs w:val="20"/>
        </w:rPr>
      </w:pPr>
      <w:r>
        <w:rPr>
          <w:sz w:val="20"/>
          <w:szCs w:val="20"/>
        </w:rPr>
        <w:t>4. Порядок распределения стимулирующих выплат работникам общеобразовательного учреждения.</w:t>
      </w:r>
    </w:p>
    <w:p w:rsidR="00EA63FF" w:rsidRDefault="0015675F">
      <w:pPr>
        <w:pStyle w:val="17"/>
        <w:jc w:val="both"/>
        <w:rPr>
          <w:sz w:val="20"/>
          <w:szCs w:val="20"/>
        </w:rPr>
      </w:pPr>
      <w:r>
        <w:rPr>
          <w:spacing w:val="-3"/>
          <w:sz w:val="20"/>
          <w:szCs w:val="20"/>
        </w:rPr>
        <w:t>4.1. </w:t>
      </w:r>
      <w:r>
        <w:rPr>
          <w:sz w:val="20"/>
          <w:szCs w:val="20"/>
        </w:rPr>
        <w:t>Педагоги школы представляют в комиссию по распределению стимулирующей части (баллы) фонда оплаты труда</w:t>
      </w:r>
      <w:r>
        <w:rPr>
          <w:sz w:val="20"/>
          <w:szCs w:val="20"/>
        </w:rPr>
        <w:t xml:space="preserve"> результаты самооценки своей деятельности в соответствии с критериями и показателями. Ответственность за достоверность информации педагогов возлагается на заместителей директора по УВР и руководителей МО предметников.</w:t>
      </w:r>
    </w:p>
    <w:p w:rsidR="00EA63FF" w:rsidRDefault="0015675F">
      <w:pPr>
        <w:pStyle w:val="17"/>
        <w:jc w:val="both"/>
        <w:rPr>
          <w:sz w:val="20"/>
          <w:szCs w:val="20"/>
        </w:rPr>
      </w:pPr>
      <w:r>
        <w:rPr>
          <w:spacing w:val="-3"/>
          <w:sz w:val="20"/>
          <w:szCs w:val="20"/>
        </w:rPr>
        <w:t>4.2. </w:t>
      </w:r>
      <w:r>
        <w:rPr>
          <w:sz w:val="20"/>
          <w:szCs w:val="20"/>
        </w:rPr>
        <w:t>Комиссия осуществляет анализ пред</w:t>
      </w:r>
      <w:r>
        <w:rPr>
          <w:sz w:val="20"/>
          <w:szCs w:val="20"/>
        </w:rPr>
        <w:t xml:space="preserve">ставленных работниками результатов профессиональной деятельности по установленным критериям и составляет итоговый оценочный лист с указанием баллов по каждому работнику. </w:t>
      </w:r>
    </w:p>
    <w:p w:rsidR="00EA63FF" w:rsidRDefault="0015675F">
      <w:pPr>
        <w:pStyle w:val="17"/>
        <w:jc w:val="both"/>
        <w:rPr>
          <w:sz w:val="20"/>
          <w:szCs w:val="20"/>
        </w:rPr>
      </w:pPr>
      <w:r>
        <w:rPr>
          <w:spacing w:val="-3"/>
          <w:sz w:val="20"/>
          <w:szCs w:val="20"/>
        </w:rPr>
        <w:t>4.3. </w:t>
      </w:r>
      <w:r>
        <w:rPr>
          <w:sz w:val="20"/>
          <w:szCs w:val="20"/>
        </w:rPr>
        <w:t>На основании произведенного Комиссией расчета оформляется итоговый оценочный лис</w:t>
      </w:r>
      <w:r>
        <w:rPr>
          <w:sz w:val="20"/>
          <w:szCs w:val="20"/>
        </w:rPr>
        <w:t xml:space="preserve">т. </w:t>
      </w:r>
    </w:p>
    <w:p w:rsidR="00EA63FF" w:rsidRDefault="0015675F">
      <w:pPr>
        <w:pStyle w:val="17"/>
        <w:jc w:val="both"/>
        <w:rPr>
          <w:sz w:val="20"/>
          <w:szCs w:val="20"/>
        </w:rPr>
      </w:pPr>
      <w:r>
        <w:rPr>
          <w:spacing w:val="-3"/>
          <w:sz w:val="20"/>
          <w:szCs w:val="20"/>
        </w:rPr>
        <w:t>4.4. </w:t>
      </w:r>
      <w:r>
        <w:rPr>
          <w:sz w:val="20"/>
          <w:szCs w:val="20"/>
        </w:rPr>
        <w:t>Конкретные размеры выплат из стимулирующей части фонда оплаты труда педагогическим работникам школы устанавливаются дифференцированно в зависимости от результата работы на основе следующих расчетов:</w:t>
      </w:r>
    </w:p>
    <w:p w:rsidR="00EA63FF" w:rsidRDefault="0015675F">
      <w:pPr>
        <w:pStyle w:val="17"/>
        <w:jc w:val="both"/>
        <w:rPr>
          <w:sz w:val="20"/>
          <w:szCs w:val="20"/>
        </w:rPr>
      </w:pPr>
      <w:r>
        <w:rPr>
          <w:sz w:val="20"/>
          <w:szCs w:val="20"/>
        </w:rPr>
        <w:t>а) вычисление суммы баллов, полученных педагогом</w:t>
      </w:r>
      <w:r>
        <w:rPr>
          <w:sz w:val="20"/>
          <w:szCs w:val="20"/>
        </w:rPr>
        <w:t>;</w:t>
      </w:r>
    </w:p>
    <w:p w:rsidR="00EA63FF" w:rsidRDefault="0015675F">
      <w:pPr>
        <w:pStyle w:val="17"/>
        <w:jc w:val="both"/>
        <w:rPr>
          <w:sz w:val="20"/>
          <w:szCs w:val="20"/>
        </w:rPr>
      </w:pPr>
      <w:r>
        <w:rPr>
          <w:sz w:val="20"/>
          <w:szCs w:val="20"/>
        </w:rPr>
        <w:t>б) вычисление стоимости одного балла по формуле: для педагогов - общий стимулирующий фонд педагогов делится на сумму баллов всех педагогов;</w:t>
      </w:r>
    </w:p>
    <w:p w:rsidR="00EA63FF" w:rsidRDefault="0015675F">
      <w:pPr>
        <w:pStyle w:val="17"/>
        <w:jc w:val="both"/>
        <w:rPr>
          <w:sz w:val="20"/>
          <w:szCs w:val="20"/>
        </w:rPr>
      </w:pPr>
      <w:r>
        <w:rPr>
          <w:sz w:val="20"/>
          <w:szCs w:val="20"/>
        </w:rPr>
        <w:t>в) определение размера стимулирующей надбавки: стоимость одного балла умножается на число полученных баллов (педаг</w:t>
      </w:r>
      <w:r>
        <w:rPr>
          <w:sz w:val="20"/>
          <w:szCs w:val="20"/>
        </w:rPr>
        <w:t>огом).</w:t>
      </w:r>
    </w:p>
    <w:p w:rsidR="00EA63FF" w:rsidRDefault="0015675F">
      <w:pPr>
        <w:pStyle w:val="17"/>
        <w:jc w:val="both"/>
        <w:rPr>
          <w:sz w:val="20"/>
          <w:szCs w:val="20"/>
        </w:rPr>
      </w:pPr>
      <w:r>
        <w:rPr>
          <w:spacing w:val="-3"/>
          <w:sz w:val="20"/>
          <w:szCs w:val="20"/>
        </w:rPr>
        <w:t>4.9. </w:t>
      </w:r>
      <w:r>
        <w:rPr>
          <w:color w:val="000000"/>
          <w:sz w:val="20"/>
          <w:szCs w:val="20"/>
        </w:rPr>
        <w:t>На основании протокола комиссии по распределению выплат стимулирующего </w:t>
      </w:r>
      <w:r>
        <w:rPr>
          <w:color w:val="000000"/>
          <w:spacing w:val="-1"/>
          <w:sz w:val="20"/>
          <w:szCs w:val="20"/>
        </w:rPr>
        <w:t>характера работникам школы, директор школы издает приказ об установлении выплат стимулирующего характера работникам.</w:t>
      </w:r>
    </w:p>
    <w:p w:rsidR="00EA63FF" w:rsidRDefault="0015675F">
      <w:pPr>
        <w:pStyle w:val="17"/>
        <w:jc w:val="both"/>
        <w:rPr>
          <w:sz w:val="20"/>
          <w:szCs w:val="20"/>
        </w:rPr>
      </w:pPr>
      <w:r>
        <w:rPr>
          <w:sz w:val="20"/>
          <w:szCs w:val="20"/>
        </w:rPr>
        <w:t>5. Порядок не начисления (снижения) стимулирующих выплат</w:t>
      </w:r>
    </w:p>
    <w:p w:rsidR="00EA63FF" w:rsidRDefault="0015675F">
      <w:pPr>
        <w:pStyle w:val="17"/>
        <w:jc w:val="both"/>
        <w:rPr>
          <w:sz w:val="20"/>
          <w:szCs w:val="20"/>
        </w:rPr>
      </w:pPr>
      <w:r>
        <w:rPr>
          <w:sz w:val="20"/>
          <w:szCs w:val="20"/>
        </w:rPr>
        <w:t xml:space="preserve"> Размер стимулирующих выплат может быть снижен, либо с учетом тяжести допущенных нарушений работник может быть полностью лишен выплат в случаях:</w:t>
      </w:r>
    </w:p>
    <w:p w:rsidR="00EA63FF" w:rsidRDefault="0015675F">
      <w:pPr>
        <w:pStyle w:val="17"/>
        <w:jc w:val="both"/>
        <w:rPr>
          <w:sz w:val="20"/>
          <w:szCs w:val="20"/>
        </w:rPr>
      </w:pPr>
      <w:r>
        <w:rPr>
          <w:sz w:val="20"/>
          <w:szCs w:val="20"/>
        </w:rPr>
        <w:t>- нарушения Устава общеобразовательного учреждения;</w:t>
      </w:r>
    </w:p>
    <w:p w:rsidR="00EA63FF" w:rsidRDefault="0015675F">
      <w:pPr>
        <w:pStyle w:val="17"/>
        <w:jc w:val="both"/>
        <w:rPr>
          <w:sz w:val="20"/>
          <w:szCs w:val="20"/>
        </w:rPr>
      </w:pPr>
      <w:r>
        <w:rPr>
          <w:sz w:val="20"/>
          <w:szCs w:val="20"/>
        </w:rPr>
        <w:t>-нарушения Правил внутреннего трудового распорядка общеобр</w:t>
      </w:r>
      <w:r>
        <w:rPr>
          <w:sz w:val="20"/>
          <w:szCs w:val="20"/>
        </w:rPr>
        <w:t>азовательного учреждения;</w:t>
      </w:r>
    </w:p>
    <w:p w:rsidR="00EA63FF" w:rsidRDefault="0015675F">
      <w:pPr>
        <w:pStyle w:val="17"/>
        <w:jc w:val="both"/>
        <w:rPr>
          <w:sz w:val="20"/>
          <w:szCs w:val="20"/>
        </w:rPr>
      </w:pPr>
      <w:r>
        <w:rPr>
          <w:sz w:val="20"/>
          <w:szCs w:val="20"/>
        </w:rPr>
        <w:t>- нарушения должностных инструкций, инструкций по охране жизни и здоровья воспитанников, инструкций по охране труда;</w:t>
      </w:r>
    </w:p>
    <w:p w:rsidR="00EA63FF" w:rsidRDefault="0015675F">
      <w:pPr>
        <w:pStyle w:val="17"/>
        <w:jc w:val="both"/>
        <w:rPr>
          <w:sz w:val="20"/>
          <w:szCs w:val="20"/>
        </w:rPr>
      </w:pPr>
      <w:r>
        <w:rPr>
          <w:sz w:val="20"/>
          <w:szCs w:val="20"/>
        </w:rPr>
        <w:t>- нарушения трудовой, служебной и исполнительской дисциплины;</w:t>
      </w:r>
    </w:p>
    <w:p w:rsidR="00EA63FF" w:rsidRDefault="0015675F">
      <w:pPr>
        <w:pStyle w:val="17"/>
        <w:jc w:val="both"/>
        <w:rPr>
          <w:sz w:val="20"/>
          <w:szCs w:val="20"/>
        </w:rPr>
      </w:pPr>
      <w:r>
        <w:rPr>
          <w:sz w:val="20"/>
          <w:szCs w:val="20"/>
        </w:rPr>
        <w:t>- нарушения этического кодекса учителя.</w:t>
      </w:r>
    </w:p>
    <w:p w:rsidR="00EA63FF" w:rsidRDefault="0015675F">
      <w:pPr>
        <w:pStyle w:val="17"/>
        <w:jc w:val="both"/>
        <w:rPr>
          <w:sz w:val="20"/>
          <w:szCs w:val="20"/>
        </w:rPr>
      </w:pPr>
      <w:r>
        <w:rPr>
          <w:sz w:val="20"/>
          <w:szCs w:val="20"/>
        </w:rPr>
        <w:t>6. Критерии</w:t>
      </w:r>
      <w:r>
        <w:rPr>
          <w:sz w:val="20"/>
          <w:szCs w:val="20"/>
        </w:rPr>
        <w:t xml:space="preserve"> оценки результативности профессиональной деятельности</w:t>
      </w:r>
    </w:p>
    <w:p w:rsidR="00EA63FF" w:rsidRDefault="0015675F">
      <w:pPr>
        <w:pStyle w:val="17"/>
        <w:jc w:val="both"/>
        <w:rPr>
          <w:sz w:val="20"/>
          <w:szCs w:val="20"/>
        </w:rPr>
        <w:sectPr w:rsidR="00EA63FF">
          <w:footerReference w:type="default" r:id="rId99"/>
          <w:footerReference w:type="first" r:id="rId100"/>
          <w:pgSz w:w="11906" w:h="16838"/>
          <w:pgMar w:top="1135" w:right="1134" w:bottom="1276" w:left="1134" w:header="0" w:footer="709" w:gutter="0"/>
          <w:cols w:space="720"/>
          <w:formProt w:val="0"/>
          <w:docGrid w:linePitch="360"/>
        </w:sectPr>
      </w:pPr>
      <w:r>
        <w:rPr>
          <w:spacing w:val="-3"/>
          <w:sz w:val="20"/>
          <w:szCs w:val="20"/>
        </w:rPr>
        <w:t>6.1. </w:t>
      </w:r>
      <w:r>
        <w:rPr>
          <w:sz w:val="20"/>
          <w:szCs w:val="20"/>
        </w:rPr>
        <w:t xml:space="preserve">Показатели и критерии оценки качества и результативности профессиональной деятельности работников и количество баллов по каждому критерию устанавливаются </w:t>
      </w:r>
      <w:r>
        <w:rPr>
          <w:sz w:val="20"/>
          <w:szCs w:val="20"/>
        </w:rPr>
        <w:t>общеобразовательным учреждении самостоятельно. Перечень показателей и критериев может быть дополнен по предложению педагогического совета общеобразовательного учреждения, первичной профсоюзной организации не чаще одного раза в полгода.</w:t>
      </w:r>
    </w:p>
    <w:p w:rsidR="00EA63FF" w:rsidRDefault="0015675F">
      <w:pPr>
        <w:rPr>
          <w:sz w:val="20"/>
          <w:szCs w:val="20"/>
        </w:rPr>
      </w:pPr>
      <w:r>
        <w:rPr>
          <w:sz w:val="20"/>
          <w:szCs w:val="20"/>
        </w:rPr>
        <w:lastRenderedPageBreak/>
        <w:t>6.2 Показатели и кри</w:t>
      </w:r>
      <w:r>
        <w:rPr>
          <w:sz w:val="20"/>
          <w:szCs w:val="20"/>
        </w:rPr>
        <w:t>терии качества и результативности труда для определения стимулирующей надбавки педагогам</w:t>
      </w:r>
    </w:p>
    <w:tbl>
      <w:tblPr>
        <w:tblW w:w="5000" w:type="pct"/>
        <w:tblLayout w:type="fixed"/>
        <w:tblLook w:val="04A0" w:firstRow="1" w:lastRow="0" w:firstColumn="1" w:lastColumn="0" w:noHBand="0" w:noVBand="1"/>
      </w:tblPr>
      <w:tblGrid>
        <w:gridCol w:w="785"/>
        <w:gridCol w:w="4568"/>
        <w:gridCol w:w="4792"/>
        <w:gridCol w:w="3254"/>
        <w:gridCol w:w="11"/>
        <w:gridCol w:w="2397"/>
      </w:tblGrid>
      <w:tr w:rsidR="00EA63FF">
        <w:trPr>
          <w:trHeight w:val="294"/>
        </w:trPr>
        <w:tc>
          <w:tcPr>
            <w:tcW w:w="77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Наименование критерия</w:t>
            </w: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Единица измерения в баллах</w:t>
            </w:r>
          </w:p>
        </w:tc>
        <w:tc>
          <w:tcPr>
            <w:tcW w:w="2375"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Оценка комиссии</w:t>
            </w:r>
          </w:p>
        </w:tc>
      </w:tr>
      <w:tr w:rsidR="00EA63FF">
        <w:trPr>
          <w:trHeight w:val="315"/>
        </w:trPr>
        <w:tc>
          <w:tcPr>
            <w:tcW w:w="773"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Качество знаний обучающихся</w:t>
            </w: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5</w:t>
            </w:r>
          </w:p>
        </w:tc>
        <w:tc>
          <w:tcPr>
            <w:tcW w:w="2375"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4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4818" w:type="dxa"/>
            <w:gridSpan w:val="5"/>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1 группа сложности</w:t>
            </w:r>
          </w:p>
        </w:tc>
      </w:tr>
      <w:tr w:rsidR="00EA63FF">
        <w:trPr>
          <w:trHeight w:val="36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Математика</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Не менее 40 %</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6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Русский язык</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4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Татарский язык</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1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Иностранный язык</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4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Физика</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84"/>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Начальные классы</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5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Химия</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30"/>
        </w:trPr>
        <w:tc>
          <w:tcPr>
            <w:tcW w:w="773"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4818" w:type="dxa"/>
            <w:gridSpan w:val="5"/>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2 группа сложности</w:t>
            </w:r>
          </w:p>
        </w:tc>
      </w:tr>
      <w:tr w:rsidR="00EA63FF">
        <w:trPr>
          <w:trHeight w:val="18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История, обществознание</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Не менее 60%</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lang w:eastAsia="en-US"/>
              </w:rPr>
            </w:pPr>
          </w:p>
        </w:tc>
      </w:tr>
      <w:tr w:rsidR="00EA63FF">
        <w:trPr>
          <w:trHeight w:val="25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Биология</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53"/>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География</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20"/>
        </w:trPr>
        <w:tc>
          <w:tcPr>
            <w:tcW w:w="773"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4818" w:type="dxa"/>
            <w:gridSpan w:val="5"/>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3 группа сложности</w:t>
            </w:r>
          </w:p>
        </w:tc>
      </w:tr>
      <w:tr w:rsidR="00EA63FF">
        <w:trPr>
          <w:trHeight w:val="255"/>
        </w:trPr>
        <w:tc>
          <w:tcPr>
            <w:tcW w:w="773"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Физическая культура</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Не менее 90%</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3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Технология</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6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ОБЖ</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8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Музыка</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735"/>
        </w:trPr>
        <w:tc>
          <w:tcPr>
            <w:tcW w:w="773"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2</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Результативность участия обучающихся в олимпиадах, конкурсах, соревнованиях, результативность работы школьных объединений: тимуровских отрядов, пед.групп и т.д. (текущий месяц):</w:t>
            </w: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t>До 10б</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r w:rsidR="00EA63FF">
        <w:trPr>
          <w:trHeight w:val="25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i/>
                <w:sz w:val="20"/>
                <w:szCs w:val="20"/>
                <w:lang w:eastAsia="en-US"/>
              </w:rPr>
              <w:t xml:space="preserve">  Муниципальные</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i/>
                <w:sz w:val="20"/>
                <w:szCs w:val="20"/>
                <w:lang w:eastAsia="en-US"/>
              </w:rPr>
            </w:pP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1-2</w:t>
            </w: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5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i/>
                <w:sz w:val="20"/>
                <w:szCs w:val="20"/>
                <w:lang w:eastAsia="en-US"/>
              </w:rPr>
              <w:t>Городские</w:t>
            </w:r>
            <w:r>
              <w:rPr>
                <w:sz w:val="20"/>
                <w:szCs w:val="20"/>
                <w:lang w:eastAsia="en-US"/>
              </w:rPr>
              <w:t xml:space="preserve"> -призовые места</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3</w:t>
            </w: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2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-4-10 места</w:t>
            </w:r>
          </w:p>
        </w:tc>
        <w:tc>
          <w:tcPr>
            <w:tcW w:w="47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1</w:t>
            </w: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6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i/>
                <w:sz w:val="20"/>
                <w:szCs w:val="20"/>
                <w:lang w:eastAsia="en-US"/>
              </w:rPr>
            </w:pPr>
            <w:r>
              <w:rPr>
                <w:i/>
                <w:sz w:val="20"/>
                <w:szCs w:val="20"/>
                <w:lang w:eastAsia="en-US"/>
              </w:rPr>
              <w:t>Региональные:</w:t>
            </w:r>
          </w:p>
        </w:tc>
        <w:tc>
          <w:tcPr>
            <w:tcW w:w="4727"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i/>
                <w:sz w:val="20"/>
                <w:szCs w:val="20"/>
                <w:lang w:eastAsia="en-US"/>
              </w:rPr>
            </w:pPr>
          </w:p>
        </w:tc>
        <w:tc>
          <w:tcPr>
            <w:tcW w:w="3210"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5</w:t>
            </w: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85"/>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5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1-10 места</w:t>
            </w:r>
          </w:p>
        </w:tc>
        <w:tc>
          <w:tcPr>
            <w:tcW w:w="4727"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21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40"/>
        </w:trPr>
        <w:tc>
          <w:tcPr>
            <w:tcW w:w="773"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3</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Результаты ЕГЭ, ГИА</w:t>
            </w: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t>5б</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r w:rsidR="00EA63FF">
        <w:trPr>
          <w:trHeight w:val="540"/>
        </w:trPr>
        <w:tc>
          <w:tcPr>
            <w:tcW w:w="77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100% успеваемость, качество выше 42%</w:t>
            </w:r>
          </w:p>
        </w:tc>
        <w:tc>
          <w:tcPr>
            <w:tcW w:w="3210"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lang w:eastAsia="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94"/>
        </w:trPr>
        <w:tc>
          <w:tcPr>
            <w:tcW w:w="77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4</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 xml:space="preserve">Обеспечение безопасности жизнедеятельности обучающихся, отсутствие травм на уроках, динамических паузах, </w:t>
            </w:r>
            <w:r>
              <w:rPr>
                <w:b/>
                <w:sz w:val="20"/>
                <w:szCs w:val="20"/>
                <w:lang w:eastAsia="en-US"/>
              </w:rPr>
              <w:t>внеклассных мероприятиях, переменах и т.д. (текущий месяц)</w:t>
            </w: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t>3б</w:t>
            </w:r>
          </w:p>
        </w:tc>
        <w:tc>
          <w:tcPr>
            <w:tcW w:w="2375"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11"/>
        </w:trPr>
        <w:tc>
          <w:tcPr>
            <w:tcW w:w="77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5</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Результативность участия в профессиональных конкурсах, экспериментальной деятельности (2012/2013 уч.год.):</w:t>
            </w:r>
          </w:p>
          <w:p w:rsidR="00EA63FF" w:rsidRDefault="0015675F">
            <w:pPr>
              <w:widowControl w:val="0"/>
              <w:rPr>
                <w:sz w:val="20"/>
                <w:szCs w:val="20"/>
                <w:lang w:eastAsia="en-US"/>
              </w:rPr>
            </w:pPr>
            <w:r>
              <w:rPr>
                <w:sz w:val="20"/>
                <w:szCs w:val="20"/>
                <w:lang w:eastAsia="en-US"/>
              </w:rPr>
              <w:lastRenderedPageBreak/>
              <w:t>-участие в городских -2, региональных профессиональных конкурсах по специальности –</w:t>
            </w:r>
            <w:r>
              <w:rPr>
                <w:sz w:val="20"/>
                <w:szCs w:val="20"/>
                <w:lang w:eastAsia="en-US"/>
              </w:rPr>
              <w:t xml:space="preserve"> 4</w:t>
            </w:r>
          </w:p>
          <w:p w:rsidR="00EA63FF" w:rsidRDefault="0015675F">
            <w:pPr>
              <w:widowControl w:val="0"/>
              <w:rPr>
                <w:sz w:val="20"/>
                <w:szCs w:val="20"/>
                <w:lang w:eastAsia="en-US"/>
              </w:rPr>
            </w:pPr>
            <w:r>
              <w:rPr>
                <w:sz w:val="20"/>
                <w:szCs w:val="20"/>
                <w:lang w:eastAsia="en-US"/>
              </w:rPr>
              <w:t>-распространение опыта через выступления и открытые уроки на городских, республиканских семинарах, конференциях – 4 (текущий месяц);</w:t>
            </w:r>
          </w:p>
          <w:p w:rsidR="00EA63FF" w:rsidRDefault="0015675F">
            <w:pPr>
              <w:widowControl w:val="0"/>
              <w:rPr>
                <w:sz w:val="20"/>
                <w:szCs w:val="20"/>
                <w:lang w:eastAsia="en-US"/>
              </w:rPr>
            </w:pPr>
            <w:r>
              <w:rPr>
                <w:sz w:val="20"/>
                <w:szCs w:val="20"/>
                <w:lang w:eastAsia="en-US"/>
              </w:rPr>
              <w:t>-наличие публикаций на городском, республиканском уровне (текущий месяц) – 2</w:t>
            </w:r>
          </w:p>
        </w:tc>
        <w:tc>
          <w:tcPr>
            <w:tcW w:w="3210"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lastRenderedPageBreak/>
              <w:t>До 4б</w:t>
            </w:r>
          </w:p>
        </w:tc>
        <w:tc>
          <w:tcPr>
            <w:tcW w:w="2375"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r w:rsidR="00EA63FF">
        <w:trPr>
          <w:trHeight w:val="765"/>
        </w:trPr>
        <w:tc>
          <w:tcPr>
            <w:tcW w:w="77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6</w:t>
            </w:r>
          </w:p>
          <w:p w:rsidR="00EA63FF" w:rsidRDefault="00EA63FF">
            <w:pPr>
              <w:widowControl w:val="0"/>
              <w:ind w:left="108"/>
              <w:rPr>
                <w:sz w:val="20"/>
                <w:szCs w:val="20"/>
                <w:lang w:eastAsia="en-US"/>
              </w:rPr>
            </w:pP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rPr>
            </w:pPr>
            <w:r>
              <w:rPr>
                <w:b/>
                <w:sz w:val="20"/>
                <w:szCs w:val="20"/>
              </w:rPr>
              <w:t xml:space="preserve">Работа учителя по предмету вне </w:t>
            </w:r>
            <w:r>
              <w:rPr>
                <w:b/>
                <w:sz w:val="20"/>
                <w:szCs w:val="20"/>
              </w:rPr>
              <w:t>тарификации, внеклассная работа по предмету (предоставить подтверждающие документы):</w:t>
            </w:r>
          </w:p>
          <w:p w:rsidR="00EA63FF" w:rsidRDefault="0015675F">
            <w:pPr>
              <w:widowControl w:val="0"/>
              <w:rPr>
                <w:sz w:val="20"/>
                <w:szCs w:val="20"/>
              </w:rPr>
            </w:pPr>
            <w:r>
              <w:rPr>
                <w:sz w:val="20"/>
                <w:szCs w:val="20"/>
              </w:rPr>
              <w:t>-участие педагога на различных (внеклассных) мероприятиях муниципального, городского, республиканского уровня, проводимых вне рабочего времени (общественная работа)</w:t>
            </w:r>
          </w:p>
          <w:p w:rsidR="00EA63FF" w:rsidRDefault="0015675F">
            <w:pPr>
              <w:widowControl w:val="0"/>
              <w:rPr>
                <w:sz w:val="20"/>
                <w:szCs w:val="20"/>
              </w:rPr>
            </w:pPr>
            <w:r>
              <w:rPr>
                <w:sz w:val="20"/>
                <w:szCs w:val="20"/>
              </w:rPr>
              <w:t>- веде</w:t>
            </w:r>
            <w:r>
              <w:rPr>
                <w:sz w:val="20"/>
                <w:szCs w:val="20"/>
              </w:rPr>
              <w:t>ние кружковой, внеурочной деятельности</w:t>
            </w:r>
          </w:p>
        </w:tc>
        <w:tc>
          <w:tcPr>
            <w:tcW w:w="3221"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rPr>
            </w:pPr>
            <w:r>
              <w:rPr>
                <w:b/>
                <w:sz w:val="20"/>
                <w:szCs w:val="20"/>
              </w:rPr>
              <w:t>До 8 б</w:t>
            </w:r>
          </w:p>
          <w:p w:rsidR="00EA63FF" w:rsidRDefault="00EA63FF">
            <w:pPr>
              <w:widowControl w:val="0"/>
              <w:rPr>
                <w:b/>
                <w:sz w:val="20"/>
                <w:szCs w:val="20"/>
              </w:rPr>
            </w:pPr>
          </w:p>
          <w:p w:rsidR="00EA63FF" w:rsidRDefault="0015675F">
            <w:pPr>
              <w:widowControl w:val="0"/>
              <w:jc w:val="center"/>
              <w:rPr>
                <w:b/>
                <w:sz w:val="20"/>
                <w:szCs w:val="20"/>
              </w:rPr>
            </w:pPr>
            <w:r>
              <w:rPr>
                <w:b/>
                <w:sz w:val="20"/>
                <w:szCs w:val="20"/>
              </w:rPr>
              <w:t>1-3</w:t>
            </w:r>
          </w:p>
          <w:p w:rsidR="00EA63FF" w:rsidRDefault="00EA63FF">
            <w:pPr>
              <w:widowControl w:val="0"/>
              <w:rPr>
                <w:b/>
                <w:sz w:val="20"/>
                <w:szCs w:val="20"/>
              </w:rPr>
            </w:pPr>
          </w:p>
          <w:p w:rsidR="00EA63FF" w:rsidRDefault="0015675F">
            <w:pPr>
              <w:widowControl w:val="0"/>
              <w:jc w:val="center"/>
              <w:rPr>
                <w:sz w:val="20"/>
                <w:szCs w:val="20"/>
              </w:rPr>
            </w:pPr>
            <w:r>
              <w:rPr>
                <w:b/>
                <w:sz w:val="20"/>
                <w:szCs w:val="20"/>
              </w:rPr>
              <w:t>До 5 б</w:t>
            </w:r>
          </w:p>
        </w:tc>
        <w:tc>
          <w:tcPr>
            <w:tcW w:w="236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p w:rsidR="00EA63FF" w:rsidRDefault="00EA63FF">
            <w:pPr>
              <w:widowControl w:val="0"/>
              <w:rPr>
                <w:b/>
                <w:sz w:val="20"/>
                <w:szCs w:val="20"/>
                <w:lang w:eastAsia="en-US"/>
              </w:rPr>
            </w:pPr>
          </w:p>
          <w:p w:rsidR="00EA63FF" w:rsidRDefault="00EA63FF">
            <w:pPr>
              <w:widowControl w:val="0"/>
              <w:rPr>
                <w:sz w:val="20"/>
                <w:szCs w:val="20"/>
                <w:lang w:eastAsia="en-US"/>
              </w:rPr>
            </w:pPr>
          </w:p>
        </w:tc>
      </w:tr>
      <w:tr w:rsidR="00EA63FF">
        <w:trPr>
          <w:trHeight w:val="1773"/>
        </w:trPr>
        <w:tc>
          <w:tcPr>
            <w:tcW w:w="77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left="108"/>
              <w:rPr>
                <w:sz w:val="20"/>
                <w:szCs w:val="20"/>
                <w:lang w:eastAsia="en-US"/>
              </w:rPr>
            </w:pPr>
            <w:r>
              <w:rPr>
                <w:sz w:val="20"/>
                <w:szCs w:val="20"/>
                <w:lang w:eastAsia="en-US"/>
              </w:rPr>
              <w:t>7</w:t>
            </w:r>
          </w:p>
          <w:p w:rsidR="00EA63FF" w:rsidRDefault="00EA63FF">
            <w:pPr>
              <w:widowControl w:val="0"/>
              <w:ind w:left="108"/>
              <w:rPr>
                <w:sz w:val="20"/>
                <w:szCs w:val="20"/>
                <w:lang w:eastAsia="en-US"/>
              </w:rPr>
            </w:pPr>
          </w:p>
          <w:p w:rsidR="00EA63FF" w:rsidRDefault="00EA63FF">
            <w:pPr>
              <w:widowControl w:val="0"/>
              <w:tabs>
                <w:tab w:val="left" w:pos="1335"/>
              </w:tabs>
              <w:ind w:left="108"/>
              <w:rPr>
                <w:sz w:val="20"/>
                <w:szCs w:val="20"/>
                <w:lang w:eastAsia="en-US"/>
              </w:rPr>
            </w:pPr>
          </w:p>
          <w:p w:rsidR="00EA63FF" w:rsidRDefault="00EA63FF">
            <w:pPr>
              <w:widowControl w:val="0"/>
              <w:rPr>
                <w:sz w:val="20"/>
                <w:szCs w:val="20"/>
                <w:lang w:eastAsia="en-US"/>
              </w:rPr>
            </w:pP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rPr>
            </w:pPr>
            <w:r>
              <w:rPr>
                <w:b/>
                <w:sz w:val="20"/>
                <w:szCs w:val="20"/>
              </w:rPr>
              <w:t>Деятельность, влияющая на повышение имиджа учреждения (текущий месяц)</w:t>
            </w:r>
          </w:p>
          <w:p w:rsidR="00EA63FF" w:rsidRDefault="0015675F">
            <w:pPr>
              <w:widowControl w:val="0"/>
              <w:rPr>
                <w:sz w:val="20"/>
                <w:szCs w:val="20"/>
              </w:rPr>
            </w:pPr>
            <w:r>
              <w:rPr>
                <w:sz w:val="20"/>
                <w:szCs w:val="20"/>
              </w:rPr>
              <w:t>Обеспечение охвата горячим питанием обучающихся:</w:t>
            </w:r>
          </w:p>
          <w:p w:rsidR="00EA63FF" w:rsidRDefault="0015675F">
            <w:pPr>
              <w:widowControl w:val="0"/>
              <w:rPr>
                <w:sz w:val="20"/>
                <w:szCs w:val="20"/>
              </w:rPr>
            </w:pPr>
            <w:r>
              <w:rPr>
                <w:sz w:val="20"/>
                <w:szCs w:val="20"/>
              </w:rPr>
              <w:t>-100%</w:t>
            </w:r>
          </w:p>
          <w:p w:rsidR="00EA63FF" w:rsidRDefault="0015675F">
            <w:pPr>
              <w:widowControl w:val="0"/>
              <w:rPr>
                <w:sz w:val="20"/>
                <w:szCs w:val="20"/>
              </w:rPr>
            </w:pPr>
            <w:r>
              <w:rPr>
                <w:sz w:val="20"/>
                <w:szCs w:val="20"/>
              </w:rPr>
              <w:t>-не менее 85%</w:t>
            </w:r>
          </w:p>
          <w:p w:rsidR="00EA63FF" w:rsidRDefault="0015675F">
            <w:pPr>
              <w:widowControl w:val="0"/>
              <w:rPr>
                <w:sz w:val="20"/>
                <w:szCs w:val="20"/>
              </w:rPr>
            </w:pPr>
            <w:r>
              <w:rPr>
                <w:sz w:val="20"/>
                <w:szCs w:val="20"/>
              </w:rPr>
              <w:t>-2-х разовое питание</w:t>
            </w:r>
          </w:p>
          <w:p w:rsidR="00EA63FF" w:rsidRDefault="00EA63FF">
            <w:pPr>
              <w:widowControl w:val="0"/>
              <w:rPr>
                <w:sz w:val="20"/>
                <w:szCs w:val="20"/>
              </w:rPr>
            </w:pPr>
          </w:p>
          <w:p w:rsidR="00EA63FF" w:rsidRDefault="0015675F">
            <w:pPr>
              <w:widowControl w:val="0"/>
              <w:rPr>
                <w:sz w:val="20"/>
                <w:szCs w:val="20"/>
              </w:rPr>
            </w:pPr>
            <w:r>
              <w:rPr>
                <w:sz w:val="20"/>
                <w:szCs w:val="20"/>
              </w:rPr>
              <w:t xml:space="preserve">Пополнение сайта школы </w:t>
            </w:r>
            <w:r>
              <w:rPr>
                <w:sz w:val="20"/>
                <w:szCs w:val="20"/>
              </w:rPr>
              <w:t>публикациями</w:t>
            </w:r>
          </w:p>
        </w:tc>
        <w:tc>
          <w:tcPr>
            <w:tcW w:w="3221"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rPr>
            </w:pPr>
            <w:r>
              <w:rPr>
                <w:b/>
                <w:sz w:val="20"/>
                <w:szCs w:val="20"/>
              </w:rPr>
              <w:t>До 25б</w:t>
            </w:r>
          </w:p>
          <w:p w:rsidR="00EA63FF" w:rsidRDefault="00EA63FF">
            <w:pPr>
              <w:widowControl w:val="0"/>
              <w:rPr>
                <w:b/>
                <w:sz w:val="20"/>
                <w:szCs w:val="20"/>
              </w:rPr>
            </w:pPr>
          </w:p>
          <w:p w:rsidR="00EA63FF" w:rsidRDefault="0015675F">
            <w:pPr>
              <w:widowControl w:val="0"/>
              <w:jc w:val="center"/>
              <w:rPr>
                <w:b/>
                <w:sz w:val="20"/>
                <w:szCs w:val="20"/>
              </w:rPr>
            </w:pPr>
            <w:r>
              <w:rPr>
                <w:b/>
                <w:sz w:val="20"/>
                <w:szCs w:val="20"/>
              </w:rPr>
              <w:t>4</w:t>
            </w:r>
          </w:p>
          <w:p w:rsidR="00EA63FF" w:rsidRDefault="0015675F">
            <w:pPr>
              <w:widowControl w:val="0"/>
              <w:jc w:val="center"/>
              <w:rPr>
                <w:b/>
                <w:sz w:val="20"/>
                <w:szCs w:val="20"/>
              </w:rPr>
            </w:pPr>
            <w:r>
              <w:rPr>
                <w:b/>
                <w:sz w:val="20"/>
                <w:szCs w:val="20"/>
              </w:rPr>
              <w:t>3</w:t>
            </w:r>
          </w:p>
          <w:p w:rsidR="00EA63FF" w:rsidRDefault="0015675F">
            <w:pPr>
              <w:widowControl w:val="0"/>
              <w:jc w:val="center"/>
              <w:rPr>
                <w:b/>
                <w:sz w:val="20"/>
                <w:szCs w:val="20"/>
              </w:rPr>
            </w:pPr>
            <w:r>
              <w:rPr>
                <w:b/>
                <w:sz w:val="20"/>
                <w:szCs w:val="20"/>
              </w:rPr>
              <w:t>3</w:t>
            </w:r>
          </w:p>
          <w:p w:rsidR="00EA63FF" w:rsidRDefault="00EA63FF">
            <w:pPr>
              <w:widowControl w:val="0"/>
              <w:jc w:val="center"/>
              <w:rPr>
                <w:b/>
                <w:sz w:val="20"/>
                <w:szCs w:val="20"/>
              </w:rPr>
            </w:pPr>
          </w:p>
          <w:p w:rsidR="00EA63FF" w:rsidRDefault="0015675F">
            <w:pPr>
              <w:widowControl w:val="0"/>
              <w:jc w:val="center"/>
              <w:rPr>
                <w:b/>
                <w:sz w:val="20"/>
                <w:szCs w:val="20"/>
              </w:rPr>
            </w:pPr>
            <w:r>
              <w:rPr>
                <w:b/>
                <w:sz w:val="20"/>
                <w:szCs w:val="20"/>
              </w:rPr>
              <w:t>1</w:t>
            </w:r>
          </w:p>
        </w:tc>
        <w:tc>
          <w:tcPr>
            <w:tcW w:w="236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p w:rsidR="00EA63FF" w:rsidRDefault="00EA63FF">
            <w:pPr>
              <w:widowControl w:val="0"/>
              <w:rPr>
                <w:b/>
                <w:sz w:val="20"/>
                <w:szCs w:val="20"/>
                <w:lang w:eastAsia="en-US"/>
              </w:rPr>
            </w:pPr>
          </w:p>
          <w:p w:rsidR="00EA63FF" w:rsidRDefault="00EA63FF">
            <w:pPr>
              <w:widowControl w:val="0"/>
              <w:tabs>
                <w:tab w:val="left" w:pos="1335"/>
              </w:tabs>
              <w:rPr>
                <w:sz w:val="20"/>
                <w:szCs w:val="20"/>
                <w:lang w:eastAsia="en-US"/>
              </w:rPr>
            </w:pPr>
          </w:p>
        </w:tc>
      </w:tr>
      <w:tr w:rsidR="00EA63FF">
        <w:trPr>
          <w:trHeight w:val="1791"/>
        </w:trPr>
        <w:tc>
          <w:tcPr>
            <w:tcW w:w="77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left="108"/>
              <w:rPr>
                <w:sz w:val="20"/>
                <w:szCs w:val="20"/>
                <w:lang w:eastAsia="en-US"/>
              </w:rPr>
            </w:pPr>
            <w:r>
              <w:rPr>
                <w:sz w:val="20"/>
                <w:szCs w:val="20"/>
                <w:lang w:eastAsia="en-US"/>
              </w:rPr>
              <w:t>8.</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rPr>
            </w:pPr>
            <w:r>
              <w:rPr>
                <w:b/>
                <w:sz w:val="20"/>
                <w:szCs w:val="20"/>
              </w:rPr>
              <w:t>Выполнение дополнительных работ, разовых поручений, не входящих в круг основных обязанностей педагога</w:t>
            </w:r>
          </w:p>
          <w:p w:rsidR="00EA63FF" w:rsidRDefault="0015675F">
            <w:pPr>
              <w:widowControl w:val="0"/>
              <w:rPr>
                <w:sz w:val="20"/>
                <w:szCs w:val="20"/>
              </w:rPr>
            </w:pPr>
            <w:r>
              <w:rPr>
                <w:sz w:val="20"/>
                <w:szCs w:val="20"/>
              </w:rPr>
              <w:t>Микрорайон</w:t>
            </w:r>
          </w:p>
          <w:p w:rsidR="00EA63FF" w:rsidRDefault="0015675F">
            <w:pPr>
              <w:widowControl w:val="0"/>
              <w:rPr>
                <w:sz w:val="20"/>
                <w:szCs w:val="20"/>
              </w:rPr>
            </w:pPr>
            <w:r>
              <w:rPr>
                <w:sz w:val="20"/>
                <w:szCs w:val="20"/>
              </w:rPr>
              <w:t>Электронный журнал школы (раздел «Моя школа»)</w:t>
            </w:r>
          </w:p>
          <w:p w:rsidR="00EA63FF" w:rsidRDefault="0015675F">
            <w:pPr>
              <w:widowControl w:val="0"/>
              <w:rPr>
                <w:sz w:val="20"/>
                <w:szCs w:val="20"/>
              </w:rPr>
            </w:pPr>
            <w:r>
              <w:rPr>
                <w:sz w:val="20"/>
                <w:szCs w:val="20"/>
              </w:rPr>
              <w:t>Охрана труда</w:t>
            </w:r>
          </w:p>
          <w:p w:rsidR="00EA63FF" w:rsidRDefault="0015675F">
            <w:pPr>
              <w:widowControl w:val="0"/>
              <w:rPr>
                <w:sz w:val="20"/>
                <w:szCs w:val="20"/>
              </w:rPr>
            </w:pPr>
            <w:r>
              <w:rPr>
                <w:sz w:val="20"/>
                <w:szCs w:val="20"/>
              </w:rPr>
              <w:t>Делопроизводство</w:t>
            </w:r>
          </w:p>
          <w:p w:rsidR="00EA63FF" w:rsidRDefault="0015675F">
            <w:pPr>
              <w:widowControl w:val="0"/>
              <w:rPr>
                <w:sz w:val="20"/>
                <w:szCs w:val="20"/>
              </w:rPr>
            </w:pPr>
            <w:r>
              <w:rPr>
                <w:sz w:val="20"/>
                <w:szCs w:val="20"/>
              </w:rPr>
              <w:t xml:space="preserve">Национальное образование и </w:t>
            </w:r>
            <w:r>
              <w:rPr>
                <w:sz w:val="20"/>
                <w:szCs w:val="20"/>
              </w:rPr>
              <w:t>воспитание</w:t>
            </w:r>
          </w:p>
          <w:p w:rsidR="00EA63FF" w:rsidRDefault="0015675F">
            <w:pPr>
              <w:widowControl w:val="0"/>
              <w:rPr>
                <w:sz w:val="20"/>
                <w:szCs w:val="20"/>
              </w:rPr>
            </w:pPr>
            <w:r>
              <w:rPr>
                <w:sz w:val="20"/>
                <w:szCs w:val="20"/>
              </w:rPr>
              <w:t>Общественный воспитатель, опека и попечительство</w:t>
            </w:r>
          </w:p>
          <w:p w:rsidR="00EA63FF" w:rsidRDefault="0015675F">
            <w:pPr>
              <w:widowControl w:val="0"/>
              <w:rPr>
                <w:sz w:val="20"/>
                <w:szCs w:val="20"/>
              </w:rPr>
            </w:pPr>
            <w:r>
              <w:rPr>
                <w:sz w:val="20"/>
                <w:szCs w:val="20"/>
              </w:rPr>
              <w:t>Начальник лагеря (срок выплат: летний лагерь – 1 год, зимний - 0.5 года)</w:t>
            </w:r>
          </w:p>
          <w:p w:rsidR="00EA63FF" w:rsidRDefault="0015675F">
            <w:pPr>
              <w:widowControl w:val="0"/>
              <w:rPr>
                <w:sz w:val="20"/>
                <w:szCs w:val="20"/>
              </w:rPr>
            </w:pPr>
            <w:r>
              <w:rPr>
                <w:sz w:val="20"/>
                <w:szCs w:val="20"/>
              </w:rPr>
              <w:t>ШМО</w:t>
            </w:r>
          </w:p>
          <w:p w:rsidR="00EA63FF" w:rsidRDefault="0015675F">
            <w:pPr>
              <w:widowControl w:val="0"/>
              <w:rPr>
                <w:sz w:val="20"/>
                <w:szCs w:val="20"/>
              </w:rPr>
            </w:pPr>
            <w:r>
              <w:rPr>
                <w:sz w:val="20"/>
                <w:szCs w:val="20"/>
              </w:rPr>
              <w:t>Оформление школы</w:t>
            </w:r>
          </w:p>
          <w:p w:rsidR="00EA63FF" w:rsidRDefault="0015675F">
            <w:pPr>
              <w:widowControl w:val="0"/>
              <w:rPr>
                <w:sz w:val="20"/>
                <w:szCs w:val="20"/>
              </w:rPr>
            </w:pPr>
            <w:r>
              <w:rPr>
                <w:sz w:val="20"/>
                <w:szCs w:val="20"/>
              </w:rPr>
              <w:t>Работа с сайтом школы</w:t>
            </w:r>
          </w:p>
          <w:p w:rsidR="00EA63FF" w:rsidRDefault="0015675F">
            <w:pPr>
              <w:widowControl w:val="0"/>
              <w:rPr>
                <w:sz w:val="20"/>
                <w:szCs w:val="20"/>
              </w:rPr>
            </w:pPr>
            <w:r>
              <w:rPr>
                <w:sz w:val="20"/>
                <w:szCs w:val="20"/>
              </w:rPr>
              <w:t>Ответственный за питание в школе</w:t>
            </w:r>
          </w:p>
        </w:tc>
        <w:tc>
          <w:tcPr>
            <w:tcW w:w="3221"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b/>
                <w:sz w:val="20"/>
                <w:szCs w:val="20"/>
              </w:rPr>
            </w:pPr>
          </w:p>
          <w:p w:rsidR="00EA63FF" w:rsidRDefault="00EA63FF">
            <w:pPr>
              <w:widowControl w:val="0"/>
              <w:jc w:val="center"/>
              <w:rPr>
                <w:b/>
                <w:sz w:val="20"/>
                <w:szCs w:val="20"/>
              </w:rPr>
            </w:pP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25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 xml:space="preserve">До 5 </w:t>
            </w:r>
            <w:r>
              <w:rPr>
                <w:b/>
                <w:sz w:val="20"/>
                <w:szCs w:val="20"/>
              </w:rPr>
              <w:t>б</w:t>
            </w:r>
          </w:p>
          <w:p w:rsidR="00EA63FF" w:rsidRDefault="0015675F">
            <w:pPr>
              <w:widowControl w:val="0"/>
              <w:jc w:val="center"/>
              <w:rPr>
                <w:b/>
                <w:sz w:val="20"/>
                <w:szCs w:val="20"/>
              </w:rPr>
            </w:pPr>
            <w:r>
              <w:rPr>
                <w:b/>
                <w:sz w:val="20"/>
                <w:szCs w:val="20"/>
              </w:rPr>
              <w:t>До 5 б</w:t>
            </w:r>
          </w:p>
          <w:p w:rsidR="00EA63FF" w:rsidRDefault="0015675F">
            <w:pPr>
              <w:widowControl w:val="0"/>
              <w:jc w:val="center"/>
              <w:rPr>
                <w:b/>
                <w:sz w:val="20"/>
                <w:szCs w:val="20"/>
              </w:rPr>
            </w:pPr>
            <w:r>
              <w:rPr>
                <w:b/>
                <w:sz w:val="20"/>
                <w:szCs w:val="20"/>
              </w:rPr>
              <w:t>До 5 б</w:t>
            </w:r>
          </w:p>
          <w:p w:rsidR="00EA63FF" w:rsidRDefault="0015675F">
            <w:pPr>
              <w:widowControl w:val="0"/>
              <w:jc w:val="center"/>
              <w:rPr>
                <w:b/>
                <w:sz w:val="20"/>
                <w:szCs w:val="20"/>
              </w:rPr>
            </w:pPr>
            <w:r>
              <w:rPr>
                <w:b/>
                <w:sz w:val="20"/>
                <w:szCs w:val="20"/>
              </w:rPr>
              <w:t>До 15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15 б</w:t>
            </w:r>
          </w:p>
        </w:tc>
        <w:tc>
          <w:tcPr>
            <w:tcW w:w="236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r w:rsidR="00EA63FF">
        <w:trPr>
          <w:trHeight w:val="495"/>
        </w:trPr>
        <w:tc>
          <w:tcPr>
            <w:tcW w:w="77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left="108"/>
              <w:rPr>
                <w:sz w:val="20"/>
                <w:szCs w:val="20"/>
                <w:lang w:eastAsia="en-US"/>
              </w:rPr>
            </w:pPr>
            <w:r>
              <w:rPr>
                <w:sz w:val="20"/>
                <w:szCs w:val="20"/>
                <w:lang w:eastAsia="en-US"/>
              </w:rPr>
              <w:t>9.</w:t>
            </w:r>
          </w:p>
        </w:tc>
        <w:tc>
          <w:tcPr>
            <w:tcW w:w="923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rStyle w:val="0pt3"/>
                <w:sz w:val="20"/>
                <w:szCs w:val="20"/>
              </w:rPr>
              <w:t>Содержание учебного кабинета</w:t>
            </w:r>
          </w:p>
          <w:p w:rsidR="00EA63FF" w:rsidRDefault="0015675F">
            <w:pPr>
              <w:widowControl w:val="0"/>
              <w:rPr>
                <w:sz w:val="20"/>
                <w:szCs w:val="20"/>
              </w:rPr>
            </w:pPr>
            <w:r>
              <w:rPr>
                <w:rStyle w:val="0pt3"/>
                <w:sz w:val="20"/>
                <w:szCs w:val="20"/>
              </w:rPr>
              <w:t>- Значительное обновление, ремонт</w:t>
            </w:r>
          </w:p>
        </w:tc>
        <w:tc>
          <w:tcPr>
            <w:tcW w:w="3221"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rStyle w:val="0pt3"/>
                <w:sz w:val="20"/>
                <w:szCs w:val="20"/>
              </w:rPr>
              <w:t>3</w:t>
            </w:r>
            <w:r>
              <w:rPr>
                <w:rStyle w:val="0pt3"/>
                <w:sz w:val="20"/>
                <w:szCs w:val="20"/>
                <w:lang w:val="en-US"/>
              </w:rPr>
              <w:t xml:space="preserve"> </w:t>
            </w:r>
            <w:r>
              <w:rPr>
                <w:rStyle w:val="0pt3"/>
                <w:sz w:val="20"/>
                <w:szCs w:val="20"/>
              </w:rPr>
              <w:t>балла.</w:t>
            </w:r>
          </w:p>
        </w:tc>
        <w:tc>
          <w:tcPr>
            <w:tcW w:w="236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bl>
    <w:p w:rsidR="00EA63FF" w:rsidRDefault="00EA63FF">
      <w:pPr>
        <w:rPr>
          <w:sz w:val="20"/>
          <w:szCs w:val="20"/>
        </w:rPr>
      </w:pPr>
    </w:p>
    <w:p w:rsidR="00EA63FF" w:rsidRDefault="00EA63FF">
      <w:pPr>
        <w:jc w:val="center"/>
        <w:rPr>
          <w:sz w:val="20"/>
          <w:szCs w:val="20"/>
        </w:rPr>
      </w:pPr>
    </w:p>
    <w:p w:rsidR="00EA63FF" w:rsidRDefault="0015675F">
      <w:pPr>
        <w:rPr>
          <w:sz w:val="20"/>
          <w:szCs w:val="20"/>
        </w:rPr>
      </w:pPr>
      <w:r>
        <w:rPr>
          <w:rFonts w:eastAsia="Calibri"/>
          <w:b/>
          <w:bCs/>
          <w:color w:val="000000"/>
          <w:sz w:val="20"/>
          <w:szCs w:val="20"/>
          <w:lang w:eastAsia="en-US"/>
        </w:rPr>
        <w:t>6.3.</w:t>
      </w:r>
      <w:r>
        <w:rPr>
          <w:rFonts w:eastAsia="Calibri"/>
          <w:b/>
          <w:bCs/>
          <w:sz w:val="20"/>
          <w:szCs w:val="20"/>
          <w:lang w:eastAsia="en-US"/>
        </w:rPr>
        <w:t>Дополнительные критерии по должностям (категориям) штатных сотрудников</w:t>
      </w:r>
    </w:p>
    <w:tbl>
      <w:tblPr>
        <w:tblW w:w="5000" w:type="pct"/>
        <w:tblLayout w:type="fixed"/>
        <w:tblLook w:val="04A0" w:firstRow="1" w:lastRow="0" w:firstColumn="1" w:lastColumn="0" w:noHBand="0" w:noVBand="1"/>
      </w:tblPr>
      <w:tblGrid>
        <w:gridCol w:w="521"/>
        <w:gridCol w:w="9562"/>
        <w:gridCol w:w="2022"/>
        <w:gridCol w:w="1995"/>
        <w:gridCol w:w="1707"/>
      </w:tblGrid>
      <w:tr w:rsidR="00EA63FF">
        <w:trPr>
          <w:trHeight w:hRule="exact" w:val="566"/>
        </w:trPr>
        <w:tc>
          <w:tcPr>
            <w:tcW w:w="5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w:t>
            </w: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Показатели</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Максимальный</w:t>
            </w:r>
          </w:p>
          <w:p w:rsidR="00EA63FF" w:rsidRDefault="0015675F">
            <w:pPr>
              <w:widowControl w:val="0"/>
              <w:spacing w:line="230" w:lineRule="exact"/>
              <w:rPr>
                <w:color w:val="000000"/>
                <w:sz w:val="20"/>
                <w:szCs w:val="20"/>
                <w:lang w:eastAsia="en-US"/>
              </w:rPr>
            </w:pPr>
            <w:r>
              <w:rPr>
                <w:color w:val="000000"/>
                <w:sz w:val="20"/>
                <w:szCs w:val="20"/>
                <w:lang w:eastAsia="en-US"/>
              </w:rPr>
              <w:t>Балл</w:t>
            </w:r>
          </w:p>
        </w:tc>
        <w:tc>
          <w:tcPr>
            <w:tcW w:w="1968"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Фиксирование</w:t>
            </w:r>
          </w:p>
          <w:p w:rsidR="00EA63FF" w:rsidRDefault="0015675F">
            <w:pPr>
              <w:widowControl w:val="0"/>
              <w:spacing w:line="230" w:lineRule="exact"/>
              <w:rPr>
                <w:color w:val="000000"/>
                <w:sz w:val="20"/>
                <w:szCs w:val="20"/>
                <w:lang w:eastAsia="en-US"/>
              </w:rPr>
            </w:pPr>
            <w:r>
              <w:rPr>
                <w:color w:val="000000"/>
                <w:sz w:val="20"/>
                <w:szCs w:val="20"/>
                <w:lang w:eastAsia="en-US"/>
              </w:rPr>
              <w:t>результата</w:t>
            </w: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Периодичность</w:t>
            </w:r>
          </w:p>
          <w:p w:rsidR="00EA63FF" w:rsidRDefault="0015675F">
            <w:pPr>
              <w:widowControl w:val="0"/>
              <w:spacing w:line="230" w:lineRule="exact"/>
              <w:rPr>
                <w:color w:val="000000"/>
                <w:sz w:val="20"/>
                <w:szCs w:val="20"/>
                <w:lang w:eastAsia="en-US"/>
              </w:rPr>
            </w:pPr>
            <w:r>
              <w:rPr>
                <w:color w:val="000000"/>
                <w:sz w:val="20"/>
                <w:szCs w:val="20"/>
                <w:lang w:eastAsia="en-US"/>
              </w:rPr>
              <w:t>Оценки</w:t>
            </w:r>
          </w:p>
        </w:tc>
      </w:tr>
      <w:tr w:rsidR="00EA63FF">
        <w:trPr>
          <w:trHeight w:hRule="exact" w:val="264"/>
        </w:trPr>
        <w:tc>
          <w:tcPr>
            <w:tcW w:w="5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w:t>
            </w: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Библиотекарь</w:t>
            </w:r>
          </w:p>
        </w:tc>
        <w:tc>
          <w:tcPr>
            <w:tcW w:w="5646" w:type="dxa"/>
            <w:gridSpan w:val="3"/>
            <w:tcMar>
              <w:left w:w="0" w:type="dxa"/>
              <w:right w:w="0" w:type="dxa"/>
            </w:tcMar>
          </w:tcPr>
          <w:p w:rsidR="00EA63FF" w:rsidRDefault="00EA63FF">
            <w:pPr>
              <w:widowControl w:val="0"/>
              <w:snapToGrid w:val="0"/>
              <w:rPr>
                <w:b/>
                <w:sz w:val="20"/>
                <w:szCs w:val="20"/>
                <w:lang w:eastAsia="en-US"/>
              </w:rPr>
            </w:pPr>
          </w:p>
        </w:tc>
      </w:tr>
      <w:tr w:rsidR="00EA63FF">
        <w:trPr>
          <w:trHeight w:hRule="exact" w:val="768"/>
        </w:trPr>
        <w:tc>
          <w:tcPr>
            <w:tcW w:w="514"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1. Активная пропаганда чтения как формы культурного досуга: проведение диспутов, обсуждений книг, презентаций книг, встреч с авторами, читательских конференций, литературных вечеров, организация бесед, громких </w:t>
            </w:r>
            <w:r>
              <w:rPr>
                <w:color w:val="000000"/>
                <w:sz w:val="20"/>
                <w:szCs w:val="20"/>
                <w:lang w:eastAsia="en-US"/>
              </w:rPr>
              <w:t>чтений, библиотечных плакатов и др.</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1968"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Фото отчеты о мероприятиях, отзывы, программа </w:t>
            </w:r>
            <w:r>
              <w:rPr>
                <w:color w:val="000000"/>
                <w:sz w:val="20"/>
                <w:szCs w:val="20"/>
                <w:lang w:eastAsia="en-US"/>
              </w:rPr>
              <w:lastRenderedPageBreak/>
              <w:t>проведения, справка и т.п.</w:t>
            </w: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lastRenderedPageBreak/>
              <w:t>Ежемесячно</w:t>
            </w:r>
          </w:p>
        </w:tc>
      </w:tr>
      <w:tr w:rsidR="00EA63FF">
        <w:trPr>
          <w:trHeight w:hRule="exact" w:val="518"/>
        </w:trPr>
        <w:tc>
          <w:tcPr>
            <w:tcW w:w="51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2. Высокая активность сотрудничества и взаимодействия с библиотеками района, округа.</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1968"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r>
      <w:tr w:rsidR="00EA63FF">
        <w:trPr>
          <w:trHeight w:hRule="exact" w:val="259"/>
        </w:trPr>
        <w:tc>
          <w:tcPr>
            <w:tcW w:w="5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2.</w:t>
            </w: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 xml:space="preserve">Педагог-психолог, </w:t>
            </w:r>
            <w:r>
              <w:rPr>
                <w:b/>
                <w:color w:val="000000"/>
                <w:sz w:val="20"/>
                <w:szCs w:val="20"/>
                <w:lang w:eastAsia="en-US"/>
              </w:rPr>
              <w:t>логопед</w:t>
            </w:r>
          </w:p>
        </w:tc>
        <w:tc>
          <w:tcPr>
            <w:tcW w:w="5646" w:type="dxa"/>
            <w:gridSpan w:val="3"/>
            <w:tcMar>
              <w:left w:w="0" w:type="dxa"/>
              <w:right w:w="0" w:type="dxa"/>
            </w:tcMar>
          </w:tcPr>
          <w:p w:rsidR="00EA63FF" w:rsidRDefault="00EA63FF">
            <w:pPr>
              <w:widowControl w:val="0"/>
              <w:snapToGrid w:val="0"/>
              <w:rPr>
                <w:b/>
                <w:sz w:val="20"/>
                <w:szCs w:val="20"/>
                <w:lang w:eastAsia="en-US"/>
              </w:rPr>
            </w:pPr>
          </w:p>
        </w:tc>
      </w:tr>
      <w:tr w:rsidR="00EA63FF">
        <w:trPr>
          <w:trHeight w:hRule="exact" w:val="1162"/>
        </w:trPr>
        <w:tc>
          <w:tcPr>
            <w:tcW w:w="51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5. Результативность сотрудничества и взаимодействия со сторонними организациями. Проведение мероприятий на базе школы с привлечением сторонних специалистов.</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1968"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Фото отчеты о мероприятиях, отзывы, программа проведения, справка и т.п.</w:t>
            </w: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По мере </w:t>
            </w:r>
            <w:r>
              <w:rPr>
                <w:color w:val="000000"/>
                <w:sz w:val="20"/>
                <w:szCs w:val="20"/>
                <w:lang w:eastAsia="en-US"/>
              </w:rPr>
              <w:t>проведения</w:t>
            </w:r>
          </w:p>
        </w:tc>
      </w:tr>
      <w:tr w:rsidR="00EA63FF">
        <w:trPr>
          <w:trHeight w:hRule="exact" w:val="317"/>
        </w:trPr>
        <w:tc>
          <w:tcPr>
            <w:tcW w:w="5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3.</w:t>
            </w: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Педагог-организатор</w:t>
            </w:r>
          </w:p>
        </w:tc>
        <w:tc>
          <w:tcPr>
            <w:tcW w:w="5646" w:type="dxa"/>
            <w:gridSpan w:val="3"/>
            <w:tcMar>
              <w:left w:w="0" w:type="dxa"/>
              <w:right w:w="0" w:type="dxa"/>
            </w:tcMar>
          </w:tcPr>
          <w:p w:rsidR="00EA63FF" w:rsidRDefault="00EA63FF">
            <w:pPr>
              <w:widowControl w:val="0"/>
              <w:snapToGrid w:val="0"/>
              <w:rPr>
                <w:b/>
                <w:sz w:val="20"/>
                <w:szCs w:val="20"/>
                <w:lang w:eastAsia="en-US"/>
              </w:rPr>
            </w:pPr>
          </w:p>
        </w:tc>
      </w:tr>
      <w:tr w:rsidR="00EA63FF">
        <w:trPr>
          <w:trHeight w:hRule="exact" w:val="514"/>
        </w:trPr>
        <w:tc>
          <w:tcPr>
            <w:tcW w:w="514"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Высокий уровень организации и развития деятельности детских общешкольных организаций, т.ч. клубов, кружков, объединений на базе школы</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196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pStyle w:val="18"/>
              <w:widowControl w:val="0"/>
              <w:numPr>
                <w:ilvl w:val="0"/>
                <w:numId w:val="18"/>
              </w:numPr>
              <w:spacing w:line="230" w:lineRule="exact"/>
              <w:contextualSpacing/>
              <w:rPr>
                <w:color w:val="000000"/>
                <w:sz w:val="20"/>
                <w:szCs w:val="20"/>
              </w:rPr>
            </w:pPr>
            <w:r>
              <w:rPr>
                <w:color w:val="000000"/>
                <w:sz w:val="20"/>
                <w:szCs w:val="20"/>
              </w:rPr>
              <w:t>раз в год</w:t>
            </w:r>
          </w:p>
        </w:tc>
      </w:tr>
      <w:tr w:rsidR="00EA63FF">
        <w:trPr>
          <w:trHeight w:hRule="exact" w:val="514"/>
        </w:trPr>
        <w:tc>
          <w:tcPr>
            <w:tcW w:w="51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2. Высокое качество проведения военно-патриотических </w:t>
            </w:r>
            <w:r>
              <w:rPr>
                <w:color w:val="000000"/>
                <w:sz w:val="20"/>
                <w:szCs w:val="20"/>
                <w:lang w:eastAsia="en-US"/>
              </w:rPr>
              <w:t>мероприятий, активность участия (работа с ветеранами, открытые тематические мероприятия, музейные уроки и т.п.)</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196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Ежемесячно</w:t>
            </w:r>
          </w:p>
        </w:tc>
      </w:tr>
      <w:tr w:rsidR="00EA63FF">
        <w:trPr>
          <w:trHeight w:hRule="exact" w:val="514"/>
        </w:trPr>
        <w:tc>
          <w:tcPr>
            <w:tcW w:w="51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color w:val="000000"/>
                <w:sz w:val="20"/>
                <w:szCs w:val="20"/>
                <w:lang w:eastAsia="en-US"/>
              </w:rPr>
              <w:t>3.</w:t>
            </w:r>
            <w:r>
              <w:rPr>
                <w:rStyle w:val="12"/>
                <w:rFonts w:eastAsia="Calibri"/>
                <w:sz w:val="20"/>
                <w:szCs w:val="20"/>
              </w:rPr>
              <w:t xml:space="preserve"> </w:t>
            </w:r>
            <w:r>
              <w:rPr>
                <w:rStyle w:val="0pt3"/>
                <w:sz w:val="20"/>
                <w:szCs w:val="20"/>
              </w:rPr>
              <w:t xml:space="preserve">Результативность участия обучающихся школы в творческих конкурсах, фестивалях муниципального, городского, республиканского </w:t>
            </w:r>
            <w:r>
              <w:rPr>
                <w:rStyle w:val="0pt3"/>
                <w:sz w:val="20"/>
                <w:szCs w:val="20"/>
              </w:rPr>
              <w:t>уровня</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sz w:val="20"/>
                <w:szCs w:val="20"/>
                <w:lang w:eastAsia="en-US"/>
              </w:rPr>
            </w:pPr>
            <w:r>
              <w:rPr>
                <w:sz w:val="20"/>
                <w:szCs w:val="20"/>
                <w:lang w:eastAsia="en-US"/>
              </w:rPr>
              <w:t>2-4</w:t>
            </w:r>
          </w:p>
        </w:tc>
        <w:tc>
          <w:tcPr>
            <w:tcW w:w="196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r>
      <w:tr w:rsidR="00EA63FF">
        <w:trPr>
          <w:trHeight w:hRule="exact" w:val="514"/>
        </w:trPr>
        <w:tc>
          <w:tcPr>
            <w:tcW w:w="51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lang w:eastAsia="en-US"/>
              </w:rPr>
              <w:t>4.</w:t>
            </w:r>
            <w:r>
              <w:rPr>
                <w:rStyle w:val="12"/>
                <w:rFonts w:eastAsia="Calibri"/>
                <w:sz w:val="20"/>
                <w:szCs w:val="20"/>
              </w:rPr>
              <w:t xml:space="preserve"> </w:t>
            </w:r>
            <w:r>
              <w:rPr>
                <w:rStyle w:val="0pt3"/>
                <w:sz w:val="20"/>
                <w:szCs w:val="20"/>
              </w:rPr>
              <w:t>Участие в конкурсах профессионального мастерства, грантах, конференциях, проектах, семинарах</w:t>
            </w:r>
            <w:r>
              <w:rPr>
                <w:rStyle w:val="12"/>
                <w:sz w:val="20"/>
                <w:szCs w:val="20"/>
              </w:rPr>
              <w:t xml:space="preserve"> </w:t>
            </w:r>
            <w:r>
              <w:rPr>
                <w:rStyle w:val="0pt3"/>
                <w:sz w:val="20"/>
                <w:szCs w:val="20"/>
              </w:rPr>
              <w:t>муниципального, городского, республиканского уровня</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sz w:val="20"/>
                <w:szCs w:val="20"/>
                <w:lang w:eastAsia="en-US"/>
              </w:rPr>
            </w:pPr>
            <w:r>
              <w:rPr>
                <w:sz w:val="20"/>
                <w:szCs w:val="20"/>
                <w:lang w:eastAsia="en-US"/>
              </w:rPr>
              <w:t>1-4</w:t>
            </w:r>
          </w:p>
        </w:tc>
        <w:tc>
          <w:tcPr>
            <w:tcW w:w="196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r>
      <w:tr w:rsidR="00EA63FF">
        <w:trPr>
          <w:trHeight w:hRule="exact" w:val="264"/>
        </w:trPr>
        <w:tc>
          <w:tcPr>
            <w:tcW w:w="5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4.</w:t>
            </w: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Воспитатель группы продленного дня</w:t>
            </w:r>
          </w:p>
        </w:tc>
        <w:tc>
          <w:tcPr>
            <w:tcW w:w="5646" w:type="dxa"/>
            <w:gridSpan w:val="3"/>
            <w:tcMar>
              <w:left w:w="0" w:type="dxa"/>
              <w:right w:w="0" w:type="dxa"/>
            </w:tcMar>
          </w:tcPr>
          <w:p w:rsidR="00EA63FF" w:rsidRDefault="00EA63FF">
            <w:pPr>
              <w:widowControl w:val="0"/>
              <w:snapToGrid w:val="0"/>
              <w:rPr>
                <w:b/>
                <w:sz w:val="20"/>
                <w:szCs w:val="20"/>
                <w:lang w:eastAsia="en-US"/>
              </w:rPr>
            </w:pPr>
          </w:p>
        </w:tc>
      </w:tr>
      <w:tr w:rsidR="00EA63FF">
        <w:trPr>
          <w:trHeight w:hRule="exact" w:val="518"/>
        </w:trPr>
        <w:tc>
          <w:tcPr>
            <w:tcW w:w="514"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b/>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1 Сохранение </w:t>
            </w:r>
            <w:r>
              <w:rPr>
                <w:color w:val="000000"/>
                <w:sz w:val="20"/>
                <w:szCs w:val="20"/>
                <w:lang w:eastAsia="en-US"/>
              </w:rPr>
              <w:t>контингента в группе</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1968"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r>
      <w:tr w:rsidR="00EA63FF">
        <w:trPr>
          <w:trHeight w:hRule="exact" w:val="518"/>
        </w:trPr>
        <w:tc>
          <w:tcPr>
            <w:tcW w:w="51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2 Наличие травм у воспитанников в группе продленного дня</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Минус 3</w:t>
            </w:r>
          </w:p>
        </w:tc>
        <w:tc>
          <w:tcPr>
            <w:tcW w:w="1968"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r>
      <w:tr w:rsidR="00EA63FF">
        <w:trPr>
          <w:trHeight w:hRule="exact" w:val="494"/>
        </w:trPr>
        <w:tc>
          <w:tcPr>
            <w:tcW w:w="5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5</w:t>
            </w: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Педагог дополнительного образования</w:t>
            </w:r>
          </w:p>
        </w:tc>
        <w:tc>
          <w:tcPr>
            <w:tcW w:w="199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b/>
                <w:color w:val="000000"/>
                <w:sz w:val="20"/>
                <w:szCs w:val="20"/>
                <w:lang w:eastAsia="en-US"/>
              </w:rPr>
            </w:pPr>
          </w:p>
        </w:tc>
        <w:tc>
          <w:tcPr>
            <w:tcW w:w="1968"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sz w:val="20"/>
                <w:szCs w:val="20"/>
                <w:lang w:eastAsia="en-US"/>
              </w:rPr>
            </w:pPr>
            <w:r>
              <w:rPr>
                <w:sz w:val="20"/>
                <w:szCs w:val="20"/>
                <w:lang w:eastAsia="en-US"/>
              </w:rPr>
              <w:t>По представлению</w:t>
            </w:r>
          </w:p>
          <w:p w:rsidR="00EA63FF" w:rsidRDefault="0015675F">
            <w:pPr>
              <w:widowControl w:val="0"/>
              <w:spacing w:line="230" w:lineRule="exact"/>
              <w:rPr>
                <w:sz w:val="20"/>
                <w:szCs w:val="20"/>
                <w:lang w:eastAsia="en-US"/>
              </w:rPr>
            </w:pPr>
            <w:r>
              <w:rPr>
                <w:sz w:val="20"/>
                <w:szCs w:val="20"/>
                <w:lang w:eastAsia="en-US"/>
              </w:rPr>
              <w:t>зам.директора по ВР</w:t>
            </w:r>
          </w:p>
        </w:tc>
        <w:tc>
          <w:tcPr>
            <w:tcW w:w="168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color w:val="000000"/>
                <w:sz w:val="20"/>
                <w:szCs w:val="20"/>
                <w:lang w:eastAsia="en-US"/>
              </w:rPr>
            </w:pPr>
          </w:p>
        </w:tc>
      </w:tr>
      <w:tr w:rsidR="00EA63FF">
        <w:trPr>
          <w:trHeight w:hRule="exact" w:val="494"/>
        </w:trPr>
        <w:tc>
          <w:tcPr>
            <w:tcW w:w="51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 xml:space="preserve">1.Высокое качество проведения внеурочных </w:t>
            </w:r>
            <w:r>
              <w:rPr>
                <w:color w:val="000000"/>
                <w:sz w:val="20"/>
                <w:szCs w:val="20"/>
                <w:lang w:eastAsia="en-US"/>
              </w:rPr>
              <w:t>мероприятий, активность участия</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1968"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Ежемесячно</w:t>
            </w:r>
          </w:p>
        </w:tc>
      </w:tr>
      <w:tr w:rsidR="00EA63FF">
        <w:trPr>
          <w:trHeight w:hRule="exact" w:val="494"/>
        </w:trPr>
        <w:tc>
          <w:tcPr>
            <w:tcW w:w="51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2 Проведение тематических экскурсий на базе школьного музея для учащихся других ОУ, жителей микрорайона</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1-3</w:t>
            </w:r>
          </w:p>
        </w:tc>
        <w:tc>
          <w:tcPr>
            <w:tcW w:w="1968"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 раз в триместр</w:t>
            </w:r>
          </w:p>
        </w:tc>
      </w:tr>
      <w:tr w:rsidR="00EA63FF">
        <w:trPr>
          <w:trHeight w:hRule="exact" w:val="494"/>
        </w:trPr>
        <w:tc>
          <w:tcPr>
            <w:tcW w:w="51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9431"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3. Сотрудничество и взаимодействие с музеями района, округа</w:t>
            </w:r>
          </w:p>
        </w:tc>
        <w:tc>
          <w:tcPr>
            <w:tcW w:w="19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1-3</w:t>
            </w:r>
          </w:p>
        </w:tc>
        <w:tc>
          <w:tcPr>
            <w:tcW w:w="1968"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68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 xml:space="preserve">По итогам </w:t>
            </w:r>
            <w:r>
              <w:rPr>
                <w:sz w:val="20"/>
                <w:szCs w:val="20"/>
                <w:lang w:eastAsia="en-US"/>
              </w:rPr>
              <w:t>года</w:t>
            </w:r>
          </w:p>
        </w:tc>
      </w:tr>
    </w:tbl>
    <w:p w:rsidR="00EA63FF" w:rsidRDefault="0015675F">
      <w:pPr>
        <w:rPr>
          <w:sz w:val="20"/>
          <w:szCs w:val="20"/>
        </w:rPr>
      </w:pPr>
      <w:r>
        <w:rPr>
          <w:b/>
          <w:sz w:val="20"/>
          <w:szCs w:val="20"/>
        </w:rPr>
        <w:t xml:space="preserve">6.4. </w:t>
      </w:r>
      <w:r>
        <w:rPr>
          <w:b/>
          <w:color w:val="000000"/>
          <w:sz w:val="20"/>
          <w:szCs w:val="20"/>
        </w:rPr>
        <w:t>Критерии, понижающие уровень стимулирования для всех категорий работников</w:t>
      </w:r>
    </w:p>
    <w:tbl>
      <w:tblPr>
        <w:tblW w:w="14820" w:type="dxa"/>
        <w:tblLayout w:type="fixed"/>
        <w:tblLook w:val="04A0" w:firstRow="1" w:lastRow="0" w:firstColumn="1" w:lastColumn="0" w:noHBand="0" w:noVBand="1"/>
      </w:tblPr>
      <w:tblGrid>
        <w:gridCol w:w="817"/>
        <w:gridCol w:w="6594"/>
        <w:gridCol w:w="3706"/>
        <w:gridCol w:w="3703"/>
      </w:tblGrid>
      <w:tr w:rsidR="00EA63FF">
        <w:trPr>
          <w:trHeight w:val="248"/>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color w:val="000000"/>
                <w:sz w:val="20"/>
                <w:szCs w:val="20"/>
                <w:lang w:eastAsia="en-US"/>
              </w:rPr>
              <w:t>№ П/П</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Наименование критерия</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Измерители</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Баллы</w:t>
            </w:r>
          </w:p>
        </w:tc>
      </w:tr>
      <w:tr w:rsidR="00EA63FF">
        <w:trPr>
          <w:trHeight w:val="109"/>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Травматизм учащихся во время образовательного процесса</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-4</w:t>
            </w:r>
          </w:p>
        </w:tc>
      </w:tr>
      <w:tr w:rsidR="00EA63FF">
        <w:trPr>
          <w:trHeight w:val="245"/>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2.</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Обоснованные жалобы о нарушении прав учащихся, нашедшие </w:t>
            </w:r>
            <w:r>
              <w:rPr>
                <w:color w:val="000000"/>
                <w:sz w:val="20"/>
                <w:szCs w:val="20"/>
                <w:lang w:eastAsia="en-US"/>
              </w:rPr>
              <w:t>отражение в административных актах</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-3</w:t>
            </w:r>
          </w:p>
        </w:tc>
      </w:tr>
      <w:tr w:rsidR="00EA63FF">
        <w:trPr>
          <w:trHeight w:val="245"/>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3.</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Наличие систематических пропусков учащимися уроков без уважительной причины</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-2</w:t>
            </w:r>
          </w:p>
        </w:tc>
      </w:tr>
      <w:tr w:rsidR="00EA63FF">
        <w:trPr>
          <w:trHeight w:val="109"/>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4.</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Невыполнение учебной программы</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-2</w:t>
            </w:r>
          </w:p>
        </w:tc>
      </w:tr>
      <w:tr w:rsidR="00EA63FF">
        <w:trPr>
          <w:trHeight w:val="1223"/>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lastRenderedPageBreak/>
              <w:t>5.</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Нарушение трудовой дисциплины:</w:t>
            </w:r>
          </w:p>
          <w:p w:rsidR="00EA63FF" w:rsidRDefault="0015675F">
            <w:pPr>
              <w:widowControl w:val="0"/>
              <w:rPr>
                <w:color w:val="000000"/>
                <w:sz w:val="20"/>
                <w:szCs w:val="20"/>
                <w:lang w:eastAsia="en-US"/>
              </w:rPr>
            </w:pPr>
            <w:r>
              <w:rPr>
                <w:color w:val="000000"/>
                <w:sz w:val="20"/>
                <w:szCs w:val="20"/>
                <w:lang w:eastAsia="en-US"/>
              </w:rPr>
              <w:t>несвоевременное начало и окончание уроков;</w:t>
            </w:r>
          </w:p>
          <w:p w:rsidR="00EA63FF" w:rsidRDefault="0015675F">
            <w:pPr>
              <w:widowControl w:val="0"/>
              <w:rPr>
                <w:color w:val="000000"/>
                <w:sz w:val="20"/>
                <w:szCs w:val="20"/>
                <w:lang w:eastAsia="en-US"/>
              </w:rPr>
            </w:pPr>
            <w:r>
              <w:rPr>
                <w:color w:val="000000"/>
                <w:sz w:val="20"/>
                <w:szCs w:val="20"/>
                <w:lang w:eastAsia="en-US"/>
              </w:rPr>
              <w:t>опоздание,</w:t>
            </w:r>
            <w:r>
              <w:rPr>
                <w:color w:val="000000"/>
                <w:sz w:val="20"/>
                <w:szCs w:val="20"/>
                <w:lang w:eastAsia="en-US"/>
              </w:rPr>
              <w:t xml:space="preserve"> несоблюдение расписания уроков;</w:t>
            </w:r>
          </w:p>
          <w:p w:rsidR="00EA63FF" w:rsidRDefault="0015675F">
            <w:pPr>
              <w:widowControl w:val="0"/>
              <w:rPr>
                <w:color w:val="000000"/>
                <w:sz w:val="20"/>
                <w:szCs w:val="20"/>
                <w:lang w:eastAsia="en-US"/>
              </w:rPr>
            </w:pPr>
            <w:r>
              <w:rPr>
                <w:color w:val="000000"/>
                <w:sz w:val="20"/>
                <w:szCs w:val="20"/>
                <w:lang w:eastAsia="en-US"/>
              </w:rPr>
              <w:t>несвоевременное исполнение приказов;</w:t>
            </w:r>
          </w:p>
          <w:p w:rsidR="00EA63FF" w:rsidRDefault="0015675F">
            <w:pPr>
              <w:widowControl w:val="0"/>
              <w:rPr>
                <w:color w:val="000000"/>
                <w:sz w:val="20"/>
                <w:szCs w:val="20"/>
                <w:lang w:eastAsia="en-US"/>
              </w:rPr>
            </w:pPr>
            <w:r>
              <w:rPr>
                <w:color w:val="000000"/>
                <w:sz w:val="20"/>
                <w:szCs w:val="20"/>
                <w:lang w:eastAsia="en-US"/>
              </w:rPr>
              <w:t>несвоевременная сдача отчетности;</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p w:rsidR="00EA63FF" w:rsidRDefault="0015675F">
            <w:pPr>
              <w:widowControl w:val="0"/>
              <w:rPr>
                <w:color w:val="000000"/>
                <w:sz w:val="20"/>
                <w:szCs w:val="20"/>
                <w:lang w:eastAsia="en-US"/>
              </w:rPr>
            </w:pPr>
            <w:r>
              <w:rPr>
                <w:color w:val="000000"/>
                <w:sz w:val="20"/>
                <w:szCs w:val="20"/>
                <w:lang w:eastAsia="en-US"/>
              </w:rPr>
              <w:t>-1 балл за одно нарушение</w:t>
            </w:r>
          </w:p>
          <w:p w:rsidR="00EA63FF" w:rsidRDefault="0015675F">
            <w:pPr>
              <w:widowControl w:val="0"/>
              <w:rPr>
                <w:color w:val="000000"/>
                <w:sz w:val="20"/>
                <w:szCs w:val="20"/>
                <w:lang w:eastAsia="en-US"/>
              </w:rPr>
            </w:pPr>
            <w:r>
              <w:rPr>
                <w:color w:val="000000"/>
                <w:sz w:val="20"/>
                <w:szCs w:val="20"/>
                <w:lang w:eastAsia="en-US"/>
              </w:rPr>
              <w:t>-1 балл за одно нарушение</w:t>
            </w:r>
          </w:p>
          <w:p w:rsidR="00EA63FF" w:rsidRDefault="0015675F">
            <w:pPr>
              <w:widowControl w:val="0"/>
              <w:rPr>
                <w:color w:val="000000"/>
                <w:sz w:val="20"/>
                <w:szCs w:val="20"/>
                <w:lang w:eastAsia="en-US"/>
              </w:rPr>
            </w:pPr>
            <w:r>
              <w:rPr>
                <w:color w:val="000000"/>
                <w:sz w:val="20"/>
                <w:szCs w:val="20"/>
                <w:lang w:eastAsia="en-US"/>
              </w:rPr>
              <w:t>-2 балла за одно нарушение</w:t>
            </w:r>
          </w:p>
          <w:p w:rsidR="00EA63FF" w:rsidRDefault="0015675F">
            <w:pPr>
              <w:widowControl w:val="0"/>
              <w:rPr>
                <w:color w:val="000000"/>
                <w:sz w:val="20"/>
                <w:szCs w:val="20"/>
                <w:lang w:eastAsia="en-US"/>
              </w:rPr>
            </w:pPr>
            <w:r>
              <w:rPr>
                <w:color w:val="000000"/>
                <w:sz w:val="20"/>
                <w:szCs w:val="20"/>
                <w:lang w:eastAsia="en-US"/>
              </w:rPr>
              <w:t>- 2 балла</w:t>
            </w:r>
          </w:p>
        </w:tc>
      </w:tr>
      <w:tr w:rsidR="00EA63FF">
        <w:trPr>
          <w:trHeight w:val="1223"/>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6.</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Несвоевременное и некачественное ведение документов стр</w:t>
            </w:r>
            <w:r>
              <w:rPr>
                <w:color w:val="000000"/>
                <w:sz w:val="20"/>
                <w:szCs w:val="20"/>
                <w:lang w:eastAsia="en-US"/>
              </w:rPr>
              <w:t>огой отчетности</w:t>
            </w:r>
          </w:p>
          <w:p w:rsidR="00EA63FF" w:rsidRDefault="0015675F">
            <w:pPr>
              <w:widowControl w:val="0"/>
              <w:rPr>
                <w:color w:val="000000"/>
                <w:sz w:val="20"/>
                <w:szCs w:val="20"/>
                <w:lang w:eastAsia="en-US"/>
              </w:rPr>
            </w:pPr>
            <w:r>
              <w:rPr>
                <w:color w:val="000000"/>
                <w:sz w:val="20"/>
                <w:szCs w:val="20"/>
                <w:lang w:eastAsia="en-US"/>
              </w:rPr>
              <w:t>- классные журналы</w:t>
            </w:r>
          </w:p>
          <w:p w:rsidR="00EA63FF" w:rsidRDefault="0015675F">
            <w:pPr>
              <w:widowControl w:val="0"/>
              <w:rPr>
                <w:color w:val="000000"/>
                <w:sz w:val="20"/>
                <w:szCs w:val="20"/>
                <w:lang w:eastAsia="en-US"/>
              </w:rPr>
            </w:pPr>
            <w:r>
              <w:rPr>
                <w:color w:val="000000"/>
                <w:sz w:val="20"/>
                <w:szCs w:val="20"/>
                <w:lang w:eastAsia="en-US"/>
              </w:rPr>
              <w:t>- электронные журналы</w:t>
            </w:r>
          </w:p>
          <w:p w:rsidR="00EA63FF" w:rsidRDefault="0015675F">
            <w:pPr>
              <w:widowControl w:val="0"/>
              <w:rPr>
                <w:color w:val="000000"/>
                <w:sz w:val="20"/>
                <w:szCs w:val="20"/>
                <w:lang w:eastAsia="en-US"/>
              </w:rPr>
            </w:pPr>
            <w:r>
              <w:rPr>
                <w:color w:val="000000"/>
                <w:sz w:val="20"/>
                <w:szCs w:val="20"/>
                <w:lang w:eastAsia="en-US"/>
              </w:rPr>
              <w:t>- личные дела учащихся</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p w:rsidR="00EA63FF" w:rsidRDefault="00EA63FF">
            <w:pPr>
              <w:widowControl w:val="0"/>
              <w:rPr>
                <w:color w:val="000000"/>
                <w:sz w:val="20"/>
                <w:szCs w:val="20"/>
                <w:lang w:eastAsia="en-US"/>
              </w:rPr>
            </w:pPr>
          </w:p>
          <w:p w:rsidR="00EA63FF" w:rsidRDefault="0015675F">
            <w:pPr>
              <w:widowControl w:val="0"/>
              <w:rPr>
                <w:color w:val="000000"/>
                <w:sz w:val="20"/>
                <w:szCs w:val="20"/>
                <w:lang w:eastAsia="en-US"/>
              </w:rPr>
            </w:pPr>
            <w:r>
              <w:rPr>
                <w:color w:val="000000"/>
                <w:sz w:val="20"/>
                <w:szCs w:val="20"/>
                <w:lang w:eastAsia="en-US"/>
              </w:rPr>
              <w:t>-4 балла</w:t>
            </w:r>
          </w:p>
          <w:p w:rsidR="00EA63FF" w:rsidRDefault="0015675F">
            <w:pPr>
              <w:widowControl w:val="0"/>
              <w:rPr>
                <w:color w:val="000000"/>
                <w:sz w:val="20"/>
                <w:szCs w:val="20"/>
                <w:lang w:eastAsia="en-US"/>
              </w:rPr>
            </w:pPr>
            <w:r>
              <w:rPr>
                <w:color w:val="000000"/>
                <w:sz w:val="20"/>
                <w:szCs w:val="20"/>
                <w:lang w:eastAsia="en-US"/>
              </w:rPr>
              <w:t>- 3 балла</w:t>
            </w:r>
          </w:p>
          <w:p w:rsidR="00EA63FF" w:rsidRDefault="0015675F">
            <w:pPr>
              <w:widowControl w:val="0"/>
              <w:rPr>
                <w:color w:val="000000"/>
                <w:sz w:val="20"/>
                <w:szCs w:val="20"/>
                <w:lang w:eastAsia="en-US"/>
              </w:rPr>
            </w:pPr>
            <w:r>
              <w:rPr>
                <w:color w:val="000000"/>
                <w:sz w:val="20"/>
                <w:szCs w:val="20"/>
                <w:lang w:eastAsia="en-US"/>
              </w:rPr>
              <w:t>- 3 балла</w:t>
            </w:r>
          </w:p>
        </w:tc>
      </w:tr>
      <w:tr w:rsidR="00EA63FF">
        <w:trPr>
          <w:trHeight w:val="1223"/>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7.</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Отсутствие необходимой документации в кабинете учителя:</w:t>
            </w:r>
          </w:p>
          <w:p w:rsidR="00EA63FF" w:rsidRDefault="0015675F">
            <w:pPr>
              <w:widowControl w:val="0"/>
              <w:rPr>
                <w:color w:val="000000"/>
                <w:sz w:val="20"/>
                <w:szCs w:val="20"/>
                <w:lang w:eastAsia="en-US"/>
              </w:rPr>
            </w:pPr>
            <w:r>
              <w:rPr>
                <w:color w:val="000000"/>
                <w:sz w:val="20"/>
                <w:szCs w:val="20"/>
                <w:lang w:eastAsia="en-US"/>
              </w:rPr>
              <w:t>- паспорт кабинета, план развития кабинета</w:t>
            </w:r>
          </w:p>
          <w:p w:rsidR="00EA63FF" w:rsidRDefault="0015675F">
            <w:pPr>
              <w:widowControl w:val="0"/>
              <w:rPr>
                <w:color w:val="000000"/>
                <w:sz w:val="20"/>
                <w:szCs w:val="20"/>
                <w:lang w:eastAsia="en-US"/>
              </w:rPr>
            </w:pPr>
            <w:r>
              <w:rPr>
                <w:color w:val="000000"/>
                <w:sz w:val="20"/>
                <w:szCs w:val="20"/>
                <w:lang w:eastAsia="en-US"/>
              </w:rPr>
              <w:t xml:space="preserve">- наличие инструкций по технике </w:t>
            </w:r>
            <w:r>
              <w:rPr>
                <w:color w:val="000000"/>
                <w:sz w:val="20"/>
                <w:szCs w:val="20"/>
                <w:lang w:eastAsia="en-US"/>
              </w:rPr>
              <w:t>безопасности и охране труда</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p w:rsidR="00EA63FF" w:rsidRDefault="0015675F">
            <w:pPr>
              <w:widowControl w:val="0"/>
              <w:rPr>
                <w:color w:val="000000"/>
                <w:sz w:val="20"/>
                <w:szCs w:val="20"/>
                <w:lang w:eastAsia="en-US"/>
              </w:rPr>
            </w:pPr>
            <w:r>
              <w:rPr>
                <w:color w:val="000000"/>
                <w:sz w:val="20"/>
                <w:szCs w:val="20"/>
                <w:lang w:eastAsia="en-US"/>
              </w:rPr>
              <w:t>- 2 балла</w:t>
            </w:r>
          </w:p>
          <w:p w:rsidR="00EA63FF" w:rsidRDefault="0015675F">
            <w:pPr>
              <w:widowControl w:val="0"/>
              <w:rPr>
                <w:color w:val="000000"/>
                <w:sz w:val="20"/>
                <w:szCs w:val="20"/>
                <w:lang w:eastAsia="en-US"/>
              </w:rPr>
            </w:pPr>
            <w:r>
              <w:rPr>
                <w:color w:val="000000"/>
                <w:sz w:val="20"/>
                <w:szCs w:val="20"/>
                <w:lang w:eastAsia="en-US"/>
              </w:rPr>
              <w:t>- 2 балла</w:t>
            </w:r>
          </w:p>
        </w:tc>
      </w:tr>
    </w:tbl>
    <w:p w:rsidR="00EA63FF" w:rsidRDefault="00EA63FF">
      <w:pPr>
        <w:rPr>
          <w:sz w:val="20"/>
          <w:szCs w:val="20"/>
        </w:rPr>
      </w:pPr>
    </w:p>
    <w:p w:rsidR="00EA63FF" w:rsidRDefault="00EA63FF">
      <w:pPr>
        <w:rPr>
          <w:sz w:val="20"/>
          <w:szCs w:val="20"/>
        </w:rPr>
      </w:pPr>
    </w:p>
    <w:p w:rsidR="00EA63FF" w:rsidRDefault="00EA63FF">
      <w:pPr>
        <w:rPr>
          <w:sz w:val="20"/>
          <w:szCs w:val="20"/>
        </w:rPr>
      </w:pPr>
    </w:p>
    <w:p w:rsidR="00EA63FF" w:rsidRDefault="00EA63FF">
      <w:pPr>
        <w:rPr>
          <w:sz w:val="20"/>
          <w:szCs w:val="20"/>
        </w:rPr>
      </w:pPr>
    </w:p>
    <w:p w:rsidR="00EA63FF" w:rsidRDefault="00EA63FF">
      <w:pPr>
        <w:rPr>
          <w:sz w:val="20"/>
          <w:szCs w:val="20"/>
        </w:rPr>
      </w:pPr>
    </w:p>
    <w:p w:rsidR="00EA63FF" w:rsidRDefault="00EA63FF">
      <w:pPr>
        <w:rPr>
          <w:sz w:val="20"/>
          <w:szCs w:val="20"/>
        </w:rPr>
      </w:pPr>
    </w:p>
    <w:p w:rsidR="00EA63FF" w:rsidRDefault="00EA63FF">
      <w:pPr>
        <w:rPr>
          <w:sz w:val="20"/>
          <w:szCs w:val="20"/>
        </w:rPr>
        <w:sectPr w:rsidR="00EA63FF">
          <w:footerReference w:type="default" r:id="rId101"/>
          <w:footerReference w:type="first" r:id="rId102"/>
          <w:pgSz w:w="16838" w:h="11906" w:orient="landscape"/>
          <w:pgMar w:top="737" w:right="567" w:bottom="1134" w:left="680" w:header="0" w:footer="709" w:gutter="0"/>
          <w:cols w:space="720"/>
          <w:formProt w:val="0"/>
          <w:docGrid w:linePitch="326"/>
        </w:sectPr>
      </w:pPr>
    </w:p>
    <w:p w:rsidR="00EA63FF" w:rsidRDefault="0015675F">
      <w:pPr>
        <w:jc w:val="center"/>
        <w:rPr>
          <w:sz w:val="20"/>
          <w:szCs w:val="20"/>
        </w:rPr>
      </w:pPr>
      <w:r>
        <w:rPr>
          <w:b/>
          <w:color w:val="000000"/>
          <w:sz w:val="20"/>
          <w:szCs w:val="20"/>
        </w:rPr>
        <w:lastRenderedPageBreak/>
        <w:t>6.2 Показатели</w:t>
      </w:r>
      <w:r>
        <w:rPr>
          <w:sz w:val="20"/>
          <w:szCs w:val="20"/>
        </w:rPr>
        <w:t xml:space="preserve"> и критерии качества и результативности труда для определения стимулирующей надбавки педагогам</w:t>
      </w:r>
    </w:p>
    <w:tbl>
      <w:tblPr>
        <w:tblW w:w="5000" w:type="pct"/>
        <w:tblLayout w:type="fixed"/>
        <w:tblLook w:val="04A0" w:firstRow="1" w:lastRow="0" w:firstColumn="1" w:lastColumn="0" w:noHBand="0" w:noVBand="1"/>
      </w:tblPr>
      <w:tblGrid>
        <w:gridCol w:w="754"/>
        <w:gridCol w:w="4386"/>
        <w:gridCol w:w="4603"/>
        <w:gridCol w:w="3127"/>
        <w:gridCol w:w="9"/>
        <w:gridCol w:w="2304"/>
      </w:tblGrid>
      <w:tr w:rsidR="00EA63FF">
        <w:trPr>
          <w:trHeight w:val="294"/>
        </w:trPr>
        <w:tc>
          <w:tcPr>
            <w:tcW w:w="74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w:t>
            </w: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Наименование критерия</w:t>
            </w: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 xml:space="preserve">Единица измерения в </w:t>
            </w:r>
            <w:r>
              <w:rPr>
                <w:sz w:val="20"/>
                <w:szCs w:val="20"/>
                <w:lang w:eastAsia="en-US"/>
              </w:rPr>
              <w:t>баллах</w:t>
            </w:r>
          </w:p>
        </w:tc>
        <w:tc>
          <w:tcPr>
            <w:tcW w:w="2280"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Оценка комиссии</w:t>
            </w:r>
          </w:p>
        </w:tc>
      </w:tr>
      <w:tr w:rsidR="00EA63FF">
        <w:trPr>
          <w:trHeight w:val="315"/>
        </w:trPr>
        <w:tc>
          <w:tcPr>
            <w:tcW w:w="742"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w:t>
            </w: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Качество знаний обучающихся</w:t>
            </w: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5</w:t>
            </w:r>
          </w:p>
        </w:tc>
        <w:tc>
          <w:tcPr>
            <w:tcW w:w="2280"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4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4225" w:type="dxa"/>
            <w:gridSpan w:val="5"/>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1 группа сложности</w:t>
            </w:r>
          </w:p>
        </w:tc>
      </w:tr>
      <w:tr w:rsidR="00EA63FF">
        <w:trPr>
          <w:trHeight w:val="36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Математика</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Не менее 40 %</w:t>
            </w:r>
          </w:p>
        </w:tc>
        <w:tc>
          <w:tcPr>
            <w:tcW w:w="2280"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6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Русский язык</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4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Татарский язык</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1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Иностранный язык</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4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Физика</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84"/>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Начальные классы</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5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Химия</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30"/>
        </w:trPr>
        <w:tc>
          <w:tcPr>
            <w:tcW w:w="742"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4225" w:type="dxa"/>
            <w:gridSpan w:val="5"/>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2 группа сложности</w:t>
            </w:r>
          </w:p>
        </w:tc>
      </w:tr>
      <w:tr w:rsidR="00EA63FF">
        <w:trPr>
          <w:trHeight w:val="18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 xml:space="preserve">История, </w:t>
            </w:r>
            <w:r>
              <w:rPr>
                <w:sz w:val="20"/>
                <w:szCs w:val="20"/>
                <w:lang w:eastAsia="en-US"/>
              </w:rPr>
              <w:t>обществознание</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Не менее 60%</w:t>
            </w:r>
          </w:p>
        </w:tc>
        <w:tc>
          <w:tcPr>
            <w:tcW w:w="2280"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lang w:eastAsia="en-US"/>
              </w:rPr>
            </w:pPr>
          </w:p>
        </w:tc>
      </w:tr>
      <w:tr w:rsidR="00EA63FF">
        <w:trPr>
          <w:trHeight w:val="25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Биология</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53"/>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География</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20"/>
        </w:trPr>
        <w:tc>
          <w:tcPr>
            <w:tcW w:w="742"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4225" w:type="dxa"/>
            <w:gridSpan w:val="5"/>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3 группа сложности</w:t>
            </w:r>
          </w:p>
        </w:tc>
      </w:tr>
      <w:tr w:rsidR="00EA63FF">
        <w:trPr>
          <w:trHeight w:val="255"/>
        </w:trPr>
        <w:tc>
          <w:tcPr>
            <w:tcW w:w="742"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Физическая культура</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Не менее 90%</w:t>
            </w:r>
          </w:p>
        </w:tc>
        <w:tc>
          <w:tcPr>
            <w:tcW w:w="2280"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3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Технология</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6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ОБЖ</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8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Музыка</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735"/>
        </w:trPr>
        <w:tc>
          <w:tcPr>
            <w:tcW w:w="742"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2</w:t>
            </w:r>
          </w:p>
          <w:p w:rsidR="00EA63FF" w:rsidRDefault="00EA63FF">
            <w:pPr>
              <w:widowControl w:val="0"/>
              <w:rPr>
                <w:sz w:val="20"/>
                <w:szCs w:val="20"/>
                <w:lang w:eastAsia="en-US"/>
              </w:rPr>
            </w:pPr>
          </w:p>
          <w:p w:rsidR="00EA63FF" w:rsidRDefault="00EA63FF">
            <w:pPr>
              <w:widowControl w:val="0"/>
              <w:rPr>
                <w:sz w:val="20"/>
                <w:szCs w:val="20"/>
                <w:lang w:eastAsia="en-US"/>
              </w:rPr>
            </w:pPr>
          </w:p>
          <w:p w:rsidR="00EA63FF" w:rsidRDefault="00EA63FF">
            <w:pPr>
              <w:widowControl w:val="0"/>
              <w:rPr>
                <w:sz w:val="20"/>
                <w:szCs w:val="20"/>
                <w:lang w:eastAsia="en-US"/>
              </w:rPr>
            </w:pPr>
          </w:p>
          <w:p w:rsidR="00EA63FF" w:rsidRDefault="00EA63FF">
            <w:pPr>
              <w:widowControl w:val="0"/>
              <w:rPr>
                <w:sz w:val="20"/>
                <w:szCs w:val="20"/>
                <w:lang w:eastAsia="en-US"/>
              </w:rPr>
            </w:pP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 xml:space="preserve">Результативность участия обучающихся в олимпиадах, конкурсах, соревнованиях, результативность </w:t>
            </w:r>
            <w:r>
              <w:rPr>
                <w:b/>
                <w:sz w:val="20"/>
                <w:szCs w:val="20"/>
                <w:lang w:eastAsia="en-US"/>
              </w:rPr>
              <w:t>работы школьных объединений: тимуровских отрядов, пед.групп и т.д. (текущий месяц):</w:t>
            </w: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t>До 10б</w:t>
            </w:r>
          </w:p>
        </w:tc>
        <w:tc>
          <w:tcPr>
            <w:tcW w:w="2280"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p w:rsidR="00EA63FF" w:rsidRDefault="00EA63FF">
            <w:pPr>
              <w:widowControl w:val="0"/>
              <w:rPr>
                <w:b/>
                <w:sz w:val="20"/>
                <w:szCs w:val="20"/>
                <w:lang w:eastAsia="en-US"/>
              </w:rPr>
            </w:pPr>
          </w:p>
          <w:p w:rsidR="00EA63FF" w:rsidRDefault="00EA63FF">
            <w:pPr>
              <w:widowControl w:val="0"/>
              <w:rPr>
                <w:sz w:val="20"/>
                <w:szCs w:val="20"/>
                <w:lang w:eastAsia="en-US"/>
              </w:rPr>
            </w:pPr>
          </w:p>
          <w:p w:rsidR="00EA63FF" w:rsidRDefault="00EA63FF">
            <w:pPr>
              <w:widowControl w:val="0"/>
              <w:rPr>
                <w:sz w:val="20"/>
                <w:szCs w:val="20"/>
                <w:lang w:eastAsia="en-US"/>
              </w:rPr>
            </w:pPr>
          </w:p>
          <w:p w:rsidR="00EA63FF" w:rsidRDefault="00EA63FF">
            <w:pPr>
              <w:widowControl w:val="0"/>
              <w:rPr>
                <w:sz w:val="20"/>
                <w:szCs w:val="20"/>
                <w:lang w:eastAsia="en-US"/>
              </w:rPr>
            </w:pPr>
          </w:p>
        </w:tc>
      </w:tr>
      <w:tr w:rsidR="00EA63FF">
        <w:trPr>
          <w:trHeight w:val="25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i/>
                <w:sz w:val="20"/>
                <w:szCs w:val="20"/>
                <w:lang w:eastAsia="en-US"/>
              </w:rPr>
              <w:t xml:space="preserve">  Муниципальные</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i/>
                <w:sz w:val="20"/>
                <w:szCs w:val="20"/>
                <w:lang w:eastAsia="en-US"/>
              </w:rPr>
            </w:pP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1-2</w:t>
            </w: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15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i/>
                <w:sz w:val="20"/>
                <w:szCs w:val="20"/>
                <w:lang w:eastAsia="en-US"/>
              </w:rPr>
              <w:t>Городские</w:t>
            </w:r>
            <w:r>
              <w:rPr>
                <w:sz w:val="20"/>
                <w:szCs w:val="20"/>
                <w:lang w:eastAsia="en-US"/>
              </w:rPr>
              <w:t xml:space="preserve"> - призовые места</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3</w:t>
            </w: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2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-4-10 места</w:t>
            </w:r>
          </w:p>
        </w:tc>
        <w:tc>
          <w:tcPr>
            <w:tcW w:w="453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1</w:t>
            </w: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6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i/>
                <w:sz w:val="20"/>
                <w:szCs w:val="20"/>
                <w:lang w:eastAsia="en-US"/>
              </w:rPr>
            </w:pPr>
            <w:r>
              <w:rPr>
                <w:i/>
                <w:sz w:val="20"/>
                <w:szCs w:val="20"/>
                <w:lang w:eastAsia="en-US"/>
              </w:rPr>
              <w:t>Региональные:</w:t>
            </w:r>
          </w:p>
        </w:tc>
        <w:tc>
          <w:tcPr>
            <w:tcW w:w="4538"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i/>
                <w:sz w:val="20"/>
                <w:szCs w:val="20"/>
                <w:lang w:eastAsia="en-US"/>
              </w:rPr>
            </w:pPr>
          </w:p>
        </w:tc>
        <w:tc>
          <w:tcPr>
            <w:tcW w:w="3083"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5</w:t>
            </w: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85"/>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432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1-10 места</w:t>
            </w:r>
          </w:p>
        </w:tc>
        <w:tc>
          <w:tcPr>
            <w:tcW w:w="4538"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3083"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40"/>
        </w:trPr>
        <w:tc>
          <w:tcPr>
            <w:tcW w:w="742"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3</w:t>
            </w: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Результаты ЕГЭ, ГИА</w:t>
            </w: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t>5б</w:t>
            </w:r>
          </w:p>
        </w:tc>
        <w:tc>
          <w:tcPr>
            <w:tcW w:w="2280" w:type="dxa"/>
            <w:gridSpan w:val="2"/>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r w:rsidR="00EA63FF">
        <w:trPr>
          <w:trHeight w:val="540"/>
        </w:trPr>
        <w:tc>
          <w:tcPr>
            <w:tcW w:w="742"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 xml:space="preserve">100% успеваемость, </w:t>
            </w:r>
            <w:r>
              <w:rPr>
                <w:sz w:val="20"/>
                <w:szCs w:val="20"/>
                <w:lang w:eastAsia="en-US"/>
              </w:rPr>
              <w:t>качество выше 42%</w:t>
            </w:r>
          </w:p>
        </w:tc>
        <w:tc>
          <w:tcPr>
            <w:tcW w:w="3083"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sz w:val="20"/>
                <w:szCs w:val="20"/>
                <w:lang w:eastAsia="en-US"/>
              </w:rPr>
            </w:pPr>
          </w:p>
        </w:tc>
        <w:tc>
          <w:tcPr>
            <w:tcW w:w="2280" w:type="dxa"/>
            <w:gridSpan w:val="2"/>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294"/>
        </w:trPr>
        <w:tc>
          <w:tcPr>
            <w:tcW w:w="74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4</w:t>
            </w: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Обеспечение безопасности жизнедеятельности обучающихся, отсутствие травм на уроках, динамических паузах, внеклассных мероприятиях, переменах и т.д. (текущий месяц)</w:t>
            </w: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t>3б</w:t>
            </w:r>
          </w:p>
        </w:tc>
        <w:tc>
          <w:tcPr>
            <w:tcW w:w="2280"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r>
      <w:tr w:rsidR="00EA63FF">
        <w:trPr>
          <w:trHeight w:val="311"/>
        </w:trPr>
        <w:tc>
          <w:tcPr>
            <w:tcW w:w="74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5</w:t>
            </w: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lang w:eastAsia="en-US"/>
              </w:rPr>
            </w:pPr>
            <w:r>
              <w:rPr>
                <w:b/>
                <w:sz w:val="20"/>
                <w:szCs w:val="20"/>
                <w:lang w:eastAsia="en-US"/>
              </w:rPr>
              <w:t xml:space="preserve">Результативность участия в профессиональных конкурсах, </w:t>
            </w:r>
            <w:r>
              <w:rPr>
                <w:b/>
                <w:sz w:val="20"/>
                <w:szCs w:val="20"/>
                <w:lang w:eastAsia="en-US"/>
              </w:rPr>
              <w:t>экспериментальной деятельности (2012/2013 уч.год.):</w:t>
            </w:r>
          </w:p>
          <w:p w:rsidR="00EA63FF" w:rsidRDefault="0015675F">
            <w:pPr>
              <w:widowControl w:val="0"/>
              <w:rPr>
                <w:sz w:val="20"/>
                <w:szCs w:val="20"/>
                <w:lang w:eastAsia="en-US"/>
              </w:rPr>
            </w:pPr>
            <w:r>
              <w:rPr>
                <w:sz w:val="20"/>
                <w:szCs w:val="20"/>
                <w:lang w:eastAsia="en-US"/>
              </w:rPr>
              <w:lastRenderedPageBreak/>
              <w:t>-участие в городских -2, региональных профессиональных конкурсах по специальности – 4</w:t>
            </w:r>
          </w:p>
          <w:p w:rsidR="00EA63FF" w:rsidRDefault="0015675F">
            <w:pPr>
              <w:widowControl w:val="0"/>
              <w:rPr>
                <w:sz w:val="20"/>
                <w:szCs w:val="20"/>
                <w:lang w:eastAsia="en-US"/>
              </w:rPr>
            </w:pPr>
            <w:r>
              <w:rPr>
                <w:sz w:val="20"/>
                <w:szCs w:val="20"/>
                <w:lang w:eastAsia="en-US"/>
              </w:rPr>
              <w:t>-распространение опыта через выступления и открытые уроки на городских, республиканских семинарах, конференциях – 4 (т</w:t>
            </w:r>
            <w:r>
              <w:rPr>
                <w:sz w:val="20"/>
                <w:szCs w:val="20"/>
                <w:lang w:eastAsia="en-US"/>
              </w:rPr>
              <w:t>екущий месяц);</w:t>
            </w:r>
          </w:p>
          <w:p w:rsidR="00EA63FF" w:rsidRDefault="0015675F">
            <w:pPr>
              <w:widowControl w:val="0"/>
              <w:rPr>
                <w:sz w:val="20"/>
                <w:szCs w:val="20"/>
                <w:lang w:eastAsia="en-US"/>
              </w:rPr>
            </w:pPr>
            <w:r>
              <w:rPr>
                <w:sz w:val="20"/>
                <w:szCs w:val="20"/>
                <w:lang w:eastAsia="en-US"/>
              </w:rPr>
              <w:t>-наличие публикаций на городском, республиканском уровне (текущий месяц) – 2</w:t>
            </w:r>
          </w:p>
        </w:tc>
        <w:tc>
          <w:tcPr>
            <w:tcW w:w="30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lang w:eastAsia="en-US"/>
              </w:rPr>
            </w:pPr>
            <w:r>
              <w:rPr>
                <w:b/>
                <w:sz w:val="20"/>
                <w:szCs w:val="20"/>
                <w:lang w:eastAsia="en-US"/>
              </w:rPr>
              <w:lastRenderedPageBreak/>
              <w:t>До 4б</w:t>
            </w:r>
          </w:p>
        </w:tc>
        <w:tc>
          <w:tcPr>
            <w:tcW w:w="2280"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r w:rsidR="00EA63FF">
        <w:trPr>
          <w:trHeight w:val="765"/>
        </w:trPr>
        <w:tc>
          <w:tcPr>
            <w:tcW w:w="74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6</w:t>
            </w:r>
          </w:p>
          <w:p w:rsidR="00EA63FF" w:rsidRDefault="00EA63FF">
            <w:pPr>
              <w:widowControl w:val="0"/>
              <w:ind w:left="108"/>
              <w:rPr>
                <w:sz w:val="20"/>
                <w:szCs w:val="20"/>
                <w:lang w:eastAsia="en-US"/>
              </w:rPr>
            </w:pP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rPr>
            </w:pPr>
            <w:r>
              <w:rPr>
                <w:b/>
                <w:sz w:val="20"/>
                <w:szCs w:val="20"/>
              </w:rPr>
              <w:t>Работа учителя по предмету вне тарификации, внеклассная работа по предмету (предоставить подтверждающие документы):</w:t>
            </w:r>
          </w:p>
          <w:p w:rsidR="00EA63FF" w:rsidRDefault="0015675F">
            <w:pPr>
              <w:widowControl w:val="0"/>
              <w:rPr>
                <w:sz w:val="20"/>
                <w:szCs w:val="20"/>
              </w:rPr>
            </w:pPr>
            <w:r>
              <w:rPr>
                <w:sz w:val="20"/>
                <w:szCs w:val="20"/>
              </w:rPr>
              <w:t xml:space="preserve">-участие педагога на различных </w:t>
            </w:r>
            <w:r>
              <w:rPr>
                <w:sz w:val="20"/>
                <w:szCs w:val="20"/>
              </w:rPr>
              <w:t>(внеклассных) мероприятиях муниципального, городского, республиканского уровня, проводимых вне рабочего времени (общественная работа)</w:t>
            </w:r>
          </w:p>
          <w:p w:rsidR="00EA63FF" w:rsidRDefault="0015675F">
            <w:pPr>
              <w:widowControl w:val="0"/>
              <w:rPr>
                <w:sz w:val="20"/>
                <w:szCs w:val="20"/>
              </w:rPr>
            </w:pPr>
            <w:r>
              <w:rPr>
                <w:sz w:val="20"/>
                <w:szCs w:val="20"/>
              </w:rPr>
              <w:t>- ведение кружковой, внеурочной деятельности</w:t>
            </w:r>
          </w:p>
        </w:tc>
        <w:tc>
          <w:tcPr>
            <w:tcW w:w="309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rPr>
            </w:pPr>
            <w:r>
              <w:rPr>
                <w:b/>
                <w:sz w:val="20"/>
                <w:szCs w:val="20"/>
              </w:rPr>
              <w:t>До 8 б</w:t>
            </w:r>
          </w:p>
          <w:p w:rsidR="00EA63FF" w:rsidRDefault="00EA63FF">
            <w:pPr>
              <w:widowControl w:val="0"/>
              <w:rPr>
                <w:b/>
                <w:sz w:val="20"/>
                <w:szCs w:val="20"/>
              </w:rPr>
            </w:pPr>
          </w:p>
          <w:p w:rsidR="00EA63FF" w:rsidRDefault="0015675F">
            <w:pPr>
              <w:widowControl w:val="0"/>
              <w:jc w:val="center"/>
              <w:rPr>
                <w:b/>
                <w:sz w:val="20"/>
                <w:szCs w:val="20"/>
              </w:rPr>
            </w:pPr>
            <w:r>
              <w:rPr>
                <w:b/>
                <w:sz w:val="20"/>
                <w:szCs w:val="20"/>
              </w:rPr>
              <w:t>1-3</w:t>
            </w:r>
          </w:p>
          <w:p w:rsidR="00EA63FF" w:rsidRDefault="00EA63FF">
            <w:pPr>
              <w:widowControl w:val="0"/>
              <w:rPr>
                <w:b/>
                <w:sz w:val="20"/>
                <w:szCs w:val="20"/>
              </w:rPr>
            </w:pPr>
          </w:p>
          <w:p w:rsidR="00EA63FF" w:rsidRDefault="0015675F">
            <w:pPr>
              <w:widowControl w:val="0"/>
              <w:jc w:val="center"/>
              <w:rPr>
                <w:sz w:val="20"/>
                <w:szCs w:val="20"/>
              </w:rPr>
            </w:pPr>
            <w:r>
              <w:rPr>
                <w:b/>
                <w:sz w:val="20"/>
                <w:szCs w:val="20"/>
              </w:rPr>
              <w:t>До 5 б</w:t>
            </w:r>
          </w:p>
        </w:tc>
        <w:tc>
          <w:tcPr>
            <w:tcW w:w="2271"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p w:rsidR="00EA63FF" w:rsidRDefault="00EA63FF">
            <w:pPr>
              <w:widowControl w:val="0"/>
              <w:rPr>
                <w:b/>
                <w:sz w:val="20"/>
                <w:szCs w:val="20"/>
                <w:lang w:eastAsia="en-US"/>
              </w:rPr>
            </w:pPr>
          </w:p>
          <w:p w:rsidR="00EA63FF" w:rsidRDefault="00EA63FF">
            <w:pPr>
              <w:widowControl w:val="0"/>
              <w:rPr>
                <w:sz w:val="20"/>
                <w:szCs w:val="20"/>
                <w:lang w:eastAsia="en-US"/>
              </w:rPr>
            </w:pPr>
          </w:p>
        </w:tc>
      </w:tr>
      <w:tr w:rsidR="00EA63FF">
        <w:trPr>
          <w:trHeight w:val="1773"/>
        </w:trPr>
        <w:tc>
          <w:tcPr>
            <w:tcW w:w="742"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left="108"/>
              <w:rPr>
                <w:sz w:val="20"/>
                <w:szCs w:val="20"/>
                <w:lang w:eastAsia="en-US"/>
              </w:rPr>
            </w:pPr>
            <w:r>
              <w:rPr>
                <w:sz w:val="20"/>
                <w:szCs w:val="20"/>
                <w:lang w:eastAsia="en-US"/>
              </w:rPr>
              <w:t>7</w:t>
            </w:r>
          </w:p>
          <w:p w:rsidR="00EA63FF" w:rsidRDefault="00EA63FF">
            <w:pPr>
              <w:widowControl w:val="0"/>
              <w:ind w:left="108"/>
              <w:rPr>
                <w:sz w:val="20"/>
                <w:szCs w:val="20"/>
                <w:lang w:eastAsia="en-US"/>
              </w:rPr>
            </w:pPr>
          </w:p>
          <w:p w:rsidR="00EA63FF" w:rsidRDefault="00EA63FF">
            <w:pPr>
              <w:widowControl w:val="0"/>
              <w:tabs>
                <w:tab w:val="left" w:pos="1335"/>
              </w:tabs>
              <w:ind w:left="108"/>
              <w:rPr>
                <w:sz w:val="20"/>
                <w:szCs w:val="20"/>
                <w:lang w:eastAsia="en-US"/>
              </w:rPr>
            </w:pPr>
          </w:p>
          <w:p w:rsidR="00EA63FF" w:rsidRDefault="00EA63FF">
            <w:pPr>
              <w:widowControl w:val="0"/>
              <w:rPr>
                <w:sz w:val="20"/>
                <w:szCs w:val="20"/>
                <w:lang w:eastAsia="en-US"/>
              </w:rPr>
            </w:pP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rPr>
            </w:pPr>
            <w:r>
              <w:rPr>
                <w:b/>
                <w:sz w:val="20"/>
                <w:szCs w:val="20"/>
              </w:rPr>
              <w:t xml:space="preserve">Деятельность, влияющая на повышение имиджа </w:t>
            </w:r>
            <w:r>
              <w:rPr>
                <w:b/>
                <w:sz w:val="20"/>
                <w:szCs w:val="20"/>
              </w:rPr>
              <w:t>учреждения (текущий месяц)</w:t>
            </w:r>
          </w:p>
          <w:p w:rsidR="00EA63FF" w:rsidRDefault="0015675F">
            <w:pPr>
              <w:widowControl w:val="0"/>
              <w:rPr>
                <w:sz w:val="20"/>
                <w:szCs w:val="20"/>
              </w:rPr>
            </w:pPr>
            <w:r>
              <w:rPr>
                <w:sz w:val="20"/>
                <w:szCs w:val="20"/>
              </w:rPr>
              <w:t>Обеспечение охвата горячим питанием обучающихся:</w:t>
            </w:r>
          </w:p>
          <w:p w:rsidR="00EA63FF" w:rsidRDefault="0015675F">
            <w:pPr>
              <w:widowControl w:val="0"/>
              <w:rPr>
                <w:sz w:val="20"/>
                <w:szCs w:val="20"/>
              </w:rPr>
            </w:pPr>
            <w:r>
              <w:rPr>
                <w:sz w:val="20"/>
                <w:szCs w:val="20"/>
              </w:rPr>
              <w:t>-100%</w:t>
            </w:r>
          </w:p>
          <w:p w:rsidR="00EA63FF" w:rsidRDefault="0015675F">
            <w:pPr>
              <w:widowControl w:val="0"/>
              <w:rPr>
                <w:sz w:val="20"/>
                <w:szCs w:val="20"/>
              </w:rPr>
            </w:pPr>
            <w:r>
              <w:rPr>
                <w:sz w:val="20"/>
                <w:szCs w:val="20"/>
              </w:rPr>
              <w:t>-не менее 85%</w:t>
            </w:r>
          </w:p>
          <w:p w:rsidR="00EA63FF" w:rsidRDefault="0015675F">
            <w:pPr>
              <w:widowControl w:val="0"/>
              <w:rPr>
                <w:sz w:val="20"/>
                <w:szCs w:val="20"/>
              </w:rPr>
            </w:pPr>
            <w:r>
              <w:rPr>
                <w:sz w:val="20"/>
                <w:szCs w:val="20"/>
              </w:rPr>
              <w:t>-2-х разовое питание</w:t>
            </w:r>
          </w:p>
          <w:p w:rsidR="00EA63FF" w:rsidRDefault="00EA63FF">
            <w:pPr>
              <w:widowControl w:val="0"/>
              <w:rPr>
                <w:sz w:val="20"/>
                <w:szCs w:val="20"/>
              </w:rPr>
            </w:pPr>
          </w:p>
          <w:p w:rsidR="00EA63FF" w:rsidRDefault="0015675F">
            <w:pPr>
              <w:widowControl w:val="0"/>
              <w:rPr>
                <w:sz w:val="20"/>
                <w:szCs w:val="20"/>
              </w:rPr>
            </w:pPr>
            <w:r>
              <w:rPr>
                <w:sz w:val="20"/>
                <w:szCs w:val="20"/>
              </w:rPr>
              <w:t>Пополнение сайта школы публикациями</w:t>
            </w:r>
          </w:p>
        </w:tc>
        <w:tc>
          <w:tcPr>
            <w:tcW w:w="309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b/>
                <w:sz w:val="20"/>
                <w:szCs w:val="20"/>
              </w:rPr>
            </w:pPr>
            <w:r>
              <w:rPr>
                <w:b/>
                <w:sz w:val="20"/>
                <w:szCs w:val="20"/>
              </w:rPr>
              <w:t>До 25б</w:t>
            </w:r>
          </w:p>
          <w:p w:rsidR="00EA63FF" w:rsidRDefault="00EA63FF">
            <w:pPr>
              <w:widowControl w:val="0"/>
              <w:rPr>
                <w:b/>
                <w:sz w:val="20"/>
                <w:szCs w:val="20"/>
              </w:rPr>
            </w:pPr>
          </w:p>
          <w:p w:rsidR="00EA63FF" w:rsidRDefault="0015675F">
            <w:pPr>
              <w:widowControl w:val="0"/>
              <w:jc w:val="center"/>
              <w:rPr>
                <w:b/>
                <w:sz w:val="20"/>
                <w:szCs w:val="20"/>
              </w:rPr>
            </w:pPr>
            <w:r>
              <w:rPr>
                <w:b/>
                <w:sz w:val="20"/>
                <w:szCs w:val="20"/>
              </w:rPr>
              <w:t>4</w:t>
            </w:r>
          </w:p>
          <w:p w:rsidR="00EA63FF" w:rsidRDefault="0015675F">
            <w:pPr>
              <w:widowControl w:val="0"/>
              <w:jc w:val="center"/>
              <w:rPr>
                <w:b/>
                <w:sz w:val="20"/>
                <w:szCs w:val="20"/>
              </w:rPr>
            </w:pPr>
            <w:r>
              <w:rPr>
                <w:b/>
                <w:sz w:val="20"/>
                <w:szCs w:val="20"/>
              </w:rPr>
              <w:t>3</w:t>
            </w:r>
          </w:p>
          <w:p w:rsidR="00EA63FF" w:rsidRDefault="0015675F">
            <w:pPr>
              <w:widowControl w:val="0"/>
              <w:jc w:val="center"/>
              <w:rPr>
                <w:b/>
                <w:sz w:val="20"/>
                <w:szCs w:val="20"/>
              </w:rPr>
            </w:pPr>
            <w:r>
              <w:rPr>
                <w:b/>
                <w:sz w:val="20"/>
                <w:szCs w:val="20"/>
              </w:rPr>
              <w:t>3</w:t>
            </w:r>
          </w:p>
          <w:p w:rsidR="00EA63FF" w:rsidRDefault="00EA63FF">
            <w:pPr>
              <w:widowControl w:val="0"/>
              <w:jc w:val="center"/>
              <w:rPr>
                <w:b/>
                <w:sz w:val="20"/>
                <w:szCs w:val="20"/>
              </w:rPr>
            </w:pPr>
          </w:p>
          <w:p w:rsidR="00EA63FF" w:rsidRDefault="0015675F">
            <w:pPr>
              <w:widowControl w:val="0"/>
              <w:jc w:val="center"/>
              <w:rPr>
                <w:b/>
                <w:sz w:val="20"/>
                <w:szCs w:val="20"/>
              </w:rPr>
            </w:pPr>
            <w:r>
              <w:rPr>
                <w:b/>
                <w:sz w:val="20"/>
                <w:szCs w:val="20"/>
              </w:rPr>
              <w:t>1</w:t>
            </w:r>
          </w:p>
        </w:tc>
        <w:tc>
          <w:tcPr>
            <w:tcW w:w="2271"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p w:rsidR="00EA63FF" w:rsidRDefault="00EA63FF">
            <w:pPr>
              <w:widowControl w:val="0"/>
              <w:rPr>
                <w:b/>
                <w:sz w:val="20"/>
                <w:szCs w:val="20"/>
                <w:lang w:eastAsia="en-US"/>
              </w:rPr>
            </w:pPr>
          </w:p>
          <w:p w:rsidR="00EA63FF" w:rsidRDefault="00EA63FF">
            <w:pPr>
              <w:widowControl w:val="0"/>
              <w:tabs>
                <w:tab w:val="left" w:pos="1335"/>
              </w:tabs>
              <w:rPr>
                <w:sz w:val="20"/>
                <w:szCs w:val="20"/>
                <w:lang w:eastAsia="en-US"/>
              </w:rPr>
            </w:pPr>
          </w:p>
        </w:tc>
      </w:tr>
      <w:tr w:rsidR="00EA63FF">
        <w:trPr>
          <w:trHeight w:val="841"/>
        </w:trPr>
        <w:tc>
          <w:tcPr>
            <w:tcW w:w="742"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left="108"/>
              <w:rPr>
                <w:sz w:val="20"/>
                <w:szCs w:val="20"/>
                <w:lang w:eastAsia="en-US"/>
              </w:rPr>
            </w:pPr>
            <w:r>
              <w:rPr>
                <w:sz w:val="20"/>
                <w:szCs w:val="20"/>
                <w:lang w:eastAsia="en-US"/>
              </w:rPr>
              <w:t>8.</w:t>
            </w: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b/>
                <w:sz w:val="20"/>
                <w:szCs w:val="20"/>
              </w:rPr>
            </w:pPr>
            <w:r>
              <w:rPr>
                <w:b/>
                <w:sz w:val="20"/>
                <w:szCs w:val="20"/>
              </w:rPr>
              <w:t xml:space="preserve">Выполнение дополнительных работ, разовых поручений, не входящих в круг </w:t>
            </w:r>
            <w:r>
              <w:rPr>
                <w:b/>
                <w:sz w:val="20"/>
                <w:szCs w:val="20"/>
              </w:rPr>
              <w:t>основных обязанностей педагога</w:t>
            </w:r>
          </w:p>
          <w:p w:rsidR="00EA63FF" w:rsidRDefault="0015675F">
            <w:pPr>
              <w:widowControl w:val="0"/>
              <w:rPr>
                <w:sz w:val="20"/>
                <w:szCs w:val="20"/>
              </w:rPr>
            </w:pPr>
            <w:r>
              <w:rPr>
                <w:sz w:val="20"/>
                <w:szCs w:val="20"/>
              </w:rPr>
              <w:t>Микрорайон</w:t>
            </w:r>
          </w:p>
          <w:p w:rsidR="00EA63FF" w:rsidRDefault="0015675F">
            <w:pPr>
              <w:widowControl w:val="0"/>
              <w:rPr>
                <w:sz w:val="20"/>
                <w:szCs w:val="20"/>
              </w:rPr>
            </w:pPr>
            <w:r>
              <w:rPr>
                <w:sz w:val="20"/>
                <w:szCs w:val="20"/>
              </w:rPr>
              <w:t>Электронный журнал школы (раздел «Моя школа»)</w:t>
            </w:r>
          </w:p>
          <w:p w:rsidR="00EA63FF" w:rsidRDefault="0015675F">
            <w:pPr>
              <w:widowControl w:val="0"/>
              <w:rPr>
                <w:sz w:val="20"/>
                <w:szCs w:val="20"/>
              </w:rPr>
            </w:pPr>
            <w:r>
              <w:rPr>
                <w:sz w:val="20"/>
                <w:szCs w:val="20"/>
              </w:rPr>
              <w:t>Охрана труда</w:t>
            </w:r>
          </w:p>
          <w:p w:rsidR="00EA63FF" w:rsidRDefault="0015675F">
            <w:pPr>
              <w:widowControl w:val="0"/>
              <w:rPr>
                <w:sz w:val="20"/>
                <w:szCs w:val="20"/>
              </w:rPr>
            </w:pPr>
            <w:r>
              <w:rPr>
                <w:sz w:val="20"/>
                <w:szCs w:val="20"/>
              </w:rPr>
              <w:t>Делопроизводство</w:t>
            </w:r>
          </w:p>
          <w:p w:rsidR="00EA63FF" w:rsidRDefault="0015675F">
            <w:pPr>
              <w:widowControl w:val="0"/>
              <w:rPr>
                <w:sz w:val="20"/>
                <w:szCs w:val="20"/>
              </w:rPr>
            </w:pPr>
            <w:r>
              <w:rPr>
                <w:sz w:val="20"/>
                <w:szCs w:val="20"/>
              </w:rPr>
              <w:t>Национальное образование и воспитание</w:t>
            </w:r>
          </w:p>
          <w:p w:rsidR="00EA63FF" w:rsidRDefault="0015675F">
            <w:pPr>
              <w:widowControl w:val="0"/>
              <w:rPr>
                <w:sz w:val="20"/>
                <w:szCs w:val="20"/>
              </w:rPr>
            </w:pPr>
            <w:r>
              <w:rPr>
                <w:sz w:val="20"/>
                <w:szCs w:val="20"/>
              </w:rPr>
              <w:t>Общественный воспитатель, опека и попечительство</w:t>
            </w:r>
          </w:p>
          <w:p w:rsidR="00EA63FF" w:rsidRDefault="0015675F">
            <w:pPr>
              <w:widowControl w:val="0"/>
              <w:rPr>
                <w:sz w:val="20"/>
                <w:szCs w:val="20"/>
              </w:rPr>
            </w:pPr>
            <w:r>
              <w:rPr>
                <w:sz w:val="20"/>
                <w:szCs w:val="20"/>
              </w:rPr>
              <w:t>Начальник лагеря (срок выплат: летний лагерь – 1 го</w:t>
            </w:r>
            <w:r>
              <w:rPr>
                <w:sz w:val="20"/>
                <w:szCs w:val="20"/>
              </w:rPr>
              <w:t>д, зимний - 0.5 года)</w:t>
            </w:r>
          </w:p>
          <w:p w:rsidR="00EA63FF" w:rsidRDefault="0015675F">
            <w:pPr>
              <w:widowControl w:val="0"/>
              <w:rPr>
                <w:sz w:val="20"/>
                <w:szCs w:val="20"/>
              </w:rPr>
            </w:pPr>
            <w:r>
              <w:rPr>
                <w:sz w:val="20"/>
                <w:szCs w:val="20"/>
              </w:rPr>
              <w:t>ШМО</w:t>
            </w:r>
          </w:p>
          <w:p w:rsidR="00EA63FF" w:rsidRDefault="0015675F">
            <w:pPr>
              <w:widowControl w:val="0"/>
              <w:rPr>
                <w:sz w:val="20"/>
                <w:szCs w:val="20"/>
              </w:rPr>
            </w:pPr>
            <w:r>
              <w:rPr>
                <w:sz w:val="20"/>
                <w:szCs w:val="20"/>
              </w:rPr>
              <w:t>Оформление школы</w:t>
            </w:r>
          </w:p>
          <w:p w:rsidR="00EA63FF" w:rsidRDefault="0015675F">
            <w:pPr>
              <w:widowControl w:val="0"/>
              <w:rPr>
                <w:sz w:val="20"/>
                <w:szCs w:val="20"/>
              </w:rPr>
            </w:pPr>
            <w:r>
              <w:rPr>
                <w:sz w:val="20"/>
                <w:szCs w:val="20"/>
              </w:rPr>
              <w:t>Работа с сайтом школы</w:t>
            </w:r>
          </w:p>
          <w:p w:rsidR="00EA63FF" w:rsidRDefault="0015675F">
            <w:pPr>
              <w:widowControl w:val="0"/>
              <w:rPr>
                <w:sz w:val="20"/>
                <w:szCs w:val="20"/>
              </w:rPr>
            </w:pPr>
            <w:r>
              <w:rPr>
                <w:sz w:val="20"/>
                <w:szCs w:val="20"/>
              </w:rPr>
              <w:t>Ответственный за питание в школе</w:t>
            </w:r>
          </w:p>
        </w:tc>
        <w:tc>
          <w:tcPr>
            <w:tcW w:w="3092" w:type="dxa"/>
            <w:gridSpan w:val="2"/>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jc w:val="center"/>
              <w:rPr>
                <w:b/>
                <w:sz w:val="20"/>
                <w:szCs w:val="20"/>
              </w:rPr>
            </w:pPr>
          </w:p>
          <w:p w:rsidR="00EA63FF" w:rsidRDefault="00EA63FF">
            <w:pPr>
              <w:widowControl w:val="0"/>
              <w:jc w:val="center"/>
              <w:rPr>
                <w:b/>
                <w:sz w:val="20"/>
                <w:szCs w:val="20"/>
              </w:rPr>
            </w:pP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25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5 б</w:t>
            </w:r>
          </w:p>
          <w:p w:rsidR="00EA63FF" w:rsidRDefault="0015675F">
            <w:pPr>
              <w:widowControl w:val="0"/>
              <w:jc w:val="center"/>
              <w:rPr>
                <w:b/>
                <w:sz w:val="20"/>
                <w:szCs w:val="20"/>
              </w:rPr>
            </w:pPr>
            <w:r>
              <w:rPr>
                <w:b/>
                <w:sz w:val="20"/>
                <w:szCs w:val="20"/>
              </w:rPr>
              <w:t>До 5 б</w:t>
            </w:r>
          </w:p>
          <w:p w:rsidR="00EA63FF" w:rsidRDefault="0015675F">
            <w:pPr>
              <w:widowControl w:val="0"/>
              <w:jc w:val="center"/>
              <w:rPr>
                <w:b/>
                <w:sz w:val="20"/>
                <w:szCs w:val="20"/>
              </w:rPr>
            </w:pPr>
            <w:r>
              <w:rPr>
                <w:b/>
                <w:sz w:val="20"/>
                <w:szCs w:val="20"/>
              </w:rPr>
              <w:t>До 5 б</w:t>
            </w:r>
          </w:p>
          <w:p w:rsidR="00EA63FF" w:rsidRDefault="0015675F">
            <w:pPr>
              <w:widowControl w:val="0"/>
              <w:jc w:val="center"/>
              <w:rPr>
                <w:b/>
                <w:sz w:val="20"/>
                <w:szCs w:val="20"/>
              </w:rPr>
            </w:pPr>
            <w:r>
              <w:rPr>
                <w:b/>
                <w:sz w:val="20"/>
                <w:szCs w:val="20"/>
              </w:rPr>
              <w:t>До 15 б</w:t>
            </w:r>
          </w:p>
          <w:p w:rsidR="00EA63FF" w:rsidRDefault="0015675F">
            <w:pPr>
              <w:widowControl w:val="0"/>
              <w:jc w:val="center"/>
              <w:rPr>
                <w:b/>
                <w:sz w:val="20"/>
                <w:szCs w:val="20"/>
              </w:rPr>
            </w:pPr>
            <w:r>
              <w:rPr>
                <w:b/>
                <w:sz w:val="20"/>
                <w:szCs w:val="20"/>
              </w:rPr>
              <w:t>До 10 б</w:t>
            </w:r>
          </w:p>
          <w:p w:rsidR="00EA63FF" w:rsidRDefault="0015675F">
            <w:pPr>
              <w:widowControl w:val="0"/>
              <w:jc w:val="center"/>
              <w:rPr>
                <w:b/>
                <w:sz w:val="20"/>
                <w:szCs w:val="20"/>
              </w:rPr>
            </w:pPr>
            <w:r>
              <w:rPr>
                <w:b/>
                <w:sz w:val="20"/>
                <w:szCs w:val="20"/>
              </w:rPr>
              <w:t>До 15 б</w:t>
            </w:r>
          </w:p>
        </w:tc>
        <w:tc>
          <w:tcPr>
            <w:tcW w:w="2271"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r w:rsidR="00EA63FF">
        <w:trPr>
          <w:trHeight w:val="495"/>
        </w:trPr>
        <w:tc>
          <w:tcPr>
            <w:tcW w:w="742"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left="108"/>
              <w:rPr>
                <w:sz w:val="20"/>
                <w:szCs w:val="20"/>
                <w:lang w:eastAsia="en-US"/>
              </w:rPr>
            </w:pPr>
            <w:r>
              <w:rPr>
                <w:sz w:val="20"/>
                <w:szCs w:val="20"/>
                <w:lang w:eastAsia="en-US"/>
              </w:rPr>
              <w:t>9.</w:t>
            </w:r>
          </w:p>
        </w:tc>
        <w:tc>
          <w:tcPr>
            <w:tcW w:w="886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rStyle w:val="0pt3"/>
                <w:sz w:val="20"/>
                <w:szCs w:val="20"/>
              </w:rPr>
              <w:t>Содержание учебного кабинета</w:t>
            </w:r>
          </w:p>
          <w:p w:rsidR="00EA63FF" w:rsidRDefault="0015675F">
            <w:pPr>
              <w:widowControl w:val="0"/>
              <w:rPr>
                <w:sz w:val="20"/>
                <w:szCs w:val="20"/>
              </w:rPr>
            </w:pPr>
            <w:r>
              <w:rPr>
                <w:rStyle w:val="0pt3"/>
                <w:sz w:val="20"/>
                <w:szCs w:val="20"/>
              </w:rPr>
              <w:t>- Значительное обновление, ремонт</w:t>
            </w:r>
          </w:p>
        </w:tc>
        <w:tc>
          <w:tcPr>
            <w:tcW w:w="3092"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rPr>
            </w:pPr>
            <w:r>
              <w:rPr>
                <w:rStyle w:val="0pt3"/>
                <w:sz w:val="20"/>
                <w:szCs w:val="20"/>
              </w:rPr>
              <w:t>3</w:t>
            </w:r>
            <w:r>
              <w:rPr>
                <w:rStyle w:val="0pt3"/>
                <w:sz w:val="20"/>
                <w:szCs w:val="20"/>
                <w:lang w:val="en-US"/>
              </w:rPr>
              <w:t xml:space="preserve"> </w:t>
            </w:r>
            <w:r>
              <w:rPr>
                <w:rStyle w:val="0pt3"/>
                <w:sz w:val="20"/>
                <w:szCs w:val="20"/>
              </w:rPr>
              <w:t>балла.</w:t>
            </w:r>
          </w:p>
        </w:tc>
        <w:tc>
          <w:tcPr>
            <w:tcW w:w="2271"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r>
    </w:tbl>
    <w:p w:rsidR="00EA63FF" w:rsidRDefault="0015675F">
      <w:pPr>
        <w:rPr>
          <w:sz w:val="20"/>
          <w:szCs w:val="20"/>
        </w:rPr>
      </w:pPr>
      <w:r>
        <w:rPr>
          <w:rFonts w:eastAsia="Calibri"/>
          <w:b/>
          <w:bCs/>
          <w:color w:val="000000"/>
          <w:sz w:val="20"/>
          <w:szCs w:val="20"/>
          <w:lang w:eastAsia="en-US"/>
        </w:rPr>
        <w:t>6.3.</w:t>
      </w:r>
      <w:r>
        <w:rPr>
          <w:rFonts w:eastAsia="Calibri"/>
          <w:b/>
          <w:bCs/>
          <w:sz w:val="20"/>
          <w:szCs w:val="20"/>
          <w:lang w:eastAsia="en-US"/>
        </w:rPr>
        <w:t>Дополнительные критерии по должностям (категориям) штатных сотрудников</w:t>
      </w:r>
    </w:p>
    <w:tbl>
      <w:tblPr>
        <w:tblW w:w="5000" w:type="pct"/>
        <w:tblLayout w:type="fixed"/>
        <w:tblLook w:val="04A0" w:firstRow="1" w:lastRow="0" w:firstColumn="1" w:lastColumn="0" w:noHBand="0" w:noVBand="1"/>
      </w:tblPr>
      <w:tblGrid>
        <w:gridCol w:w="481"/>
        <w:gridCol w:w="8524"/>
        <w:gridCol w:w="2056"/>
        <w:gridCol w:w="2049"/>
        <w:gridCol w:w="1739"/>
        <w:gridCol w:w="334"/>
      </w:tblGrid>
      <w:tr w:rsidR="00EA63FF">
        <w:trPr>
          <w:trHeight w:hRule="exact" w:val="566"/>
        </w:trPr>
        <w:tc>
          <w:tcPr>
            <w:tcW w:w="4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w:t>
            </w: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Показатели</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Максимальный</w:t>
            </w:r>
          </w:p>
          <w:p w:rsidR="00EA63FF" w:rsidRDefault="0015675F">
            <w:pPr>
              <w:widowControl w:val="0"/>
              <w:spacing w:line="230" w:lineRule="exact"/>
              <w:rPr>
                <w:color w:val="000000"/>
                <w:sz w:val="20"/>
                <w:szCs w:val="20"/>
                <w:lang w:eastAsia="en-US"/>
              </w:rPr>
            </w:pPr>
            <w:r>
              <w:rPr>
                <w:color w:val="000000"/>
                <w:sz w:val="20"/>
                <w:szCs w:val="20"/>
                <w:lang w:eastAsia="en-US"/>
              </w:rPr>
              <w:t>Балл</w:t>
            </w:r>
          </w:p>
        </w:tc>
        <w:tc>
          <w:tcPr>
            <w:tcW w:w="2020"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Фиксирование</w:t>
            </w:r>
          </w:p>
          <w:p w:rsidR="00EA63FF" w:rsidRDefault="0015675F">
            <w:pPr>
              <w:widowControl w:val="0"/>
              <w:spacing w:line="230" w:lineRule="exact"/>
              <w:rPr>
                <w:color w:val="000000"/>
                <w:sz w:val="20"/>
                <w:szCs w:val="20"/>
                <w:lang w:eastAsia="en-US"/>
              </w:rPr>
            </w:pPr>
            <w:r>
              <w:rPr>
                <w:color w:val="000000"/>
                <w:sz w:val="20"/>
                <w:szCs w:val="20"/>
                <w:lang w:eastAsia="en-US"/>
              </w:rPr>
              <w:t>результата</w:t>
            </w:r>
          </w:p>
        </w:tc>
        <w:tc>
          <w:tcPr>
            <w:tcW w:w="204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Периодичность</w:t>
            </w:r>
          </w:p>
          <w:p w:rsidR="00EA63FF" w:rsidRDefault="0015675F">
            <w:pPr>
              <w:widowControl w:val="0"/>
              <w:spacing w:line="230" w:lineRule="exact"/>
              <w:rPr>
                <w:color w:val="000000"/>
                <w:sz w:val="20"/>
                <w:szCs w:val="20"/>
                <w:lang w:eastAsia="en-US"/>
              </w:rPr>
            </w:pPr>
            <w:r>
              <w:rPr>
                <w:color w:val="000000"/>
                <w:sz w:val="20"/>
                <w:szCs w:val="20"/>
                <w:lang w:eastAsia="en-US"/>
              </w:rPr>
              <w:t>оценки</w:t>
            </w:r>
          </w:p>
        </w:tc>
      </w:tr>
      <w:tr w:rsidR="00EA63FF">
        <w:trPr>
          <w:trHeight w:hRule="exact" w:val="264"/>
        </w:trPr>
        <w:tc>
          <w:tcPr>
            <w:tcW w:w="4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w:t>
            </w: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Библиотекарь</w:t>
            </w:r>
          </w:p>
        </w:tc>
        <w:tc>
          <w:tcPr>
            <w:tcW w:w="6090" w:type="dxa"/>
            <w:gridSpan w:val="4"/>
            <w:tcMar>
              <w:left w:w="0" w:type="dxa"/>
              <w:right w:w="0" w:type="dxa"/>
            </w:tcMar>
          </w:tcPr>
          <w:p w:rsidR="00EA63FF" w:rsidRDefault="00EA63FF">
            <w:pPr>
              <w:widowControl w:val="0"/>
              <w:snapToGrid w:val="0"/>
              <w:rPr>
                <w:b/>
                <w:sz w:val="20"/>
                <w:szCs w:val="20"/>
                <w:lang w:eastAsia="en-US"/>
              </w:rPr>
            </w:pPr>
          </w:p>
        </w:tc>
      </w:tr>
      <w:tr w:rsidR="00EA63FF">
        <w:trPr>
          <w:trHeight w:hRule="exact" w:val="806"/>
        </w:trPr>
        <w:tc>
          <w:tcPr>
            <w:tcW w:w="474"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1. Активная пропаганда чтения как формы культурного досуга: проведение </w:t>
            </w:r>
            <w:r>
              <w:rPr>
                <w:color w:val="000000"/>
                <w:sz w:val="20"/>
                <w:szCs w:val="20"/>
                <w:lang w:eastAsia="en-US"/>
              </w:rPr>
              <w:t>диспутов, обсуждений книг, презентаций книг, встреч с авторами, читательских конференций, литературных вечеров, организация бесед, громких чтений, библиотечных плакатов и др.</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2020" w:type="dxa"/>
            <w:vMerge w:val="restart"/>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Фото отчеты о мероприятиях, отзывы, программа </w:t>
            </w:r>
            <w:r>
              <w:rPr>
                <w:color w:val="000000"/>
                <w:sz w:val="20"/>
                <w:szCs w:val="20"/>
                <w:lang w:eastAsia="en-US"/>
              </w:rPr>
              <w:lastRenderedPageBreak/>
              <w:t>проведения, справка и т.п.</w:t>
            </w:r>
          </w:p>
        </w:tc>
        <w:tc>
          <w:tcPr>
            <w:tcW w:w="204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lastRenderedPageBreak/>
              <w:t>Ежем</w:t>
            </w:r>
            <w:r>
              <w:rPr>
                <w:color w:val="000000"/>
                <w:sz w:val="20"/>
                <w:szCs w:val="20"/>
                <w:lang w:eastAsia="en-US"/>
              </w:rPr>
              <w:t>есячно</w:t>
            </w:r>
          </w:p>
        </w:tc>
      </w:tr>
      <w:tr w:rsidR="00EA63FF">
        <w:trPr>
          <w:trHeight w:hRule="exact" w:val="859"/>
        </w:trPr>
        <w:tc>
          <w:tcPr>
            <w:tcW w:w="47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2. Высокая активность сотрудничества и взаимодействия с библиотеками района, округа.</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202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204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r>
      <w:tr w:rsidR="00EA63FF">
        <w:trPr>
          <w:trHeight w:hRule="exact" w:val="559"/>
        </w:trPr>
        <w:tc>
          <w:tcPr>
            <w:tcW w:w="4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2.</w:t>
            </w: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Педагог-психолог, логопед</w:t>
            </w:r>
          </w:p>
        </w:tc>
        <w:tc>
          <w:tcPr>
            <w:tcW w:w="6090" w:type="dxa"/>
            <w:gridSpan w:val="4"/>
            <w:tcMar>
              <w:left w:w="0" w:type="dxa"/>
              <w:right w:w="0" w:type="dxa"/>
            </w:tcMar>
          </w:tcPr>
          <w:p w:rsidR="00EA63FF" w:rsidRDefault="00EA63FF">
            <w:pPr>
              <w:widowControl w:val="0"/>
              <w:snapToGrid w:val="0"/>
              <w:rPr>
                <w:b/>
                <w:sz w:val="20"/>
                <w:szCs w:val="20"/>
                <w:lang w:eastAsia="en-US"/>
              </w:rPr>
            </w:pPr>
          </w:p>
        </w:tc>
      </w:tr>
      <w:tr w:rsidR="00EA63FF">
        <w:trPr>
          <w:trHeight w:hRule="exact" w:val="1270"/>
        </w:trPr>
        <w:tc>
          <w:tcPr>
            <w:tcW w:w="47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5. Результативность сотрудничества и взаимодействия со сторонними организациями. Проведение мероприятий на </w:t>
            </w:r>
            <w:r>
              <w:rPr>
                <w:color w:val="000000"/>
                <w:sz w:val="20"/>
                <w:szCs w:val="20"/>
                <w:lang w:eastAsia="en-US"/>
              </w:rPr>
              <w:t>базе школы с привлечением сторонних специалистов.</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2020"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Фото отчеты о мероприятиях, отзывы, программа проведения, справка и т.п.</w:t>
            </w:r>
          </w:p>
        </w:tc>
        <w:tc>
          <w:tcPr>
            <w:tcW w:w="2043" w:type="dxa"/>
            <w:gridSpan w:val="2"/>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По мере проведения</w:t>
            </w:r>
          </w:p>
        </w:tc>
      </w:tr>
      <w:tr w:rsidR="00EA63FF">
        <w:trPr>
          <w:trHeight w:hRule="exact" w:val="450"/>
        </w:trPr>
        <w:tc>
          <w:tcPr>
            <w:tcW w:w="4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3.</w:t>
            </w: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b/>
                <w:color w:val="000000"/>
                <w:sz w:val="20"/>
                <w:szCs w:val="20"/>
                <w:lang w:eastAsia="en-US"/>
              </w:rPr>
            </w:pPr>
            <w:r>
              <w:rPr>
                <w:b/>
                <w:color w:val="000000"/>
                <w:sz w:val="20"/>
                <w:szCs w:val="20"/>
                <w:lang w:eastAsia="en-US"/>
              </w:rPr>
              <w:t>Педагог-организатор</w:t>
            </w:r>
          </w:p>
        </w:tc>
        <w:tc>
          <w:tcPr>
            <w:tcW w:w="6090" w:type="dxa"/>
            <w:gridSpan w:val="4"/>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color w:val="000000"/>
                <w:sz w:val="20"/>
                <w:szCs w:val="20"/>
                <w:lang w:eastAsia="en-US"/>
              </w:rPr>
            </w:pPr>
          </w:p>
        </w:tc>
      </w:tr>
      <w:tr w:rsidR="00EA63FF">
        <w:trPr>
          <w:trHeight w:hRule="exact" w:val="1237"/>
        </w:trPr>
        <w:tc>
          <w:tcPr>
            <w:tcW w:w="474"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b/>
                <w:color w:val="000000"/>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1. Высокий уровень организации и развития деятельности детских общешкольных </w:t>
            </w:r>
            <w:r>
              <w:rPr>
                <w:color w:val="000000"/>
                <w:sz w:val="20"/>
                <w:szCs w:val="20"/>
                <w:lang w:eastAsia="en-US"/>
              </w:rPr>
              <w:t>организаций, т.ч. клубов, кружков, объединений на базе школы</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2020"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pStyle w:val="18"/>
              <w:widowControl w:val="0"/>
              <w:numPr>
                <w:ilvl w:val="0"/>
                <w:numId w:val="19"/>
              </w:numPr>
              <w:spacing w:line="230" w:lineRule="exact"/>
              <w:contextualSpacing/>
              <w:rPr>
                <w:color w:val="000000"/>
                <w:sz w:val="20"/>
                <w:szCs w:val="20"/>
              </w:rPr>
            </w:pPr>
            <w:r>
              <w:rPr>
                <w:color w:val="000000"/>
                <w:sz w:val="20"/>
                <w:szCs w:val="20"/>
              </w:rPr>
              <w:t>раз в год</w:t>
            </w:r>
          </w:p>
        </w:tc>
        <w:tc>
          <w:tcPr>
            <w:tcW w:w="329" w:type="dxa"/>
            <w:tcMar>
              <w:left w:w="0" w:type="dxa"/>
              <w:right w:w="0" w:type="dxa"/>
            </w:tcMar>
          </w:tcPr>
          <w:p w:rsidR="00EA63FF" w:rsidRDefault="00EA63FF">
            <w:pPr>
              <w:widowControl w:val="0"/>
              <w:snapToGrid w:val="0"/>
              <w:rPr>
                <w:sz w:val="20"/>
                <w:szCs w:val="20"/>
              </w:rPr>
            </w:pPr>
          </w:p>
        </w:tc>
      </w:tr>
      <w:tr w:rsidR="00EA63FF">
        <w:trPr>
          <w:trHeight w:hRule="exact" w:val="1424"/>
        </w:trPr>
        <w:tc>
          <w:tcPr>
            <w:tcW w:w="47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2. Высокое качество проведения военно-патриотических мероприятий, активность участия (работа с ветеранами, открытые тематические мероприятия, музейные уроки и т.п.)</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2020"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Ежемесячно</w:t>
            </w:r>
          </w:p>
        </w:tc>
        <w:tc>
          <w:tcPr>
            <w:tcW w:w="329" w:type="dxa"/>
            <w:tcMar>
              <w:left w:w="0" w:type="dxa"/>
              <w:right w:w="0" w:type="dxa"/>
            </w:tcMar>
          </w:tcPr>
          <w:p w:rsidR="00EA63FF" w:rsidRDefault="00EA63FF">
            <w:pPr>
              <w:widowControl w:val="0"/>
              <w:snapToGrid w:val="0"/>
              <w:rPr>
                <w:sz w:val="20"/>
                <w:szCs w:val="20"/>
                <w:lang w:eastAsia="en-US"/>
              </w:rPr>
            </w:pPr>
          </w:p>
        </w:tc>
      </w:tr>
      <w:tr w:rsidR="00EA63FF">
        <w:trPr>
          <w:trHeight w:hRule="exact" w:val="1149"/>
        </w:trPr>
        <w:tc>
          <w:tcPr>
            <w:tcW w:w="47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color w:val="000000"/>
                <w:sz w:val="20"/>
                <w:szCs w:val="20"/>
                <w:lang w:eastAsia="en-US"/>
              </w:rPr>
              <w:t>3.</w:t>
            </w:r>
            <w:r>
              <w:rPr>
                <w:rStyle w:val="12"/>
                <w:rFonts w:eastAsia="Calibri"/>
                <w:sz w:val="20"/>
                <w:szCs w:val="20"/>
              </w:rPr>
              <w:t xml:space="preserve"> </w:t>
            </w:r>
            <w:r>
              <w:rPr>
                <w:rStyle w:val="0pt3"/>
                <w:sz w:val="20"/>
                <w:szCs w:val="20"/>
              </w:rPr>
              <w:t>Результативность участия обучающихся школы в творческих конкурсах, фестивалях муниципального, городского, республиканского уровня</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sz w:val="20"/>
                <w:szCs w:val="20"/>
                <w:lang w:eastAsia="en-US"/>
              </w:rPr>
            </w:pPr>
            <w:r>
              <w:rPr>
                <w:sz w:val="20"/>
                <w:szCs w:val="20"/>
                <w:lang w:eastAsia="en-US"/>
              </w:rPr>
              <w:t>2-4</w:t>
            </w:r>
          </w:p>
        </w:tc>
        <w:tc>
          <w:tcPr>
            <w:tcW w:w="2020"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c>
          <w:tcPr>
            <w:tcW w:w="329" w:type="dxa"/>
            <w:tcMar>
              <w:left w:w="0" w:type="dxa"/>
              <w:right w:w="0" w:type="dxa"/>
            </w:tcMar>
          </w:tcPr>
          <w:p w:rsidR="00EA63FF" w:rsidRDefault="00EA63FF">
            <w:pPr>
              <w:widowControl w:val="0"/>
              <w:snapToGrid w:val="0"/>
              <w:rPr>
                <w:sz w:val="20"/>
                <w:szCs w:val="20"/>
                <w:lang w:eastAsia="en-US"/>
              </w:rPr>
            </w:pPr>
          </w:p>
        </w:tc>
      </w:tr>
      <w:tr w:rsidR="00EA63FF">
        <w:trPr>
          <w:trHeight w:hRule="exact" w:val="1278"/>
        </w:trPr>
        <w:tc>
          <w:tcPr>
            <w:tcW w:w="47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lang w:eastAsia="en-US"/>
              </w:rPr>
              <w:t>4.</w:t>
            </w:r>
            <w:r>
              <w:rPr>
                <w:rStyle w:val="12"/>
                <w:rFonts w:eastAsia="Calibri"/>
                <w:sz w:val="20"/>
                <w:szCs w:val="20"/>
              </w:rPr>
              <w:t xml:space="preserve"> </w:t>
            </w:r>
            <w:r>
              <w:rPr>
                <w:rStyle w:val="0pt3"/>
                <w:sz w:val="20"/>
                <w:szCs w:val="20"/>
              </w:rPr>
              <w:t xml:space="preserve">Участие в конкурсах профессионального мастерства, грантах, конференциях, </w:t>
            </w:r>
            <w:r>
              <w:rPr>
                <w:rStyle w:val="0pt3"/>
                <w:sz w:val="20"/>
                <w:szCs w:val="20"/>
              </w:rPr>
              <w:t>проектах, семинарах</w:t>
            </w:r>
            <w:r>
              <w:rPr>
                <w:rStyle w:val="12"/>
                <w:sz w:val="20"/>
                <w:szCs w:val="20"/>
              </w:rPr>
              <w:t xml:space="preserve"> </w:t>
            </w:r>
            <w:r>
              <w:rPr>
                <w:rStyle w:val="0pt3"/>
                <w:sz w:val="20"/>
                <w:szCs w:val="20"/>
              </w:rPr>
              <w:t>муниципального, городского, республиканского уровня</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sz w:val="20"/>
                <w:szCs w:val="20"/>
                <w:lang w:eastAsia="en-US"/>
              </w:rPr>
            </w:pPr>
            <w:r>
              <w:rPr>
                <w:sz w:val="20"/>
                <w:szCs w:val="20"/>
                <w:lang w:eastAsia="en-US"/>
              </w:rPr>
              <w:t>1-4</w:t>
            </w:r>
          </w:p>
        </w:tc>
        <w:tc>
          <w:tcPr>
            <w:tcW w:w="2020"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c>
          <w:tcPr>
            <w:tcW w:w="329" w:type="dxa"/>
            <w:tcMar>
              <w:left w:w="0" w:type="dxa"/>
              <w:right w:w="0" w:type="dxa"/>
            </w:tcMar>
          </w:tcPr>
          <w:p w:rsidR="00EA63FF" w:rsidRDefault="00EA63FF">
            <w:pPr>
              <w:widowControl w:val="0"/>
              <w:snapToGrid w:val="0"/>
              <w:rPr>
                <w:sz w:val="20"/>
                <w:szCs w:val="20"/>
                <w:lang w:eastAsia="en-US"/>
              </w:rPr>
            </w:pPr>
          </w:p>
        </w:tc>
      </w:tr>
      <w:tr w:rsidR="00EA63FF">
        <w:trPr>
          <w:trHeight w:hRule="exact" w:val="414"/>
        </w:trPr>
        <w:tc>
          <w:tcPr>
            <w:tcW w:w="4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4.</w:t>
            </w: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Воспитатель группы продленного дня</w:t>
            </w:r>
          </w:p>
        </w:tc>
        <w:tc>
          <w:tcPr>
            <w:tcW w:w="6090" w:type="dxa"/>
            <w:gridSpan w:val="4"/>
            <w:tcMar>
              <w:left w:w="0" w:type="dxa"/>
              <w:right w:w="0" w:type="dxa"/>
            </w:tcMar>
          </w:tcPr>
          <w:p w:rsidR="00EA63FF" w:rsidRDefault="00EA63FF">
            <w:pPr>
              <w:widowControl w:val="0"/>
              <w:snapToGrid w:val="0"/>
              <w:rPr>
                <w:b/>
                <w:sz w:val="20"/>
                <w:szCs w:val="20"/>
                <w:lang w:eastAsia="en-US"/>
              </w:rPr>
            </w:pPr>
          </w:p>
        </w:tc>
      </w:tr>
      <w:tr w:rsidR="00EA63FF">
        <w:trPr>
          <w:trHeight w:hRule="exact" w:val="518"/>
        </w:trPr>
        <w:tc>
          <w:tcPr>
            <w:tcW w:w="474"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b/>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Сохранение контингента в группе</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2020"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c>
          <w:tcPr>
            <w:tcW w:w="329" w:type="dxa"/>
            <w:tcMar>
              <w:left w:w="0" w:type="dxa"/>
              <w:right w:w="0" w:type="dxa"/>
            </w:tcMar>
          </w:tcPr>
          <w:p w:rsidR="00EA63FF" w:rsidRDefault="00EA63FF">
            <w:pPr>
              <w:widowControl w:val="0"/>
              <w:snapToGrid w:val="0"/>
              <w:rPr>
                <w:sz w:val="20"/>
                <w:szCs w:val="20"/>
                <w:lang w:eastAsia="en-US"/>
              </w:rPr>
            </w:pPr>
          </w:p>
        </w:tc>
      </w:tr>
      <w:tr w:rsidR="00EA63FF">
        <w:trPr>
          <w:trHeight w:hRule="exact" w:val="518"/>
        </w:trPr>
        <w:tc>
          <w:tcPr>
            <w:tcW w:w="474"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2 Наличие травм у воспитанников в группе продленного дня</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Минус 3</w:t>
            </w:r>
          </w:p>
        </w:tc>
        <w:tc>
          <w:tcPr>
            <w:tcW w:w="202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раз в триместр</w:t>
            </w:r>
          </w:p>
        </w:tc>
        <w:tc>
          <w:tcPr>
            <w:tcW w:w="329" w:type="dxa"/>
            <w:tcMar>
              <w:left w:w="0" w:type="dxa"/>
              <w:right w:w="0" w:type="dxa"/>
            </w:tcMar>
          </w:tcPr>
          <w:p w:rsidR="00EA63FF" w:rsidRDefault="00EA63FF">
            <w:pPr>
              <w:widowControl w:val="0"/>
              <w:snapToGrid w:val="0"/>
              <w:rPr>
                <w:sz w:val="20"/>
                <w:szCs w:val="20"/>
                <w:lang w:eastAsia="en-US"/>
              </w:rPr>
            </w:pPr>
          </w:p>
        </w:tc>
      </w:tr>
      <w:tr w:rsidR="00EA63FF">
        <w:trPr>
          <w:trHeight w:hRule="exact" w:val="382"/>
        </w:trPr>
        <w:tc>
          <w:tcPr>
            <w:tcW w:w="47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lastRenderedPageBreak/>
              <w:t>5</w:t>
            </w: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b/>
                <w:color w:val="000000"/>
                <w:sz w:val="20"/>
                <w:szCs w:val="20"/>
                <w:lang w:eastAsia="en-US"/>
              </w:rPr>
            </w:pPr>
            <w:r>
              <w:rPr>
                <w:b/>
                <w:color w:val="000000"/>
                <w:sz w:val="20"/>
                <w:szCs w:val="20"/>
                <w:lang w:eastAsia="en-US"/>
              </w:rPr>
              <w:t>Педагог дополнительного образования</w:t>
            </w:r>
          </w:p>
        </w:tc>
        <w:tc>
          <w:tcPr>
            <w:tcW w:w="2027"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b/>
                <w:color w:val="000000"/>
                <w:sz w:val="20"/>
                <w:szCs w:val="20"/>
                <w:lang w:eastAsia="en-US"/>
              </w:rPr>
            </w:pPr>
          </w:p>
        </w:tc>
        <w:tc>
          <w:tcPr>
            <w:tcW w:w="2020" w:type="dxa"/>
            <w:vMerge w:val="restart"/>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b/>
                <w:color w:val="000000"/>
                <w:sz w:val="20"/>
                <w:szCs w:val="20"/>
                <w:lang w:eastAsia="en-US"/>
              </w:rPr>
            </w:pPr>
          </w:p>
          <w:p w:rsidR="00EA63FF" w:rsidRDefault="00EA63FF">
            <w:pPr>
              <w:widowControl w:val="0"/>
              <w:spacing w:line="230" w:lineRule="exact"/>
              <w:rPr>
                <w:color w:val="000000"/>
                <w:sz w:val="20"/>
                <w:szCs w:val="20"/>
                <w:lang w:eastAsia="en-US"/>
              </w:rPr>
            </w:pPr>
          </w:p>
          <w:p w:rsidR="00EA63FF" w:rsidRDefault="00EA63FF">
            <w:pPr>
              <w:widowControl w:val="0"/>
              <w:spacing w:line="230" w:lineRule="exact"/>
              <w:rPr>
                <w:sz w:val="20"/>
                <w:szCs w:val="20"/>
                <w:lang w:eastAsia="en-US"/>
              </w:rPr>
            </w:pPr>
          </w:p>
          <w:p w:rsidR="00EA63FF" w:rsidRDefault="0015675F">
            <w:pPr>
              <w:widowControl w:val="0"/>
              <w:spacing w:line="230" w:lineRule="exact"/>
              <w:rPr>
                <w:sz w:val="20"/>
                <w:szCs w:val="20"/>
                <w:lang w:eastAsia="en-US"/>
              </w:rPr>
            </w:pPr>
            <w:r>
              <w:rPr>
                <w:sz w:val="20"/>
                <w:szCs w:val="20"/>
                <w:lang w:eastAsia="en-US"/>
              </w:rPr>
              <w:t>По представлению</w:t>
            </w:r>
          </w:p>
          <w:p w:rsidR="00EA63FF" w:rsidRDefault="0015675F">
            <w:pPr>
              <w:widowControl w:val="0"/>
              <w:spacing w:line="230" w:lineRule="exact"/>
              <w:rPr>
                <w:sz w:val="20"/>
                <w:szCs w:val="20"/>
                <w:lang w:eastAsia="en-US"/>
              </w:rPr>
            </w:pPr>
            <w:r>
              <w:rPr>
                <w:sz w:val="20"/>
                <w:szCs w:val="20"/>
                <w:lang w:eastAsia="en-US"/>
              </w:rPr>
              <w:t>зам.директора по ВР</w:t>
            </w:r>
          </w:p>
        </w:tc>
        <w:tc>
          <w:tcPr>
            <w:tcW w:w="171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color w:val="000000"/>
                <w:sz w:val="20"/>
                <w:szCs w:val="20"/>
                <w:lang w:eastAsia="en-US"/>
              </w:rPr>
            </w:pPr>
          </w:p>
        </w:tc>
        <w:tc>
          <w:tcPr>
            <w:tcW w:w="329" w:type="dxa"/>
            <w:tcMar>
              <w:left w:w="0" w:type="dxa"/>
              <w:right w:w="0" w:type="dxa"/>
            </w:tcMar>
          </w:tcPr>
          <w:p w:rsidR="00EA63FF" w:rsidRDefault="00EA63FF">
            <w:pPr>
              <w:widowControl w:val="0"/>
              <w:snapToGrid w:val="0"/>
              <w:rPr>
                <w:color w:val="000000"/>
                <w:sz w:val="20"/>
                <w:szCs w:val="20"/>
                <w:lang w:eastAsia="en-US"/>
              </w:rPr>
            </w:pPr>
          </w:p>
        </w:tc>
      </w:tr>
      <w:tr w:rsidR="00EA63FF">
        <w:trPr>
          <w:trHeight w:hRule="exact" w:val="842"/>
        </w:trPr>
        <w:tc>
          <w:tcPr>
            <w:tcW w:w="47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spacing w:line="230" w:lineRule="exact"/>
              <w:rPr>
                <w:color w:val="000000"/>
                <w:sz w:val="20"/>
                <w:szCs w:val="20"/>
                <w:lang w:eastAsia="en-US"/>
              </w:rPr>
            </w:pPr>
          </w:p>
          <w:p w:rsidR="00EA63FF" w:rsidRDefault="0015675F">
            <w:pPr>
              <w:widowControl w:val="0"/>
              <w:spacing w:line="230" w:lineRule="exact"/>
              <w:rPr>
                <w:color w:val="000000"/>
                <w:sz w:val="20"/>
                <w:szCs w:val="20"/>
                <w:lang w:eastAsia="en-US"/>
              </w:rPr>
            </w:pPr>
            <w:r>
              <w:rPr>
                <w:color w:val="000000"/>
                <w:sz w:val="20"/>
                <w:szCs w:val="20"/>
                <w:lang w:eastAsia="en-US"/>
              </w:rPr>
              <w:t>1.Высокое качество проведения внеурочных мероприятий, активность участия</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1-3</w:t>
            </w:r>
          </w:p>
        </w:tc>
        <w:tc>
          <w:tcPr>
            <w:tcW w:w="202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30" w:lineRule="exact"/>
              <w:rPr>
                <w:color w:val="000000"/>
                <w:sz w:val="20"/>
                <w:szCs w:val="20"/>
                <w:lang w:eastAsia="en-US"/>
              </w:rPr>
            </w:pPr>
            <w:r>
              <w:rPr>
                <w:color w:val="000000"/>
                <w:sz w:val="20"/>
                <w:szCs w:val="20"/>
                <w:lang w:eastAsia="en-US"/>
              </w:rPr>
              <w:t>Ежемесячно</w:t>
            </w:r>
          </w:p>
        </w:tc>
        <w:tc>
          <w:tcPr>
            <w:tcW w:w="329" w:type="dxa"/>
            <w:tcMar>
              <w:left w:w="0" w:type="dxa"/>
              <w:right w:w="0" w:type="dxa"/>
            </w:tcMar>
          </w:tcPr>
          <w:p w:rsidR="00EA63FF" w:rsidRDefault="00EA63FF">
            <w:pPr>
              <w:widowControl w:val="0"/>
              <w:snapToGrid w:val="0"/>
              <w:rPr>
                <w:color w:val="000000"/>
                <w:sz w:val="20"/>
                <w:szCs w:val="20"/>
                <w:lang w:eastAsia="en-US"/>
              </w:rPr>
            </w:pPr>
          </w:p>
        </w:tc>
      </w:tr>
      <w:tr w:rsidR="00EA63FF">
        <w:trPr>
          <w:trHeight w:hRule="exact" w:val="895"/>
        </w:trPr>
        <w:tc>
          <w:tcPr>
            <w:tcW w:w="47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color w:val="000000"/>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 xml:space="preserve">2 Проведение тематических экскурсий на базе </w:t>
            </w:r>
            <w:r>
              <w:rPr>
                <w:sz w:val="20"/>
                <w:szCs w:val="20"/>
                <w:lang w:eastAsia="en-US"/>
              </w:rPr>
              <w:t>школьного музея для учащихся других ОУ, жителей микрорайона</w:t>
            </w:r>
          </w:p>
          <w:p w:rsidR="00EA63FF" w:rsidRDefault="00EA63FF">
            <w:pPr>
              <w:widowControl w:val="0"/>
              <w:rPr>
                <w:sz w:val="20"/>
                <w:szCs w:val="20"/>
                <w:lang w:eastAsia="en-US"/>
              </w:rPr>
            </w:pP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1-3</w:t>
            </w:r>
          </w:p>
        </w:tc>
        <w:tc>
          <w:tcPr>
            <w:tcW w:w="202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 раз в триместр</w:t>
            </w:r>
          </w:p>
        </w:tc>
        <w:tc>
          <w:tcPr>
            <w:tcW w:w="329" w:type="dxa"/>
            <w:tcMar>
              <w:left w:w="0" w:type="dxa"/>
              <w:right w:w="0" w:type="dxa"/>
            </w:tcMar>
          </w:tcPr>
          <w:p w:rsidR="00EA63FF" w:rsidRDefault="00EA63FF">
            <w:pPr>
              <w:widowControl w:val="0"/>
              <w:snapToGrid w:val="0"/>
              <w:rPr>
                <w:sz w:val="20"/>
                <w:szCs w:val="20"/>
                <w:lang w:eastAsia="en-US"/>
              </w:rPr>
            </w:pPr>
          </w:p>
        </w:tc>
      </w:tr>
      <w:tr w:rsidR="00EA63FF">
        <w:trPr>
          <w:trHeight w:hRule="exact" w:val="852"/>
        </w:trPr>
        <w:tc>
          <w:tcPr>
            <w:tcW w:w="47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8402"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3. Сотрудничество и взаимодействие с музеями района, округа</w:t>
            </w:r>
          </w:p>
        </w:tc>
        <w:tc>
          <w:tcPr>
            <w:tcW w:w="2027"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1-3</w:t>
            </w:r>
          </w:p>
        </w:tc>
        <w:tc>
          <w:tcPr>
            <w:tcW w:w="2020" w:type="dxa"/>
            <w:vMerge/>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rPr>
                <w:sz w:val="20"/>
                <w:szCs w:val="20"/>
                <w:lang w:eastAsia="en-US"/>
              </w:rPr>
            </w:pPr>
          </w:p>
        </w:tc>
        <w:tc>
          <w:tcPr>
            <w:tcW w:w="171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lang w:eastAsia="en-US"/>
              </w:rPr>
            </w:pPr>
            <w:r>
              <w:rPr>
                <w:sz w:val="20"/>
                <w:szCs w:val="20"/>
                <w:lang w:eastAsia="en-US"/>
              </w:rPr>
              <w:t>По итогам года</w:t>
            </w:r>
          </w:p>
        </w:tc>
        <w:tc>
          <w:tcPr>
            <w:tcW w:w="329" w:type="dxa"/>
            <w:tcMar>
              <w:left w:w="0" w:type="dxa"/>
              <w:right w:w="0" w:type="dxa"/>
            </w:tcMar>
          </w:tcPr>
          <w:p w:rsidR="00EA63FF" w:rsidRDefault="00EA63FF">
            <w:pPr>
              <w:widowControl w:val="0"/>
              <w:snapToGrid w:val="0"/>
              <w:rPr>
                <w:sz w:val="20"/>
                <w:szCs w:val="20"/>
                <w:lang w:eastAsia="en-US"/>
              </w:rPr>
            </w:pPr>
          </w:p>
        </w:tc>
      </w:tr>
    </w:tbl>
    <w:p w:rsidR="00EA63FF" w:rsidRDefault="00EA63FF">
      <w:pPr>
        <w:rPr>
          <w:sz w:val="20"/>
          <w:szCs w:val="20"/>
        </w:rPr>
      </w:pPr>
    </w:p>
    <w:p w:rsidR="00EA63FF" w:rsidRDefault="0015675F">
      <w:pPr>
        <w:rPr>
          <w:sz w:val="20"/>
          <w:szCs w:val="20"/>
        </w:rPr>
      </w:pPr>
      <w:r>
        <w:rPr>
          <w:b/>
          <w:sz w:val="20"/>
          <w:szCs w:val="20"/>
        </w:rPr>
        <w:t xml:space="preserve">6.4. </w:t>
      </w:r>
      <w:r>
        <w:rPr>
          <w:b/>
          <w:color w:val="000000"/>
          <w:sz w:val="20"/>
          <w:szCs w:val="20"/>
        </w:rPr>
        <w:t>Критерии, понижающие уровень стимулирования для всех категорий работников</w:t>
      </w:r>
    </w:p>
    <w:tbl>
      <w:tblPr>
        <w:tblW w:w="14820" w:type="dxa"/>
        <w:tblLayout w:type="fixed"/>
        <w:tblLook w:val="04A0" w:firstRow="1" w:lastRow="0" w:firstColumn="1" w:lastColumn="0" w:noHBand="0" w:noVBand="1"/>
      </w:tblPr>
      <w:tblGrid>
        <w:gridCol w:w="817"/>
        <w:gridCol w:w="6594"/>
        <w:gridCol w:w="3706"/>
        <w:gridCol w:w="3703"/>
      </w:tblGrid>
      <w:tr w:rsidR="00EA63FF">
        <w:trPr>
          <w:trHeight w:val="248"/>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color w:val="000000"/>
                <w:sz w:val="20"/>
                <w:szCs w:val="20"/>
                <w:lang w:eastAsia="en-US"/>
              </w:rPr>
              <w:t>№ П/П</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Наименование критерия</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Измерители</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Баллы</w:t>
            </w:r>
          </w:p>
        </w:tc>
      </w:tr>
      <w:tr w:rsidR="00EA63FF">
        <w:trPr>
          <w:trHeight w:val="109"/>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Травматизм учащихся во время образовательного процесса</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-4</w:t>
            </w:r>
          </w:p>
        </w:tc>
      </w:tr>
      <w:tr w:rsidR="00EA63FF">
        <w:trPr>
          <w:trHeight w:val="245"/>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2.</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Обоснованные жалобы о нарушении прав учащихся, нашедшие отражение в административных актах</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-3</w:t>
            </w:r>
          </w:p>
        </w:tc>
      </w:tr>
      <w:tr w:rsidR="00EA63FF">
        <w:trPr>
          <w:trHeight w:val="245"/>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3.</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Наличие систематических пропусков учащимися </w:t>
            </w:r>
            <w:r>
              <w:rPr>
                <w:color w:val="000000"/>
                <w:sz w:val="20"/>
                <w:szCs w:val="20"/>
                <w:lang w:eastAsia="en-US"/>
              </w:rPr>
              <w:t>уроков без уважительной причины</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-2</w:t>
            </w:r>
          </w:p>
        </w:tc>
      </w:tr>
      <w:tr w:rsidR="00EA63FF">
        <w:trPr>
          <w:trHeight w:val="109"/>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4.</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Невыполнение учебной программы</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-2</w:t>
            </w:r>
          </w:p>
        </w:tc>
      </w:tr>
      <w:tr w:rsidR="00EA63FF">
        <w:trPr>
          <w:trHeight w:val="1223"/>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5.</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Нарушение трудовой дисциплины:</w:t>
            </w:r>
          </w:p>
          <w:p w:rsidR="00EA63FF" w:rsidRDefault="0015675F">
            <w:pPr>
              <w:widowControl w:val="0"/>
              <w:rPr>
                <w:color w:val="000000"/>
                <w:sz w:val="20"/>
                <w:szCs w:val="20"/>
                <w:lang w:eastAsia="en-US"/>
              </w:rPr>
            </w:pPr>
            <w:r>
              <w:rPr>
                <w:color w:val="000000"/>
                <w:sz w:val="20"/>
                <w:szCs w:val="20"/>
                <w:lang w:eastAsia="en-US"/>
              </w:rPr>
              <w:t>несвоевременное начало и окончание уроков;</w:t>
            </w:r>
          </w:p>
          <w:p w:rsidR="00EA63FF" w:rsidRDefault="0015675F">
            <w:pPr>
              <w:widowControl w:val="0"/>
              <w:rPr>
                <w:color w:val="000000"/>
                <w:sz w:val="20"/>
                <w:szCs w:val="20"/>
                <w:lang w:eastAsia="en-US"/>
              </w:rPr>
            </w:pPr>
            <w:r>
              <w:rPr>
                <w:color w:val="000000"/>
                <w:sz w:val="20"/>
                <w:szCs w:val="20"/>
                <w:lang w:eastAsia="en-US"/>
              </w:rPr>
              <w:t>опоздание, несоблюдение расписания уроков;</w:t>
            </w:r>
          </w:p>
          <w:p w:rsidR="00EA63FF" w:rsidRDefault="0015675F">
            <w:pPr>
              <w:widowControl w:val="0"/>
              <w:rPr>
                <w:color w:val="000000"/>
                <w:sz w:val="20"/>
                <w:szCs w:val="20"/>
                <w:lang w:eastAsia="en-US"/>
              </w:rPr>
            </w:pPr>
            <w:r>
              <w:rPr>
                <w:color w:val="000000"/>
                <w:sz w:val="20"/>
                <w:szCs w:val="20"/>
                <w:lang w:eastAsia="en-US"/>
              </w:rPr>
              <w:t>несвоевременное исполнение приказов;</w:t>
            </w:r>
          </w:p>
          <w:p w:rsidR="00EA63FF" w:rsidRDefault="0015675F">
            <w:pPr>
              <w:widowControl w:val="0"/>
              <w:rPr>
                <w:color w:val="000000"/>
                <w:sz w:val="20"/>
                <w:szCs w:val="20"/>
                <w:lang w:eastAsia="en-US"/>
              </w:rPr>
            </w:pPr>
            <w:r>
              <w:rPr>
                <w:color w:val="000000"/>
                <w:sz w:val="20"/>
                <w:szCs w:val="20"/>
                <w:lang w:eastAsia="en-US"/>
              </w:rPr>
              <w:t xml:space="preserve">несвоевременная </w:t>
            </w:r>
            <w:r>
              <w:rPr>
                <w:color w:val="000000"/>
                <w:sz w:val="20"/>
                <w:szCs w:val="20"/>
                <w:lang w:eastAsia="en-US"/>
              </w:rPr>
              <w:t>сдача отчетности;</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-1 балл за одно нарушение</w:t>
            </w:r>
          </w:p>
          <w:p w:rsidR="00EA63FF" w:rsidRDefault="0015675F">
            <w:pPr>
              <w:widowControl w:val="0"/>
              <w:rPr>
                <w:color w:val="000000"/>
                <w:sz w:val="20"/>
                <w:szCs w:val="20"/>
                <w:lang w:eastAsia="en-US"/>
              </w:rPr>
            </w:pPr>
            <w:r>
              <w:rPr>
                <w:color w:val="000000"/>
                <w:sz w:val="20"/>
                <w:szCs w:val="20"/>
                <w:lang w:eastAsia="en-US"/>
              </w:rPr>
              <w:t>-1 балл за одно нарушение</w:t>
            </w:r>
          </w:p>
          <w:p w:rsidR="00EA63FF" w:rsidRDefault="0015675F">
            <w:pPr>
              <w:widowControl w:val="0"/>
              <w:rPr>
                <w:color w:val="000000"/>
                <w:sz w:val="20"/>
                <w:szCs w:val="20"/>
                <w:lang w:eastAsia="en-US"/>
              </w:rPr>
            </w:pPr>
            <w:r>
              <w:rPr>
                <w:color w:val="000000"/>
                <w:sz w:val="20"/>
                <w:szCs w:val="20"/>
                <w:lang w:eastAsia="en-US"/>
              </w:rPr>
              <w:t>-2 балла за одно нарушение</w:t>
            </w:r>
          </w:p>
          <w:p w:rsidR="00EA63FF" w:rsidRDefault="0015675F">
            <w:pPr>
              <w:widowControl w:val="0"/>
              <w:rPr>
                <w:color w:val="000000"/>
                <w:sz w:val="20"/>
                <w:szCs w:val="20"/>
                <w:lang w:eastAsia="en-US"/>
              </w:rPr>
            </w:pPr>
            <w:r>
              <w:rPr>
                <w:color w:val="000000"/>
                <w:sz w:val="20"/>
                <w:szCs w:val="20"/>
                <w:lang w:eastAsia="en-US"/>
              </w:rPr>
              <w:t>- 2 балла</w:t>
            </w:r>
          </w:p>
        </w:tc>
      </w:tr>
      <w:tr w:rsidR="00EA63FF">
        <w:trPr>
          <w:trHeight w:val="1223"/>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6.</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Несвоевременное и некачественное ведение документов строгой отчетности</w:t>
            </w:r>
          </w:p>
          <w:p w:rsidR="00EA63FF" w:rsidRDefault="0015675F">
            <w:pPr>
              <w:widowControl w:val="0"/>
              <w:rPr>
                <w:color w:val="000000"/>
                <w:sz w:val="20"/>
                <w:szCs w:val="20"/>
                <w:lang w:eastAsia="en-US"/>
              </w:rPr>
            </w:pPr>
            <w:r>
              <w:rPr>
                <w:color w:val="000000"/>
                <w:sz w:val="20"/>
                <w:szCs w:val="20"/>
                <w:lang w:eastAsia="en-US"/>
              </w:rPr>
              <w:t>- классные журналы</w:t>
            </w:r>
          </w:p>
          <w:p w:rsidR="00EA63FF" w:rsidRDefault="0015675F">
            <w:pPr>
              <w:widowControl w:val="0"/>
              <w:rPr>
                <w:color w:val="000000"/>
                <w:sz w:val="20"/>
                <w:szCs w:val="20"/>
                <w:lang w:eastAsia="en-US"/>
              </w:rPr>
            </w:pPr>
            <w:r>
              <w:rPr>
                <w:color w:val="000000"/>
                <w:sz w:val="20"/>
                <w:szCs w:val="20"/>
                <w:lang w:eastAsia="en-US"/>
              </w:rPr>
              <w:t>- электронные журналы</w:t>
            </w:r>
          </w:p>
          <w:p w:rsidR="00EA63FF" w:rsidRDefault="0015675F">
            <w:pPr>
              <w:widowControl w:val="0"/>
              <w:rPr>
                <w:color w:val="000000"/>
                <w:sz w:val="20"/>
                <w:szCs w:val="20"/>
                <w:lang w:eastAsia="en-US"/>
              </w:rPr>
            </w:pPr>
            <w:r>
              <w:rPr>
                <w:color w:val="000000"/>
                <w:sz w:val="20"/>
                <w:szCs w:val="20"/>
                <w:lang w:eastAsia="en-US"/>
              </w:rPr>
              <w:t>- личные дела учащихся</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xml:space="preserve">-4 </w:t>
            </w:r>
            <w:r>
              <w:rPr>
                <w:color w:val="000000"/>
                <w:sz w:val="20"/>
                <w:szCs w:val="20"/>
                <w:lang w:eastAsia="en-US"/>
              </w:rPr>
              <w:t>балла</w:t>
            </w:r>
          </w:p>
          <w:p w:rsidR="00EA63FF" w:rsidRDefault="0015675F">
            <w:pPr>
              <w:widowControl w:val="0"/>
              <w:rPr>
                <w:color w:val="000000"/>
                <w:sz w:val="20"/>
                <w:szCs w:val="20"/>
                <w:lang w:eastAsia="en-US"/>
              </w:rPr>
            </w:pPr>
            <w:r>
              <w:rPr>
                <w:color w:val="000000"/>
                <w:sz w:val="20"/>
                <w:szCs w:val="20"/>
                <w:lang w:eastAsia="en-US"/>
              </w:rPr>
              <w:t>- 3 балла</w:t>
            </w:r>
          </w:p>
          <w:p w:rsidR="00EA63FF" w:rsidRDefault="0015675F">
            <w:pPr>
              <w:widowControl w:val="0"/>
              <w:rPr>
                <w:color w:val="000000"/>
                <w:sz w:val="20"/>
                <w:szCs w:val="20"/>
                <w:lang w:eastAsia="en-US"/>
              </w:rPr>
            </w:pPr>
            <w:r>
              <w:rPr>
                <w:color w:val="000000"/>
                <w:sz w:val="20"/>
                <w:szCs w:val="20"/>
                <w:lang w:eastAsia="en-US"/>
              </w:rPr>
              <w:t>- 3 балла</w:t>
            </w:r>
          </w:p>
        </w:tc>
      </w:tr>
      <w:tr w:rsidR="00EA63FF">
        <w:trPr>
          <w:trHeight w:val="1223"/>
        </w:trPr>
        <w:tc>
          <w:tcPr>
            <w:tcW w:w="81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7.</w:t>
            </w:r>
          </w:p>
        </w:tc>
        <w:tc>
          <w:tcPr>
            <w:tcW w:w="6594"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Отсутствие необходимой документации в кабинете учителя:</w:t>
            </w:r>
          </w:p>
          <w:p w:rsidR="00EA63FF" w:rsidRDefault="0015675F">
            <w:pPr>
              <w:widowControl w:val="0"/>
              <w:rPr>
                <w:color w:val="000000"/>
                <w:sz w:val="20"/>
                <w:szCs w:val="20"/>
                <w:lang w:eastAsia="en-US"/>
              </w:rPr>
            </w:pPr>
            <w:r>
              <w:rPr>
                <w:color w:val="000000"/>
                <w:sz w:val="20"/>
                <w:szCs w:val="20"/>
                <w:lang w:eastAsia="en-US"/>
              </w:rPr>
              <w:t>- паспорт кабинета, план развития кабинета</w:t>
            </w:r>
          </w:p>
          <w:p w:rsidR="00EA63FF" w:rsidRDefault="0015675F">
            <w:pPr>
              <w:widowControl w:val="0"/>
              <w:rPr>
                <w:color w:val="000000"/>
                <w:sz w:val="20"/>
                <w:szCs w:val="20"/>
                <w:lang w:eastAsia="en-US"/>
              </w:rPr>
            </w:pPr>
            <w:r>
              <w:rPr>
                <w:color w:val="000000"/>
                <w:sz w:val="20"/>
                <w:szCs w:val="20"/>
                <w:lang w:eastAsia="en-US"/>
              </w:rPr>
              <w:t>- наличие инструкций по технике безопасности и охране труда</w:t>
            </w:r>
          </w:p>
        </w:tc>
        <w:tc>
          <w:tcPr>
            <w:tcW w:w="37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Да</w:t>
            </w:r>
          </w:p>
        </w:tc>
        <w:tc>
          <w:tcPr>
            <w:tcW w:w="3703"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color w:val="000000"/>
                <w:sz w:val="20"/>
                <w:szCs w:val="20"/>
                <w:lang w:eastAsia="en-US"/>
              </w:rPr>
            </w:pPr>
            <w:r>
              <w:rPr>
                <w:color w:val="000000"/>
                <w:sz w:val="20"/>
                <w:szCs w:val="20"/>
                <w:lang w:eastAsia="en-US"/>
              </w:rPr>
              <w:t>- 2 балла</w:t>
            </w:r>
          </w:p>
          <w:p w:rsidR="00EA63FF" w:rsidRDefault="0015675F">
            <w:pPr>
              <w:widowControl w:val="0"/>
              <w:rPr>
                <w:color w:val="000000"/>
                <w:sz w:val="20"/>
                <w:szCs w:val="20"/>
                <w:lang w:eastAsia="en-US"/>
              </w:rPr>
            </w:pPr>
            <w:r>
              <w:rPr>
                <w:color w:val="000000"/>
                <w:sz w:val="20"/>
                <w:szCs w:val="20"/>
                <w:lang w:eastAsia="en-US"/>
              </w:rPr>
              <w:t>- 2 балла</w:t>
            </w:r>
          </w:p>
        </w:tc>
      </w:tr>
    </w:tbl>
    <w:p w:rsidR="00EA63FF" w:rsidRDefault="00EA63FF">
      <w:pPr>
        <w:rPr>
          <w:sz w:val="20"/>
          <w:szCs w:val="20"/>
        </w:rPr>
        <w:sectPr w:rsidR="00EA63FF">
          <w:footerReference w:type="default" r:id="rId103"/>
          <w:footerReference w:type="first" r:id="rId104"/>
          <w:pgSz w:w="16838" w:h="11906" w:orient="landscape"/>
          <w:pgMar w:top="680" w:right="737" w:bottom="766" w:left="1134" w:header="0" w:footer="709" w:gutter="0"/>
          <w:cols w:space="720"/>
          <w:formProt w:val="0"/>
          <w:docGrid w:linePitch="360"/>
        </w:sectPr>
      </w:pPr>
    </w:p>
    <w:p w:rsidR="00EA63FF" w:rsidRDefault="0015675F">
      <w:pPr>
        <w:jc w:val="right"/>
        <w:rPr>
          <w:sz w:val="20"/>
          <w:szCs w:val="20"/>
        </w:rPr>
      </w:pPr>
      <w:r>
        <w:rPr>
          <w:sz w:val="20"/>
          <w:szCs w:val="20"/>
        </w:rPr>
        <w:lastRenderedPageBreak/>
        <w:t xml:space="preserve">Приложение № 5 </w:t>
      </w:r>
    </w:p>
    <w:p w:rsidR="00EA63FF" w:rsidRDefault="00EA63FF">
      <w:pPr>
        <w:rPr>
          <w:sz w:val="20"/>
          <w:szCs w:val="20"/>
        </w:r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0015"/>
        <w:gridCol w:w="50"/>
      </w:tblGrid>
      <w:tr w:rsidR="00EA63FF">
        <w:tc>
          <w:tcPr>
            <w:tcW w:w="9998" w:type="dxa"/>
            <w:vAlign w:val="center"/>
          </w:tcPr>
          <w:tbl>
            <w:tblPr>
              <w:tblW w:w="10445" w:type="dxa"/>
              <w:tblInd w:w="13" w:type="dxa"/>
              <w:tblLayout w:type="fixed"/>
              <w:tblLook w:val="04A0" w:firstRow="1" w:lastRow="0" w:firstColumn="1" w:lastColumn="0" w:noHBand="0" w:noVBand="1"/>
            </w:tblPr>
            <w:tblGrid>
              <w:gridCol w:w="3514"/>
              <w:gridCol w:w="2915"/>
              <w:gridCol w:w="4016"/>
            </w:tblGrid>
            <w:tr w:rsidR="00EA63FF">
              <w:tc>
                <w:tcPr>
                  <w:tcW w:w="3514" w:type="dxa"/>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 xml:space="preserve">Председатель первичной профсоюзной организации МБОУ «ООШ № 168»: </w:t>
                  </w:r>
                </w:p>
                <w:p w:rsidR="00EA63FF" w:rsidRDefault="0015675F">
                  <w:pPr>
                    <w:widowControl w:val="0"/>
                    <w:rPr>
                      <w:sz w:val="20"/>
                      <w:szCs w:val="20"/>
                    </w:rPr>
                  </w:pPr>
                  <w:r>
                    <w:rPr>
                      <w:sz w:val="20"/>
                      <w:szCs w:val="20"/>
                    </w:rPr>
                    <w:t>__________Матвеева Г.Х.</w:t>
                  </w:r>
                </w:p>
                <w:p w:rsidR="00EA63FF" w:rsidRDefault="00EA63FF">
                  <w:pPr>
                    <w:widowControl w:val="0"/>
                    <w:rPr>
                      <w:sz w:val="20"/>
                      <w:szCs w:val="20"/>
                    </w:rPr>
                  </w:pPr>
                </w:p>
              </w:tc>
              <w:tc>
                <w:tcPr>
                  <w:tcW w:w="2915" w:type="dxa"/>
                </w:tcPr>
                <w:p w:rsidR="00EA63FF" w:rsidRDefault="0015675F">
                  <w:pPr>
                    <w:widowControl w:val="0"/>
                    <w:rPr>
                      <w:sz w:val="20"/>
                      <w:szCs w:val="20"/>
                    </w:rPr>
                  </w:pPr>
                  <w:r>
                    <w:rPr>
                      <w:sz w:val="20"/>
                      <w:szCs w:val="20"/>
                    </w:rPr>
                    <w:t xml:space="preserve"> Принято</w:t>
                  </w:r>
                </w:p>
                <w:p w:rsidR="00EA63FF" w:rsidRDefault="0015675F">
                  <w:pPr>
                    <w:widowControl w:val="0"/>
                    <w:rPr>
                      <w:sz w:val="20"/>
                      <w:szCs w:val="20"/>
                    </w:rPr>
                  </w:pPr>
                  <w:r>
                    <w:rPr>
                      <w:sz w:val="20"/>
                      <w:szCs w:val="20"/>
                    </w:rPr>
                    <w:t>общим собранием</w:t>
                  </w:r>
                </w:p>
                <w:p w:rsidR="00EA63FF" w:rsidRDefault="0015675F">
                  <w:pPr>
                    <w:widowControl w:val="0"/>
                    <w:rPr>
                      <w:sz w:val="20"/>
                      <w:szCs w:val="20"/>
                    </w:rPr>
                  </w:pPr>
                  <w:r>
                    <w:rPr>
                      <w:sz w:val="20"/>
                      <w:szCs w:val="20"/>
                    </w:rPr>
                    <w:t>Работников МБОУ «ООШ № 168».</w:t>
                  </w:r>
                </w:p>
                <w:p w:rsidR="00EA63FF" w:rsidRDefault="0015675F">
                  <w:pPr>
                    <w:widowControl w:val="0"/>
                    <w:rPr>
                      <w:sz w:val="20"/>
                      <w:szCs w:val="20"/>
                    </w:rPr>
                  </w:pPr>
                  <w:r>
                    <w:rPr>
                      <w:sz w:val="20"/>
                      <w:szCs w:val="20"/>
                    </w:rPr>
                    <w:t>Протокол № 2 от 18.04.2024г.</w:t>
                  </w:r>
                </w:p>
                <w:p w:rsidR="00EA63FF" w:rsidRDefault="0015675F">
                  <w:pPr>
                    <w:widowControl w:val="0"/>
                    <w:rPr>
                      <w:sz w:val="20"/>
                      <w:szCs w:val="20"/>
                    </w:rPr>
                  </w:pPr>
                  <w:r>
                    <w:rPr>
                      <w:sz w:val="20"/>
                      <w:szCs w:val="20"/>
                    </w:rPr>
                    <w:t>Председатель общего собрания</w:t>
                  </w:r>
                </w:p>
                <w:p w:rsidR="00EA63FF" w:rsidRDefault="0015675F">
                  <w:pPr>
                    <w:widowControl w:val="0"/>
                    <w:rPr>
                      <w:sz w:val="20"/>
                      <w:szCs w:val="20"/>
                    </w:rPr>
                  </w:pPr>
                  <w:r>
                    <w:rPr>
                      <w:sz w:val="20"/>
                      <w:szCs w:val="20"/>
                    </w:rPr>
                    <w:t xml:space="preserve">___________Кашфразиева </w:t>
                  </w:r>
                  <w:r>
                    <w:rPr>
                      <w:sz w:val="20"/>
                      <w:szCs w:val="20"/>
                    </w:rPr>
                    <w:t>Н.Е.</w:t>
                  </w:r>
                  <w:r>
                    <w:rPr>
                      <w:sz w:val="20"/>
                      <w:szCs w:val="20"/>
                    </w:rPr>
                    <w:br/>
                  </w:r>
                </w:p>
              </w:tc>
              <w:tc>
                <w:tcPr>
                  <w:tcW w:w="4016" w:type="dxa"/>
                </w:tcPr>
                <w:p w:rsidR="00EA63FF" w:rsidRDefault="0015675F">
                  <w:pPr>
                    <w:widowControl w:val="0"/>
                    <w:rPr>
                      <w:sz w:val="20"/>
                      <w:szCs w:val="20"/>
                    </w:rPr>
                  </w:pPr>
                  <w:r>
                    <w:rPr>
                      <w:sz w:val="20"/>
                      <w:szCs w:val="20"/>
                    </w:rPr>
                    <w:t>Утверждено</w:t>
                  </w:r>
                </w:p>
                <w:p w:rsidR="00EA63FF" w:rsidRDefault="0015675F">
                  <w:pPr>
                    <w:widowControl w:val="0"/>
                    <w:rPr>
                      <w:sz w:val="20"/>
                      <w:szCs w:val="20"/>
                    </w:rPr>
                  </w:pPr>
                  <w:r>
                    <w:rPr>
                      <w:sz w:val="20"/>
                      <w:szCs w:val="20"/>
                    </w:rPr>
                    <w:t>и введено в действие приказом по</w:t>
                  </w:r>
                </w:p>
                <w:p w:rsidR="00EA63FF" w:rsidRDefault="0015675F">
                  <w:pPr>
                    <w:widowControl w:val="0"/>
                    <w:rPr>
                      <w:sz w:val="20"/>
                      <w:szCs w:val="20"/>
                    </w:rPr>
                  </w:pPr>
                  <w:r>
                    <w:rPr>
                      <w:sz w:val="20"/>
                      <w:szCs w:val="20"/>
                    </w:rPr>
                    <w:t>МБОУ «ООШ № 168»</w:t>
                  </w:r>
                </w:p>
                <w:p w:rsidR="00EA63FF" w:rsidRDefault="0015675F">
                  <w:pPr>
                    <w:widowControl w:val="0"/>
                    <w:rPr>
                      <w:sz w:val="20"/>
                      <w:szCs w:val="20"/>
                    </w:rPr>
                  </w:pPr>
                  <w:r>
                    <w:rPr>
                      <w:sz w:val="20"/>
                      <w:szCs w:val="20"/>
                    </w:rPr>
                    <w:t>№30 от «18» 04. 2024г.</w:t>
                  </w:r>
                </w:p>
                <w:p w:rsidR="00EA63FF" w:rsidRDefault="0015675F">
                  <w:pPr>
                    <w:widowControl w:val="0"/>
                    <w:rPr>
                      <w:sz w:val="20"/>
                      <w:szCs w:val="20"/>
                    </w:rPr>
                  </w:pPr>
                  <w:r>
                    <w:rPr>
                      <w:sz w:val="20"/>
                      <w:szCs w:val="20"/>
                    </w:rPr>
                    <w:t>Директор МБОУ «ООШ № 168»</w:t>
                  </w:r>
                </w:p>
                <w:p w:rsidR="00EA63FF" w:rsidRDefault="0015675F">
                  <w:pPr>
                    <w:widowControl w:val="0"/>
                    <w:rPr>
                      <w:sz w:val="20"/>
                      <w:szCs w:val="20"/>
                    </w:rPr>
                  </w:pPr>
                  <w:r>
                    <w:rPr>
                      <w:sz w:val="20"/>
                      <w:szCs w:val="20"/>
                    </w:rPr>
                    <w:t xml:space="preserve"> ________Ю.А.Чекунова</w:t>
                  </w:r>
                </w:p>
              </w:tc>
            </w:tr>
          </w:tbl>
          <w:p w:rsidR="00EA63FF" w:rsidRDefault="00EA63FF">
            <w:pPr>
              <w:widowControl w:val="0"/>
              <w:rPr>
                <w:sz w:val="20"/>
                <w:szCs w:val="20"/>
              </w:rPr>
            </w:pPr>
          </w:p>
          <w:p w:rsidR="00EA63FF" w:rsidRDefault="00EA63FF">
            <w:pPr>
              <w:widowControl w:val="0"/>
              <w:rPr>
                <w:sz w:val="20"/>
                <w:szCs w:val="20"/>
              </w:rPr>
            </w:pPr>
          </w:p>
        </w:tc>
        <w:tc>
          <w:tcPr>
            <w:tcW w:w="36" w:type="dxa"/>
            <w:vAlign w:val="center"/>
          </w:tcPr>
          <w:p w:rsidR="00EA63FF" w:rsidRDefault="00EA63FF">
            <w:pPr>
              <w:widowControl w:val="0"/>
              <w:rPr>
                <w:sz w:val="20"/>
                <w:szCs w:val="20"/>
              </w:rPr>
            </w:pPr>
          </w:p>
          <w:p w:rsidR="00EA63FF" w:rsidRDefault="00EA63FF">
            <w:pPr>
              <w:widowControl w:val="0"/>
              <w:rPr>
                <w:sz w:val="20"/>
                <w:szCs w:val="20"/>
              </w:rPr>
            </w:pPr>
          </w:p>
        </w:tc>
      </w:tr>
    </w:tbl>
    <w:p w:rsidR="00EA63FF" w:rsidRDefault="00EA63FF">
      <w:pPr>
        <w:rPr>
          <w:sz w:val="20"/>
          <w:szCs w:val="20"/>
        </w:rPr>
      </w:pPr>
    </w:p>
    <w:p w:rsidR="00EA63FF" w:rsidRDefault="00EA63FF">
      <w:pPr>
        <w:jc w:val="both"/>
        <w:rPr>
          <w:sz w:val="20"/>
          <w:szCs w:val="20"/>
        </w:rPr>
      </w:pPr>
    </w:p>
    <w:p w:rsidR="00EA63FF" w:rsidRDefault="00EA63FF">
      <w:pPr>
        <w:ind w:firstLine="284"/>
        <w:jc w:val="both"/>
        <w:rPr>
          <w:sz w:val="20"/>
          <w:szCs w:val="20"/>
        </w:rPr>
      </w:pPr>
    </w:p>
    <w:p w:rsidR="00EA63FF" w:rsidRDefault="0015675F">
      <w:pPr>
        <w:shd w:val="clear" w:color="auto" w:fill="FFFFFF"/>
        <w:jc w:val="center"/>
        <w:textAlignment w:val="baseline"/>
        <w:rPr>
          <w:sz w:val="20"/>
          <w:szCs w:val="20"/>
        </w:rPr>
      </w:pPr>
      <w:r>
        <w:rPr>
          <w:b/>
          <w:bCs/>
          <w:sz w:val="20"/>
          <w:szCs w:val="20"/>
        </w:rPr>
        <w:t>ПОЛОЖЕНИЕ</w:t>
      </w:r>
      <w:r>
        <w:rPr>
          <w:b/>
          <w:bCs/>
          <w:sz w:val="20"/>
          <w:szCs w:val="20"/>
        </w:rPr>
        <w:br/>
        <w:t>о комиссии по трудовым спорам</w:t>
      </w:r>
      <w:r>
        <w:rPr>
          <w:b/>
          <w:bCs/>
          <w:sz w:val="20"/>
          <w:szCs w:val="20"/>
        </w:rPr>
        <w:t xml:space="preserve"> (КТС)</w:t>
      </w:r>
    </w:p>
    <w:p w:rsidR="00EA63FF" w:rsidRDefault="0015675F">
      <w:pPr>
        <w:shd w:val="clear" w:color="auto" w:fill="FFFFFF"/>
        <w:jc w:val="center"/>
        <w:textAlignment w:val="baseline"/>
        <w:rPr>
          <w:sz w:val="20"/>
          <w:szCs w:val="20"/>
        </w:rPr>
      </w:pPr>
      <w:r>
        <w:rPr>
          <w:sz w:val="20"/>
          <w:szCs w:val="20"/>
        </w:rPr>
        <w:t xml:space="preserve">Муниципального бюджетного общеобразовательного учреждения </w:t>
      </w:r>
      <w:r>
        <w:rPr>
          <w:sz w:val="20"/>
          <w:szCs w:val="20"/>
        </w:rPr>
        <w:t>«Основная общеобразовательная школа №168 с продлённым днём обучения для детей с соматическими заболеваниями» Авиастроительного района г. Казани</w:t>
      </w:r>
    </w:p>
    <w:p w:rsidR="00EA63FF" w:rsidRDefault="0015675F">
      <w:pPr>
        <w:shd w:val="clear" w:color="auto" w:fill="FFFFFF"/>
        <w:jc w:val="center"/>
        <w:textAlignment w:val="baseline"/>
        <w:rPr>
          <w:sz w:val="20"/>
          <w:szCs w:val="20"/>
        </w:rPr>
      </w:pPr>
      <w:r>
        <w:rPr>
          <w:b/>
          <w:bCs/>
          <w:sz w:val="20"/>
          <w:szCs w:val="20"/>
        </w:rPr>
        <w:t> </w:t>
      </w:r>
    </w:p>
    <w:p w:rsidR="00EA63FF" w:rsidRDefault="0015675F">
      <w:pPr>
        <w:shd w:val="clear" w:color="auto" w:fill="FFFFFF"/>
        <w:jc w:val="both"/>
        <w:textAlignment w:val="baseline"/>
        <w:rPr>
          <w:sz w:val="20"/>
          <w:szCs w:val="20"/>
        </w:rPr>
      </w:pPr>
      <w:r>
        <w:rPr>
          <w:b/>
          <w:bCs/>
          <w:sz w:val="20"/>
          <w:szCs w:val="20"/>
        </w:rPr>
        <w:t>1. Общие положения</w:t>
      </w:r>
    </w:p>
    <w:p w:rsidR="00EA63FF" w:rsidRDefault="0015675F">
      <w:pPr>
        <w:shd w:val="clear" w:color="auto" w:fill="FFFFFF"/>
        <w:jc w:val="both"/>
        <w:textAlignment w:val="baseline"/>
        <w:rPr>
          <w:sz w:val="20"/>
          <w:szCs w:val="20"/>
        </w:rPr>
      </w:pPr>
      <w:r>
        <w:rPr>
          <w:sz w:val="20"/>
          <w:szCs w:val="20"/>
        </w:rPr>
        <w:t xml:space="preserve">1.1. Настоящее положение разработано в соответствии с Трудовым кодексом Российской </w:t>
      </w:r>
      <w:r>
        <w:rPr>
          <w:sz w:val="20"/>
          <w:szCs w:val="20"/>
        </w:rPr>
        <w:t>Федерации.</w:t>
      </w:r>
    </w:p>
    <w:p w:rsidR="00EA63FF" w:rsidRDefault="0015675F">
      <w:pPr>
        <w:shd w:val="clear" w:color="auto" w:fill="FFFFFF"/>
        <w:jc w:val="both"/>
        <w:textAlignment w:val="baseline"/>
        <w:rPr>
          <w:sz w:val="20"/>
          <w:szCs w:val="20"/>
        </w:rPr>
      </w:pPr>
      <w:r>
        <w:rPr>
          <w:sz w:val="20"/>
          <w:szCs w:val="20"/>
        </w:rPr>
        <w:t>1.2. Комиссия по трудовым спорам (далее - КТС) является обязательным первичным органом по рассмотрению трудовых споров, возникающих между работником и предприятием, за исключением споров, по которым законодательством установлен иной порядок их р</w:t>
      </w:r>
      <w:r>
        <w:rPr>
          <w:sz w:val="20"/>
          <w:szCs w:val="20"/>
        </w:rPr>
        <w:t>азрешения.</w:t>
      </w:r>
    </w:p>
    <w:p w:rsidR="00EA63FF" w:rsidRDefault="0015675F">
      <w:pPr>
        <w:shd w:val="clear" w:color="auto" w:fill="FFFFFF"/>
        <w:jc w:val="both"/>
        <w:textAlignment w:val="baseline"/>
        <w:rPr>
          <w:sz w:val="20"/>
          <w:szCs w:val="20"/>
        </w:rPr>
      </w:pPr>
      <w:r>
        <w:rPr>
          <w:sz w:val="20"/>
          <w:szCs w:val="20"/>
        </w:rPr>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w:t>
      </w:r>
      <w:r>
        <w:rPr>
          <w:sz w:val="20"/>
          <w:szCs w:val="20"/>
        </w:rPr>
        <w:t>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A63FF" w:rsidRDefault="0015675F">
      <w:pPr>
        <w:shd w:val="clear" w:color="auto" w:fill="FFFFFF"/>
        <w:jc w:val="both"/>
        <w:textAlignment w:val="baseline"/>
        <w:rPr>
          <w:sz w:val="20"/>
          <w:szCs w:val="20"/>
        </w:rPr>
      </w:pPr>
      <w:r>
        <w:rPr>
          <w:sz w:val="20"/>
          <w:szCs w:val="20"/>
        </w:rPr>
        <w:t>Индивидуальным труд</w:t>
      </w:r>
      <w:r>
        <w:rPr>
          <w:sz w:val="20"/>
          <w:szCs w:val="20"/>
        </w:rPr>
        <w:t>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A63FF" w:rsidRDefault="0015675F">
      <w:pPr>
        <w:shd w:val="clear" w:color="auto" w:fill="FFFFFF"/>
        <w:jc w:val="both"/>
        <w:textAlignment w:val="baseline"/>
        <w:rPr>
          <w:sz w:val="20"/>
          <w:szCs w:val="20"/>
        </w:rPr>
      </w:pPr>
      <w:r>
        <w:rPr>
          <w:sz w:val="20"/>
          <w:szCs w:val="20"/>
        </w:rPr>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A63FF" w:rsidRDefault="0015675F">
      <w:pPr>
        <w:shd w:val="clear" w:color="auto" w:fill="FFFFFF"/>
        <w:jc w:val="both"/>
        <w:textAlignment w:val="baseline"/>
        <w:rPr>
          <w:sz w:val="20"/>
          <w:szCs w:val="20"/>
        </w:rPr>
      </w:pPr>
      <w:r>
        <w:rPr>
          <w:sz w:val="20"/>
          <w:szCs w:val="20"/>
        </w:rPr>
        <w:t xml:space="preserve">1.5. Работник может обратиться в </w:t>
      </w:r>
      <w:r>
        <w:rPr>
          <w:sz w:val="20"/>
          <w:szCs w:val="20"/>
        </w:rPr>
        <w:t>комиссию по трудовым спорам в трехмесячный срок со дня, когда он узнал или должен был узнать о нарушении своего права.</w:t>
      </w:r>
    </w:p>
    <w:p w:rsidR="00EA63FF" w:rsidRDefault="0015675F">
      <w:pPr>
        <w:shd w:val="clear" w:color="auto" w:fill="FFFFFF"/>
        <w:jc w:val="both"/>
        <w:textAlignment w:val="baseline"/>
        <w:rPr>
          <w:sz w:val="20"/>
          <w:szCs w:val="20"/>
        </w:rPr>
      </w:pPr>
      <w:r>
        <w:rPr>
          <w:sz w:val="20"/>
          <w:szCs w:val="20"/>
        </w:rPr>
        <w:t>В случае пропуска по уважительным причинам установленного срока комиссия по трудовым спорам может его восстановить и разрешить спор, по с</w:t>
      </w:r>
      <w:r>
        <w:rPr>
          <w:sz w:val="20"/>
          <w:szCs w:val="20"/>
        </w:rPr>
        <w:t>уществу.</w:t>
      </w:r>
    </w:p>
    <w:p w:rsidR="00EA63FF" w:rsidRDefault="0015675F">
      <w:pPr>
        <w:shd w:val="clear" w:color="auto" w:fill="FFFFFF"/>
        <w:jc w:val="both"/>
        <w:textAlignment w:val="baseline"/>
        <w:rPr>
          <w:sz w:val="20"/>
          <w:szCs w:val="20"/>
        </w:rPr>
      </w:pPr>
      <w:r>
        <w:rPr>
          <w:sz w:val="20"/>
          <w:szCs w:val="20"/>
        </w:rPr>
        <w:t> </w:t>
      </w:r>
    </w:p>
    <w:p w:rsidR="00EA63FF" w:rsidRDefault="0015675F">
      <w:pPr>
        <w:shd w:val="clear" w:color="auto" w:fill="FFFFFF"/>
        <w:jc w:val="both"/>
        <w:textAlignment w:val="baseline"/>
        <w:rPr>
          <w:sz w:val="20"/>
          <w:szCs w:val="20"/>
        </w:rPr>
      </w:pPr>
      <w:r>
        <w:rPr>
          <w:b/>
          <w:bCs/>
          <w:sz w:val="20"/>
          <w:szCs w:val="20"/>
        </w:rPr>
        <w:t>2. Порядок создания КТС</w:t>
      </w:r>
    </w:p>
    <w:p w:rsidR="00EA63FF" w:rsidRDefault="0015675F">
      <w:pPr>
        <w:shd w:val="clear" w:color="auto" w:fill="FFFFFF"/>
        <w:jc w:val="both"/>
        <w:textAlignment w:val="baseline"/>
        <w:rPr>
          <w:sz w:val="20"/>
          <w:szCs w:val="20"/>
        </w:rPr>
      </w:pPr>
      <w:r>
        <w:rPr>
          <w:sz w:val="20"/>
          <w:szCs w:val="20"/>
        </w:rPr>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A63FF" w:rsidRDefault="0015675F">
      <w:pPr>
        <w:shd w:val="clear" w:color="auto" w:fill="FFFFFF"/>
        <w:jc w:val="both"/>
        <w:textAlignment w:val="baseline"/>
        <w:rPr>
          <w:sz w:val="20"/>
          <w:szCs w:val="20"/>
        </w:rPr>
      </w:pPr>
      <w:r>
        <w:rPr>
          <w:sz w:val="20"/>
          <w:szCs w:val="20"/>
        </w:rPr>
        <w:t xml:space="preserve">2.2. Представители работодателя в КТС назначаются руководителем </w:t>
      </w:r>
      <w:r>
        <w:rPr>
          <w:sz w:val="20"/>
          <w:szCs w:val="20"/>
        </w:rPr>
        <w:t>организации.</w:t>
      </w:r>
    </w:p>
    <w:p w:rsidR="00EA63FF" w:rsidRDefault="0015675F">
      <w:pPr>
        <w:shd w:val="clear" w:color="auto" w:fill="FFFFFF"/>
        <w:jc w:val="both"/>
        <w:textAlignment w:val="baseline"/>
        <w:rPr>
          <w:sz w:val="20"/>
          <w:szCs w:val="20"/>
        </w:rPr>
      </w:pPr>
      <w:r>
        <w:rPr>
          <w:sz w:val="20"/>
          <w:szCs w:val="20"/>
        </w:rPr>
        <w:t>2.3.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w:t>
      </w:r>
    </w:p>
    <w:p w:rsidR="00EA63FF" w:rsidRDefault="0015675F">
      <w:pPr>
        <w:shd w:val="clear" w:color="auto" w:fill="FFFFFF"/>
        <w:jc w:val="both"/>
        <w:textAlignment w:val="baseline"/>
        <w:rPr>
          <w:sz w:val="20"/>
          <w:szCs w:val="20"/>
        </w:rPr>
      </w:pPr>
      <w:r>
        <w:rPr>
          <w:sz w:val="20"/>
          <w:szCs w:val="20"/>
        </w:rPr>
        <w:t>Членом КТС может быть выбран любой работник Предприятия.</w:t>
      </w:r>
    </w:p>
    <w:p w:rsidR="00EA63FF" w:rsidRDefault="0015675F">
      <w:pPr>
        <w:shd w:val="clear" w:color="auto" w:fill="FFFFFF"/>
        <w:jc w:val="both"/>
        <w:textAlignment w:val="baseline"/>
        <w:rPr>
          <w:sz w:val="20"/>
          <w:szCs w:val="20"/>
        </w:rPr>
      </w:pPr>
      <w:r>
        <w:rPr>
          <w:sz w:val="20"/>
          <w:szCs w:val="20"/>
        </w:rPr>
        <w:t>Вы</w:t>
      </w:r>
      <w:r>
        <w:rPr>
          <w:sz w:val="20"/>
          <w:szCs w:val="20"/>
        </w:rPr>
        <w:t>движение кандидатур осуществляется непосредственно на общем собрании работников.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w:t>
      </w:r>
      <w:r>
        <w:rPr>
          <w:sz w:val="20"/>
          <w:szCs w:val="20"/>
        </w:rPr>
        <w:t>роголосовало более половины присутствующих на общем собрании.</w:t>
      </w:r>
    </w:p>
    <w:p w:rsidR="00EA63FF" w:rsidRDefault="0015675F">
      <w:pPr>
        <w:shd w:val="clear" w:color="auto" w:fill="FFFFFF"/>
        <w:jc w:val="both"/>
        <w:textAlignment w:val="baseline"/>
        <w:rPr>
          <w:sz w:val="20"/>
          <w:szCs w:val="20"/>
        </w:rPr>
      </w:pPr>
      <w:r>
        <w:rPr>
          <w:sz w:val="20"/>
          <w:szCs w:val="20"/>
        </w:rPr>
        <w:t xml:space="preserve">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w:t>
      </w:r>
      <w:r>
        <w:rPr>
          <w:sz w:val="20"/>
          <w:szCs w:val="20"/>
        </w:rPr>
        <w:t>голосов членов КТС по результатам открытого голосования.</w:t>
      </w:r>
    </w:p>
    <w:p w:rsidR="00EA63FF" w:rsidRDefault="0015675F">
      <w:pPr>
        <w:shd w:val="clear" w:color="auto" w:fill="FFFFFF"/>
        <w:jc w:val="both"/>
        <w:textAlignment w:val="baseline"/>
        <w:rPr>
          <w:sz w:val="20"/>
          <w:szCs w:val="20"/>
        </w:rPr>
      </w:pPr>
      <w:r>
        <w:rPr>
          <w:sz w:val="20"/>
          <w:szCs w:val="20"/>
        </w:rPr>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A63FF" w:rsidRDefault="0015675F">
      <w:pPr>
        <w:shd w:val="clear" w:color="auto" w:fill="FFFFFF"/>
        <w:jc w:val="both"/>
        <w:textAlignment w:val="baseline"/>
        <w:rPr>
          <w:sz w:val="20"/>
          <w:szCs w:val="20"/>
        </w:rPr>
      </w:pPr>
      <w:r>
        <w:rPr>
          <w:sz w:val="20"/>
          <w:szCs w:val="20"/>
        </w:rPr>
        <w:t>2.5. Полномочия члена КТС (представителя работников) пре</w:t>
      </w:r>
      <w:r>
        <w:rPr>
          <w:sz w:val="20"/>
          <w:szCs w:val="20"/>
        </w:rPr>
        <w:t>кращаются также в случае прекращения трудовых отношений с Предприятием,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w:t>
      </w:r>
      <w:r>
        <w:rPr>
          <w:sz w:val="20"/>
          <w:szCs w:val="20"/>
        </w:rPr>
        <w:t>замен выбывшего, в порядке, определенном пунктом 2.3 настоящего Положения.</w:t>
      </w:r>
    </w:p>
    <w:p w:rsidR="00EA63FF" w:rsidRDefault="0015675F">
      <w:pPr>
        <w:shd w:val="clear" w:color="auto" w:fill="FFFFFF"/>
        <w:jc w:val="both"/>
        <w:textAlignment w:val="baseline"/>
        <w:rPr>
          <w:sz w:val="20"/>
          <w:szCs w:val="20"/>
        </w:rPr>
      </w:pPr>
      <w:r>
        <w:rPr>
          <w:sz w:val="20"/>
          <w:szCs w:val="20"/>
        </w:rPr>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A63FF" w:rsidRDefault="0015675F">
      <w:pPr>
        <w:shd w:val="clear" w:color="auto" w:fill="FFFFFF"/>
        <w:jc w:val="both"/>
        <w:textAlignment w:val="baseline"/>
        <w:rPr>
          <w:sz w:val="20"/>
          <w:szCs w:val="20"/>
        </w:rPr>
      </w:pPr>
      <w:r>
        <w:rPr>
          <w:sz w:val="20"/>
          <w:szCs w:val="20"/>
        </w:rPr>
        <w:lastRenderedPageBreak/>
        <w:t>На секретаря КТС возлагается подготовка</w:t>
      </w:r>
      <w:r>
        <w:rPr>
          <w:sz w:val="20"/>
          <w:szCs w:val="20"/>
        </w:rPr>
        <w:t xml:space="preserve">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A63FF" w:rsidRDefault="0015675F">
      <w:pPr>
        <w:shd w:val="clear" w:color="auto" w:fill="FFFFFF"/>
        <w:jc w:val="both"/>
        <w:textAlignment w:val="baseline"/>
        <w:rPr>
          <w:sz w:val="20"/>
          <w:szCs w:val="20"/>
        </w:rPr>
      </w:pPr>
      <w:r>
        <w:rPr>
          <w:sz w:val="20"/>
          <w:szCs w:val="20"/>
        </w:rPr>
        <w:t>Предсе</w:t>
      </w:r>
      <w:r>
        <w:rPr>
          <w:sz w:val="20"/>
          <w:szCs w:val="20"/>
        </w:rPr>
        <w:t>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A63FF" w:rsidRDefault="0015675F">
      <w:pPr>
        <w:shd w:val="clear" w:color="auto" w:fill="FFFFFF"/>
        <w:jc w:val="both"/>
        <w:textAlignment w:val="baseline"/>
        <w:rPr>
          <w:sz w:val="20"/>
          <w:szCs w:val="20"/>
        </w:rPr>
      </w:pPr>
      <w:r>
        <w:rPr>
          <w:sz w:val="20"/>
          <w:szCs w:val="20"/>
        </w:rPr>
        <w:t>2.7. КТС имеет свою печать. Организ</w:t>
      </w:r>
      <w:r>
        <w:rPr>
          <w:sz w:val="20"/>
          <w:szCs w:val="20"/>
        </w:rPr>
        <w:t>ационно-техническое обеспечение деятельности комиссии по трудовым спорам осуществляется работодателем.</w:t>
      </w:r>
    </w:p>
    <w:p w:rsidR="00EA63FF" w:rsidRDefault="0015675F">
      <w:pPr>
        <w:shd w:val="clear" w:color="auto" w:fill="FFFFFF"/>
        <w:jc w:val="both"/>
        <w:textAlignment w:val="baseline"/>
        <w:rPr>
          <w:sz w:val="20"/>
          <w:szCs w:val="20"/>
        </w:rPr>
      </w:pPr>
      <w:r>
        <w:rPr>
          <w:sz w:val="20"/>
          <w:szCs w:val="20"/>
        </w:rPr>
        <w:t> </w:t>
      </w:r>
    </w:p>
    <w:p w:rsidR="00EA63FF" w:rsidRDefault="0015675F">
      <w:pPr>
        <w:shd w:val="clear" w:color="auto" w:fill="FFFFFF"/>
        <w:jc w:val="both"/>
        <w:textAlignment w:val="baseline"/>
        <w:rPr>
          <w:sz w:val="20"/>
          <w:szCs w:val="20"/>
        </w:rPr>
      </w:pPr>
      <w:r>
        <w:rPr>
          <w:b/>
          <w:bCs/>
          <w:sz w:val="20"/>
          <w:szCs w:val="20"/>
        </w:rPr>
        <w:t>3. Порядок рассмотрения трудовых споров в КТС</w:t>
      </w:r>
    </w:p>
    <w:p w:rsidR="00EA63FF" w:rsidRDefault="0015675F">
      <w:pPr>
        <w:shd w:val="clear" w:color="auto" w:fill="FFFFFF"/>
        <w:jc w:val="both"/>
        <w:textAlignment w:val="baseline"/>
        <w:rPr>
          <w:sz w:val="20"/>
          <w:szCs w:val="20"/>
        </w:rPr>
      </w:pPr>
      <w:r>
        <w:rPr>
          <w:b/>
          <w:bCs/>
          <w:sz w:val="20"/>
          <w:szCs w:val="20"/>
        </w:rPr>
        <w:t> </w:t>
      </w:r>
    </w:p>
    <w:p w:rsidR="00EA63FF" w:rsidRDefault="0015675F">
      <w:pPr>
        <w:shd w:val="clear" w:color="auto" w:fill="FFFFFF"/>
        <w:jc w:val="both"/>
        <w:textAlignment w:val="baseline"/>
        <w:rPr>
          <w:sz w:val="20"/>
          <w:szCs w:val="20"/>
        </w:rPr>
      </w:pPr>
      <w:r>
        <w:rPr>
          <w:sz w:val="20"/>
          <w:szCs w:val="20"/>
        </w:rPr>
        <w:t>3.1. Рассмотрение спора в КТС производится на основании письменного заявления работника, в котором указ</w:t>
      </w:r>
      <w:r>
        <w:rPr>
          <w:sz w:val="20"/>
          <w:szCs w:val="20"/>
        </w:rPr>
        <w:t>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A63FF" w:rsidRDefault="0015675F">
      <w:pPr>
        <w:shd w:val="clear" w:color="auto" w:fill="FFFFFF"/>
        <w:jc w:val="both"/>
        <w:textAlignment w:val="baseline"/>
        <w:rPr>
          <w:sz w:val="20"/>
          <w:szCs w:val="20"/>
        </w:rPr>
      </w:pPr>
      <w:r>
        <w:rPr>
          <w:sz w:val="20"/>
          <w:szCs w:val="20"/>
        </w:rPr>
        <w:t xml:space="preserve">3.2. Прием заявлений в КТС производится секретарем комиссии в помещении Предприятия в </w:t>
      </w:r>
      <w:r>
        <w:rPr>
          <w:sz w:val="20"/>
          <w:szCs w:val="20"/>
        </w:rPr>
        <w:t>рабочие дни с 10 до 15 часов.</w:t>
      </w:r>
    </w:p>
    <w:p w:rsidR="00EA63FF" w:rsidRDefault="0015675F">
      <w:pPr>
        <w:shd w:val="clear" w:color="auto" w:fill="FFFFFF"/>
        <w:jc w:val="both"/>
        <w:textAlignment w:val="baseline"/>
        <w:rPr>
          <w:sz w:val="20"/>
          <w:szCs w:val="20"/>
        </w:rPr>
      </w:pPr>
      <w:r>
        <w:rPr>
          <w:sz w:val="20"/>
          <w:szCs w:val="20"/>
        </w:rPr>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A63FF" w:rsidRDefault="0015675F">
      <w:pPr>
        <w:shd w:val="clear" w:color="auto" w:fill="FFFFFF"/>
        <w:jc w:val="both"/>
        <w:textAlignment w:val="baseline"/>
        <w:rPr>
          <w:sz w:val="20"/>
          <w:szCs w:val="20"/>
        </w:rPr>
      </w:pPr>
      <w:r>
        <w:rPr>
          <w:sz w:val="20"/>
          <w:szCs w:val="20"/>
        </w:rPr>
        <w:t xml:space="preserve">3.3. КТС обязана рассмотреть </w:t>
      </w:r>
      <w:r>
        <w:rPr>
          <w:sz w:val="20"/>
          <w:szCs w:val="20"/>
        </w:rPr>
        <w:t>индивидуальный трудовой спор в течение десяти календарных дней со дня подачи работником заявления.</w:t>
      </w:r>
    </w:p>
    <w:p w:rsidR="00EA63FF" w:rsidRDefault="0015675F">
      <w:pPr>
        <w:shd w:val="clear" w:color="auto" w:fill="FFFFFF"/>
        <w:jc w:val="both"/>
        <w:textAlignment w:val="baseline"/>
        <w:rPr>
          <w:sz w:val="20"/>
          <w:szCs w:val="20"/>
        </w:rPr>
      </w:pPr>
      <w:r>
        <w:rPr>
          <w:sz w:val="20"/>
          <w:szCs w:val="20"/>
        </w:rPr>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w:t>
      </w:r>
      <w:r>
        <w:rPr>
          <w:sz w:val="20"/>
          <w:szCs w:val="20"/>
        </w:rPr>
        <w:t>го представителя допускается лишь по письменному заявлению работника.</w:t>
      </w:r>
    </w:p>
    <w:p w:rsidR="00EA63FF" w:rsidRDefault="0015675F">
      <w:pPr>
        <w:shd w:val="clear" w:color="auto" w:fill="FFFFFF"/>
        <w:jc w:val="both"/>
        <w:textAlignment w:val="baseline"/>
        <w:rPr>
          <w:sz w:val="20"/>
          <w:szCs w:val="20"/>
        </w:rPr>
      </w:pPr>
      <w:r>
        <w:rPr>
          <w:sz w:val="20"/>
          <w:szCs w:val="20"/>
        </w:rPr>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w:t>
      </w:r>
      <w:r>
        <w:rPr>
          <w:sz w:val="20"/>
          <w:szCs w:val="20"/>
        </w:rPr>
        <w:t xml:space="preserve">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A63FF" w:rsidRDefault="0015675F">
      <w:pPr>
        <w:shd w:val="clear" w:color="auto" w:fill="FFFFFF"/>
        <w:jc w:val="both"/>
        <w:textAlignment w:val="baseline"/>
        <w:rPr>
          <w:sz w:val="20"/>
          <w:szCs w:val="20"/>
        </w:rPr>
      </w:pPr>
      <w:r>
        <w:rPr>
          <w:sz w:val="20"/>
          <w:szCs w:val="20"/>
        </w:rPr>
        <w:t>3.6. Комиссия по трудовым с</w:t>
      </w:r>
      <w:r>
        <w:rPr>
          <w:sz w:val="20"/>
          <w:szCs w:val="20"/>
        </w:rPr>
        <w:t>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A63FF" w:rsidRDefault="0015675F">
      <w:pPr>
        <w:shd w:val="clear" w:color="auto" w:fill="FFFFFF"/>
        <w:jc w:val="both"/>
        <w:textAlignment w:val="baseline"/>
        <w:rPr>
          <w:sz w:val="20"/>
          <w:szCs w:val="20"/>
        </w:rPr>
      </w:pPr>
      <w:r>
        <w:rPr>
          <w:sz w:val="20"/>
          <w:szCs w:val="20"/>
        </w:rPr>
        <w:t>Стороны вправе представлять доказательства, уч</w:t>
      </w:r>
      <w:r>
        <w:rPr>
          <w:sz w:val="20"/>
          <w:szCs w:val="20"/>
        </w:rPr>
        <w:t>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A63FF" w:rsidRDefault="0015675F">
      <w:pPr>
        <w:shd w:val="clear" w:color="auto" w:fill="FFFFFF"/>
        <w:jc w:val="both"/>
        <w:textAlignment w:val="baseline"/>
        <w:rPr>
          <w:sz w:val="20"/>
          <w:szCs w:val="20"/>
        </w:rPr>
      </w:pPr>
      <w:r>
        <w:rPr>
          <w:sz w:val="20"/>
          <w:szCs w:val="20"/>
        </w:rPr>
        <w:t>3.7. Заседание КТС считается правом</w:t>
      </w:r>
      <w:r>
        <w:rPr>
          <w:sz w:val="20"/>
          <w:szCs w:val="20"/>
        </w:rPr>
        <w:t>очным, если на нем присутствует не менее половины членов, представляющих работников, и не менее половины членов, представляющих работодателя.</w:t>
      </w:r>
    </w:p>
    <w:p w:rsidR="00EA63FF" w:rsidRDefault="0015675F">
      <w:pPr>
        <w:shd w:val="clear" w:color="auto" w:fill="FFFFFF"/>
        <w:jc w:val="both"/>
        <w:textAlignment w:val="baseline"/>
        <w:rPr>
          <w:sz w:val="20"/>
          <w:szCs w:val="20"/>
        </w:rPr>
      </w:pPr>
      <w:r>
        <w:rPr>
          <w:sz w:val="20"/>
          <w:szCs w:val="20"/>
        </w:rPr>
        <w:t>3.8. На заседании КТС ведется протокол, который подписывается председателем комиссии или его заместителем и заверя</w:t>
      </w:r>
      <w:r>
        <w:rPr>
          <w:sz w:val="20"/>
          <w:szCs w:val="20"/>
        </w:rPr>
        <w:t>ется печатью комиссии.</w:t>
      </w:r>
    </w:p>
    <w:p w:rsidR="00EA63FF" w:rsidRDefault="0015675F">
      <w:pPr>
        <w:shd w:val="clear" w:color="auto" w:fill="FFFFFF"/>
        <w:jc w:val="both"/>
        <w:textAlignment w:val="baseline"/>
        <w:rPr>
          <w:sz w:val="20"/>
          <w:szCs w:val="20"/>
        </w:rPr>
      </w:pPr>
      <w:r>
        <w:rPr>
          <w:sz w:val="20"/>
          <w:szCs w:val="20"/>
        </w:rPr>
        <w:t>3.9. Заседания КТС проводятся открыто, на них могут присутствовать работники Предприятия.</w:t>
      </w:r>
    </w:p>
    <w:p w:rsidR="00EA63FF" w:rsidRDefault="0015675F">
      <w:pPr>
        <w:shd w:val="clear" w:color="auto" w:fill="FFFFFF"/>
        <w:jc w:val="both"/>
        <w:textAlignment w:val="baseline"/>
        <w:rPr>
          <w:sz w:val="20"/>
          <w:szCs w:val="20"/>
        </w:rPr>
      </w:pPr>
      <w:r>
        <w:rPr>
          <w:sz w:val="20"/>
          <w:szCs w:val="20"/>
        </w:rPr>
        <w:t>3.10. В случае отказа члена комиссии подписать решение КТС в действие вступает норма, указанная в п.2.4 настоящего Положения.</w:t>
      </w:r>
    </w:p>
    <w:p w:rsidR="00EA63FF" w:rsidRDefault="0015675F">
      <w:pPr>
        <w:shd w:val="clear" w:color="auto" w:fill="FFFFFF"/>
        <w:jc w:val="both"/>
        <w:textAlignment w:val="baseline"/>
        <w:rPr>
          <w:sz w:val="20"/>
          <w:szCs w:val="20"/>
        </w:rPr>
      </w:pPr>
      <w:r>
        <w:rPr>
          <w:sz w:val="20"/>
          <w:szCs w:val="20"/>
        </w:rPr>
        <w:t>3.11. КТС принима</w:t>
      </w:r>
      <w:r>
        <w:rPr>
          <w:sz w:val="20"/>
          <w:szCs w:val="20"/>
        </w:rPr>
        <w:t>ет решение тайным голосованием простым большинством голосов присутствующих на заседании членов комиссии.</w:t>
      </w:r>
    </w:p>
    <w:p w:rsidR="00EA63FF" w:rsidRDefault="0015675F">
      <w:pPr>
        <w:shd w:val="clear" w:color="auto" w:fill="FFFFFF"/>
        <w:jc w:val="both"/>
        <w:textAlignment w:val="baseline"/>
        <w:rPr>
          <w:sz w:val="20"/>
          <w:szCs w:val="20"/>
        </w:rPr>
      </w:pPr>
      <w:r>
        <w:rPr>
          <w:sz w:val="20"/>
          <w:szCs w:val="20"/>
        </w:rPr>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A63FF" w:rsidRDefault="0015675F">
      <w:pPr>
        <w:shd w:val="clear" w:color="auto" w:fill="FFFFFF"/>
        <w:jc w:val="both"/>
        <w:textAlignment w:val="baseline"/>
        <w:rPr>
          <w:sz w:val="20"/>
          <w:szCs w:val="20"/>
        </w:rPr>
      </w:pPr>
      <w:r>
        <w:rPr>
          <w:sz w:val="20"/>
          <w:szCs w:val="20"/>
        </w:rPr>
        <w:t xml:space="preserve">3.12. В </w:t>
      </w:r>
      <w:r>
        <w:rPr>
          <w:sz w:val="20"/>
          <w:szCs w:val="20"/>
        </w:rPr>
        <w:t>решении КТС указываются:</w:t>
      </w:r>
    </w:p>
    <w:p w:rsidR="00EA63FF" w:rsidRDefault="0015675F">
      <w:pPr>
        <w:shd w:val="clear" w:color="auto" w:fill="FFFFFF"/>
        <w:jc w:val="both"/>
        <w:textAlignment w:val="baseline"/>
        <w:rPr>
          <w:sz w:val="20"/>
          <w:szCs w:val="20"/>
        </w:rPr>
      </w:pPr>
      <w:r>
        <w:rPr>
          <w:sz w:val="20"/>
          <w:szCs w:val="20"/>
        </w:rPr>
        <w:t>- наименование работодателя;</w:t>
      </w:r>
    </w:p>
    <w:p w:rsidR="00EA63FF" w:rsidRDefault="0015675F">
      <w:pPr>
        <w:shd w:val="clear" w:color="auto" w:fill="FFFFFF"/>
        <w:jc w:val="both"/>
        <w:textAlignment w:val="baseline"/>
        <w:rPr>
          <w:sz w:val="20"/>
          <w:szCs w:val="20"/>
        </w:rPr>
      </w:pPr>
      <w:r>
        <w:rPr>
          <w:sz w:val="20"/>
          <w:szCs w:val="20"/>
        </w:rPr>
        <w:t>- фамилия, имя, отчество, должность, профессия или специальность обратившегося в комиссию работника;</w:t>
      </w:r>
    </w:p>
    <w:p w:rsidR="00EA63FF" w:rsidRDefault="0015675F">
      <w:pPr>
        <w:shd w:val="clear" w:color="auto" w:fill="FFFFFF"/>
        <w:jc w:val="both"/>
        <w:textAlignment w:val="baseline"/>
        <w:rPr>
          <w:sz w:val="20"/>
          <w:szCs w:val="20"/>
        </w:rPr>
      </w:pPr>
      <w:r>
        <w:rPr>
          <w:sz w:val="20"/>
          <w:szCs w:val="20"/>
        </w:rPr>
        <w:t>- даты обращения в комиссию и рассмотрения спора, существо спора;</w:t>
      </w:r>
    </w:p>
    <w:p w:rsidR="00EA63FF" w:rsidRDefault="0015675F">
      <w:pPr>
        <w:shd w:val="clear" w:color="auto" w:fill="FFFFFF"/>
        <w:jc w:val="both"/>
        <w:textAlignment w:val="baseline"/>
        <w:rPr>
          <w:sz w:val="20"/>
          <w:szCs w:val="20"/>
        </w:rPr>
      </w:pPr>
      <w:r>
        <w:rPr>
          <w:sz w:val="20"/>
          <w:szCs w:val="20"/>
        </w:rPr>
        <w:t>- фамилии, имена, отчества членов к</w:t>
      </w:r>
      <w:r>
        <w:rPr>
          <w:sz w:val="20"/>
          <w:szCs w:val="20"/>
        </w:rPr>
        <w:t>омиссии и других лиц, присутствовавших на заседании;</w:t>
      </w:r>
    </w:p>
    <w:p w:rsidR="00EA63FF" w:rsidRDefault="0015675F">
      <w:pPr>
        <w:shd w:val="clear" w:color="auto" w:fill="FFFFFF"/>
        <w:jc w:val="both"/>
        <w:textAlignment w:val="baseline"/>
        <w:rPr>
          <w:sz w:val="20"/>
          <w:szCs w:val="20"/>
        </w:rPr>
      </w:pPr>
      <w:r>
        <w:rPr>
          <w:sz w:val="20"/>
          <w:szCs w:val="20"/>
        </w:rPr>
        <w:t>- существо решения и его обоснование (со ссылкой на закон, иной нормативный правовой акт);</w:t>
      </w:r>
    </w:p>
    <w:p w:rsidR="00EA63FF" w:rsidRDefault="0015675F">
      <w:pPr>
        <w:shd w:val="clear" w:color="auto" w:fill="FFFFFF"/>
        <w:jc w:val="both"/>
        <w:textAlignment w:val="baseline"/>
        <w:rPr>
          <w:sz w:val="20"/>
          <w:szCs w:val="20"/>
        </w:rPr>
      </w:pPr>
      <w:r>
        <w:rPr>
          <w:sz w:val="20"/>
          <w:szCs w:val="20"/>
        </w:rPr>
        <w:t>- результаты голосования.</w:t>
      </w:r>
    </w:p>
    <w:p w:rsidR="00EA63FF" w:rsidRDefault="0015675F">
      <w:pPr>
        <w:shd w:val="clear" w:color="auto" w:fill="FFFFFF"/>
        <w:jc w:val="both"/>
        <w:textAlignment w:val="baseline"/>
        <w:rPr>
          <w:sz w:val="20"/>
          <w:szCs w:val="20"/>
        </w:rPr>
      </w:pPr>
      <w:r>
        <w:rPr>
          <w:sz w:val="20"/>
          <w:szCs w:val="20"/>
        </w:rPr>
        <w:t xml:space="preserve">Копии решения комиссии по трудовым спорам, подписанные председателем комиссии или его </w:t>
      </w:r>
      <w:r>
        <w:rPr>
          <w:sz w:val="20"/>
          <w:szCs w:val="20"/>
        </w:rPr>
        <w:t>заместителем и заверенные печатью профкома, вручаются работнику и работодателю или их представителям в течение трех дней со дня принятия решения.</w:t>
      </w:r>
    </w:p>
    <w:p w:rsidR="00EA63FF" w:rsidRDefault="0015675F">
      <w:pPr>
        <w:shd w:val="clear" w:color="auto" w:fill="FFFFFF"/>
        <w:jc w:val="both"/>
        <w:textAlignment w:val="baseline"/>
        <w:rPr>
          <w:sz w:val="20"/>
          <w:szCs w:val="20"/>
        </w:rPr>
      </w:pPr>
      <w:r>
        <w:rPr>
          <w:sz w:val="20"/>
          <w:szCs w:val="20"/>
        </w:rPr>
        <w:t>3.13. Решение комиссии по трудовым спорам может быть обжаловано работником или работодателем в суд в десятидне</w:t>
      </w:r>
      <w:r>
        <w:rPr>
          <w:sz w:val="20"/>
          <w:szCs w:val="20"/>
        </w:rPr>
        <w:t>вный срок со дня вручения ему копии решения комиссии.</w:t>
      </w:r>
    </w:p>
    <w:p w:rsidR="00EA63FF" w:rsidRDefault="0015675F">
      <w:pPr>
        <w:shd w:val="clear" w:color="auto" w:fill="FFFFFF"/>
        <w:jc w:val="both"/>
        <w:textAlignment w:val="baseline"/>
        <w:rPr>
          <w:sz w:val="20"/>
          <w:szCs w:val="20"/>
        </w:rPr>
      </w:pPr>
      <w:r>
        <w:rPr>
          <w:sz w:val="20"/>
          <w:szCs w:val="20"/>
        </w:rPr>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A63FF" w:rsidRDefault="0015675F">
      <w:pPr>
        <w:shd w:val="clear" w:color="auto" w:fill="FFFFFF"/>
        <w:jc w:val="both"/>
        <w:textAlignment w:val="baseline"/>
        <w:rPr>
          <w:sz w:val="20"/>
          <w:szCs w:val="20"/>
        </w:rPr>
      </w:pPr>
      <w:r>
        <w:rPr>
          <w:b/>
          <w:bCs/>
          <w:sz w:val="20"/>
          <w:szCs w:val="20"/>
        </w:rPr>
        <w:t>4. Исполнение</w:t>
      </w:r>
      <w:r>
        <w:rPr>
          <w:b/>
          <w:bCs/>
          <w:sz w:val="20"/>
          <w:szCs w:val="20"/>
        </w:rPr>
        <w:t xml:space="preserve"> решений КТС</w:t>
      </w:r>
    </w:p>
    <w:p w:rsidR="00EA63FF" w:rsidRDefault="0015675F">
      <w:pPr>
        <w:shd w:val="clear" w:color="auto" w:fill="FFFFFF"/>
        <w:jc w:val="both"/>
        <w:textAlignment w:val="baseline"/>
        <w:rPr>
          <w:sz w:val="20"/>
          <w:szCs w:val="20"/>
        </w:rPr>
      </w:pPr>
      <w:r>
        <w:rPr>
          <w:sz w:val="20"/>
          <w:szCs w:val="20"/>
        </w:rPr>
        <w:t>4.1. Решение КТС подлежит исполнению в течение трех дней по истечении десяти дней, предусмотренных на обжалование.</w:t>
      </w:r>
    </w:p>
    <w:p w:rsidR="00EA63FF" w:rsidRDefault="0015675F">
      <w:pPr>
        <w:shd w:val="clear" w:color="auto" w:fill="FFFFFF"/>
        <w:jc w:val="both"/>
        <w:textAlignment w:val="baseline"/>
        <w:rPr>
          <w:sz w:val="20"/>
          <w:szCs w:val="20"/>
        </w:rPr>
      </w:pPr>
      <w:r>
        <w:rPr>
          <w:sz w:val="20"/>
          <w:szCs w:val="20"/>
        </w:rPr>
        <w:t>4.2. В случае неисполнения решения КТС в установленный срок указанная комиссия выдает работнику удостоверение, являющееся исполн</w:t>
      </w:r>
      <w:r>
        <w:rPr>
          <w:sz w:val="20"/>
          <w:szCs w:val="20"/>
        </w:rPr>
        <w:t>ительным документом.</w:t>
      </w:r>
    </w:p>
    <w:p w:rsidR="00EA63FF" w:rsidRDefault="0015675F">
      <w:pPr>
        <w:shd w:val="clear" w:color="auto" w:fill="FFFFFF"/>
        <w:jc w:val="both"/>
        <w:textAlignment w:val="baseline"/>
        <w:rPr>
          <w:sz w:val="20"/>
          <w:szCs w:val="20"/>
        </w:rPr>
      </w:pPr>
      <w:r>
        <w:rPr>
          <w:sz w:val="20"/>
          <w:szCs w:val="20"/>
        </w:rPr>
        <w:t>В удостоверении обязательно должны быть указаны:</w:t>
      </w:r>
    </w:p>
    <w:p w:rsidR="00EA63FF" w:rsidRDefault="0015675F">
      <w:pPr>
        <w:shd w:val="clear" w:color="auto" w:fill="FFFFFF"/>
        <w:jc w:val="both"/>
        <w:textAlignment w:val="baseline"/>
        <w:rPr>
          <w:sz w:val="20"/>
          <w:szCs w:val="20"/>
        </w:rPr>
      </w:pPr>
      <w:r>
        <w:rPr>
          <w:sz w:val="20"/>
          <w:szCs w:val="20"/>
        </w:rPr>
        <w:lastRenderedPageBreak/>
        <w:t>- наименование органа, его выдавшего;</w:t>
      </w:r>
    </w:p>
    <w:p w:rsidR="00EA63FF" w:rsidRDefault="0015675F">
      <w:pPr>
        <w:shd w:val="clear" w:color="auto" w:fill="FFFFFF"/>
        <w:jc w:val="both"/>
        <w:textAlignment w:val="baseline"/>
        <w:rPr>
          <w:sz w:val="20"/>
          <w:szCs w:val="20"/>
        </w:rPr>
      </w:pPr>
      <w:r>
        <w:rPr>
          <w:sz w:val="20"/>
          <w:szCs w:val="20"/>
        </w:rPr>
        <w:t>- дата и номер решения КТС;</w:t>
      </w:r>
    </w:p>
    <w:p w:rsidR="00EA63FF" w:rsidRDefault="0015675F">
      <w:pPr>
        <w:shd w:val="clear" w:color="auto" w:fill="FFFFFF"/>
        <w:jc w:val="both"/>
        <w:textAlignment w:val="baseline"/>
        <w:rPr>
          <w:sz w:val="20"/>
          <w:szCs w:val="20"/>
        </w:rPr>
      </w:pPr>
      <w:r>
        <w:rPr>
          <w:sz w:val="20"/>
          <w:szCs w:val="20"/>
        </w:rPr>
        <w:t>- фамилия, имя, отчество работника, адрес его места жительства;</w:t>
      </w:r>
    </w:p>
    <w:p w:rsidR="00EA63FF" w:rsidRDefault="0015675F">
      <w:pPr>
        <w:shd w:val="clear" w:color="auto" w:fill="FFFFFF"/>
        <w:jc w:val="both"/>
        <w:textAlignment w:val="baseline"/>
        <w:rPr>
          <w:sz w:val="20"/>
          <w:szCs w:val="20"/>
        </w:rPr>
      </w:pPr>
      <w:r>
        <w:rPr>
          <w:sz w:val="20"/>
          <w:szCs w:val="20"/>
        </w:rPr>
        <w:t>- резолютивная часть решения КТС;</w:t>
      </w:r>
    </w:p>
    <w:p w:rsidR="00EA63FF" w:rsidRDefault="0015675F">
      <w:pPr>
        <w:shd w:val="clear" w:color="auto" w:fill="FFFFFF"/>
        <w:jc w:val="both"/>
        <w:textAlignment w:val="baseline"/>
        <w:rPr>
          <w:sz w:val="20"/>
          <w:szCs w:val="20"/>
        </w:rPr>
      </w:pPr>
      <w:r>
        <w:rPr>
          <w:sz w:val="20"/>
          <w:szCs w:val="20"/>
        </w:rPr>
        <w:t xml:space="preserve">- дата вступления в </w:t>
      </w:r>
      <w:r>
        <w:rPr>
          <w:sz w:val="20"/>
          <w:szCs w:val="20"/>
        </w:rPr>
        <w:t>силу решения КТС;</w:t>
      </w:r>
    </w:p>
    <w:p w:rsidR="00EA63FF" w:rsidRDefault="0015675F">
      <w:pPr>
        <w:shd w:val="clear" w:color="auto" w:fill="FFFFFF"/>
        <w:jc w:val="both"/>
        <w:textAlignment w:val="baseline"/>
        <w:rPr>
          <w:sz w:val="20"/>
          <w:szCs w:val="20"/>
        </w:rPr>
      </w:pPr>
      <w:r>
        <w:rPr>
          <w:sz w:val="20"/>
          <w:szCs w:val="20"/>
        </w:rPr>
        <w:t>- дата выдачи удостоверения и срок его предъявления к исполнению.</w:t>
      </w:r>
    </w:p>
    <w:p w:rsidR="00EA63FF" w:rsidRDefault="0015675F">
      <w:pPr>
        <w:shd w:val="clear" w:color="auto" w:fill="FFFFFF"/>
        <w:jc w:val="both"/>
        <w:textAlignment w:val="baseline"/>
        <w:rPr>
          <w:sz w:val="20"/>
          <w:szCs w:val="20"/>
        </w:rPr>
      </w:pPr>
      <w:r>
        <w:rPr>
          <w:sz w:val="20"/>
          <w:szCs w:val="20"/>
        </w:rPr>
        <w:t>Удостоверение КТС подписывается председателем и секретарем КТС и заверяется печатью комиссии.</w:t>
      </w:r>
    </w:p>
    <w:p w:rsidR="00EA63FF" w:rsidRDefault="0015675F">
      <w:pPr>
        <w:shd w:val="clear" w:color="auto" w:fill="FFFFFF"/>
        <w:jc w:val="both"/>
        <w:textAlignment w:val="baseline"/>
        <w:rPr>
          <w:sz w:val="20"/>
          <w:szCs w:val="20"/>
        </w:rPr>
      </w:pPr>
      <w:r>
        <w:rPr>
          <w:sz w:val="20"/>
          <w:szCs w:val="20"/>
        </w:rPr>
        <w:t xml:space="preserve">4.3. Работник может обратиться за удостоверением в течение одного месяца со </w:t>
      </w:r>
      <w:r>
        <w:rPr>
          <w:sz w:val="20"/>
          <w:szCs w:val="20"/>
        </w:rPr>
        <w:t>дня принятия решения КТС. В случае пропуска работником указанного срока по уважительным причинам КТС может восстановить этот срок.</w:t>
      </w:r>
    </w:p>
    <w:p w:rsidR="00EA63FF" w:rsidRDefault="0015675F">
      <w:pPr>
        <w:shd w:val="clear" w:color="auto" w:fill="FFFFFF"/>
        <w:jc w:val="both"/>
        <w:textAlignment w:val="baseline"/>
        <w:rPr>
          <w:sz w:val="20"/>
          <w:szCs w:val="20"/>
        </w:rPr>
      </w:pPr>
      <w:r>
        <w:rPr>
          <w:sz w:val="20"/>
          <w:szCs w:val="20"/>
        </w:rPr>
        <w:t>4.4. Удостоверение не выдается, если работник или работодатель обратился в установленный срок с заявлением о перенесении труд</w:t>
      </w:r>
      <w:r>
        <w:rPr>
          <w:sz w:val="20"/>
          <w:szCs w:val="20"/>
        </w:rPr>
        <w:t>ового спора в суд.</w:t>
      </w:r>
    </w:p>
    <w:p w:rsidR="00EA63FF" w:rsidRDefault="0015675F">
      <w:pPr>
        <w:shd w:val="clear" w:color="auto" w:fill="FFFFFF"/>
        <w:jc w:val="both"/>
        <w:textAlignment w:val="baseline"/>
        <w:rPr>
          <w:sz w:val="20"/>
          <w:szCs w:val="20"/>
        </w:rPr>
      </w:pPr>
      <w:r>
        <w:rPr>
          <w:sz w:val="20"/>
          <w:szCs w:val="20"/>
        </w:rPr>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A63FF" w:rsidRDefault="0015675F">
      <w:pPr>
        <w:shd w:val="clear" w:color="auto" w:fill="FFFFFF"/>
        <w:jc w:val="both"/>
        <w:textAlignment w:val="baseline"/>
        <w:rPr>
          <w:sz w:val="20"/>
          <w:szCs w:val="20"/>
        </w:rPr>
      </w:pPr>
      <w:r>
        <w:rPr>
          <w:sz w:val="20"/>
          <w:szCs w:val="20"/>
        </w:rPr>
        <w:t>4.6. В случае пропуска работником установле</w:t>
      </w:r>
      <w:r>
        <w:rPr>
          <w:sz w:val="20"/>
          <w:szCs w:val="20"/>
        </w:rPr>
        <w:t>нного трехмесячного срока по уважительным причинам КТС, выдавшая удостоверение, может восстановить этот срок.</w:t>
      </w:r>
    </w:p>
    <w:p w:rsidR="00EA63FF" w:rsidRDefault="00EA63FF">
      <w:pPr>
        <w:ind w:firstLine="284"/>
        <w:jc w:val="center"/>
        <w:rPr>
          <w:sz w:val="20"/>
          <w:szCs w:val="20"/>
        </w:rPr>
      </w:pPr>
    </w:p>
    <w:p w:rsidR="00EA63FF" w:rsidRDefault="00EA63FF">
      <w:pPr>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rPr>
          <w:sz w:val="20"/>
          <w:szCs w:val="20"/>
        </w:rPr>
      </w:pPr>
    </w:p>
    <w:p w:rsidR="00EA63FF" w:rsidRDefault="00EA63FF">
      <w:pPr>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15675F">
      <w:pPr>
        <w:jc w:val="right"/>
        <w:rPr>
          <w:sz w:val="20"/>
          <w:szCs w:val="20"/>
        </w:rPr>
      </w:pPr>
      <w:r>
        <w:rPr>
          <w:sz w:val="20"/>
          <w:szCs w:val="20"/>
        </w:rPr>
        <w:lastRenderedPageBreak/>
        <w:t xml:space="preserve">Приложение № 6   </w:t>
      </w:r>
    </w:p>
    <w:p w:rsidR="00EA63FF" w:rsidRDefault="00EA63FF">
      <w:pPr>
        <w:ind w:firstLine="709"/>
        <w:jc w:val="center"/>
        <w:rPr>
          <w:sz w:val="20"/>
          <w:szCs w:val="20"/>
        </w:rPr>
      </w:pPr>
    </w:p>
    <w:p w:rsidR="00EA63FF" w:rsidRDefault="0015675F">
      <w:pPr>
        <w:ind w:firstLine="709"/>
        <w:jc w:val="center"/>
        <w:rPr>
          <w:sz w:val="20"/>
          <w:szCs w:val="20"/>
        </w:rPr>
      </w:pPr>
      <w:r>
        <w:rPr>
          <w:b/>
          <w:sz w:val="20"/>
          <w:szCs w:val="20"/>
        </w:rPr>
        <w:t>Трудовой договор № _____</w:t>
      </w:r>
    </w:p>
    <w:p w:rsidR="00EA63FF" w:rsidRDefault="00EA63FF">
      <w:pPr>
        <w:ind w:firstLine="709"/>
        <w:jc w:val="both"/>
        <w:rPr>
          <w:sz w:val="20"/>
          <w:szCs w:val="20"/>
        </w:rPr>
      </w:pPr>
    </w:p>
    <w:p w:rsidR="00EA63FF" w:rsidRDefault="0015675F">
      <w:pPr>
        <w:rPr>
          <w:sz w:val="20"/>
          <w:szCs w:val="20"/>
        </w:rPr>
      </w:pPr>
      <w:r>
        <w:rPr>
          <w:sz w:val="20"/>
          <w:szCs w:val="20"/>
        </w:rPr>
        <w:t>г.Казань</w:t>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u w:val="single"/>
        </w:rPr>
        <w:t xml:space="preserve">«   </w:t>
      </w:r>
      <w:r>
        <w:rPr>
          <w:sz w:val="20"/>
          <w:szCs w:val="20"/>
          <w:u w:val="single"/>
        </w:rPr>
        <w:t xml:space="preserve">  »           20    г</w:t>
      </w:r>
      <w:r>
        <w:rPr>
          <w:sz w:val="20"/>
          <w:szCs w:val="20"/>
        </w:rPr>
        <w:t>.</w:t>
      </w:r>
    </w:p>
    <w:p w:rsidR="00EA63FF" w:rsidRDefault="00EA63FF">
      <w:pPr>
        <w:jc w:val="both"/>
        <w:rPr>
          <w:sz w:val="20"/>
          <w:szCs w:val="20"/>
        </w:rPr>
      </w:pPr>
    </w:p>
    <w:p w:rsidR="00EA63FF" w:rsidRDefault="0015675F">
      <w:pPr>
        <w:jc w:val="both"/>
        <w:rPr>
          <w:sz w:val="20"/>
          <w:szCs w:val="20"/>
        </w:rPr>
      </w:pPr>
      <w:r>
        <w:rPr>
          <w:i/>
          <w:sz w:val="20"/>
          <w:szCs w:val="20"/>
          <w:u w:val="single"/>
        </w:rPr>
        <w:t>Муниципальное бюджетное общеобразовательное учреждение «Основная общеобразовательная школа № 168  с продлённым днём обучения для детей с соматическими заболеваниями» Авиастроительного района г.Казани</w:t>
      </w:r>
      <w:r>
        <w:rPr>
          <w:sz w:val="20"/>
          <w:szCs w:val="20"/>
          <w:u w:val="single"/>
        </w:rPr>
        <w:t xml:space="preserve">, в лице </w:t>
      </w:r>
      <w:r>
        <w:rPr>
          <w:i/>
          <w:sz w:val="20"/>
          <w:szCs w:val="20"/>
          <w:u w:val="single"/>
        </w:rPr>
        <w:t>директора Чекуновой Юлии</w:t>
      </w:r>
      <w:r>
        <w:rPr>
          <w:i/>
          <w:sz w:val="20"/>
          <w:szCs w:val="20"/>
          <w:u w:val="single"/>
        </w:rPr>
        <w:t xml:space="preserve"> Анатольевны</w:t>
      </w:r>
      <w:r>
        <w:rPr>
          <w:sz w:val="20"/>
          <w:szCs w:val="20"/>
          <w:u w:val="single"/>
        </w:rPr>
        <w:t xml:space="preserve">, </w:t>
      </w:r>
      <w:r>
        <w:rPr>
          <w:sz w:val="20"/>
          <w:szCs w:val="20"/>
        </w:rPr>
        <w:t xml:space="preserve">действующего на основании </w:t>
      </w:r>
      <w:r>
        <w:rPr>
          <w:i/>
          <w:sz w:val="20"/>
          <w:szCs w:val="20"/>
          <w:u w:val="single"/>
        </w:rPr>
        <w:t>Устава</w:t>
      </w:r>
      <w:r>
        <w:rPr>
          <w:sz w:val="20"/>
          <w:szCs w:val="20"/>
        </w:rPr>
        <w:t xml:space="preserve">, именуемый в дальнейшем, работодателем, с одной стороны, и </w:t>
      </w:r>
      <w:r>
        <w:rPr>
          <w:i/>
          <w:sz w:val="20"/>
          <w:szCs w:val="20"/>
          <w:u w:val="single"/>
        </w:rPr>
        <w:t>_______________________________________________</w:t>
      </w:r>
      <w:r>
        <w:rPr>
          <w:sz w:val="20"/>
          <w:szCs w:val="20"/>
        </w:rPr>
        <w:t xml:space="preserve">, именуемый(ая) в дальнейшем </w:t>
      </w:r>
      <w:r>
        <w:rPr>
          <w:i/>
          <w:sz w:val="20"/>
          <w:szCs w:val="20"/>
          <w:u w:val="single"/>
        </w:rPr>
        <w:t>работником</w:t>
      </w:r>
      <w:r>
        <w:rPr>
          <w:sz w:val="20"/>
          <w:szCs w:val="20"/>
          <w:u w:val="single"/>
        </w:rPr>
        <w:t xml:space="preserve">, </w:t>
      </w:r>
      <w:r>
        <w:rPr>
          <w:sz w:val="20"/>
          <w:szCs w:val="20"/>
        </w:rPr>
        <w:t>с другой стороны (далее - стороны) заключили настоящий трудово</w:t>
      </w:r>
      <w:r>
        <w:rPr>
          <w:sz w:val="20"/>
          <w:szCs w:val="20"/>
        </w:rPr>
        <w:t>й договор о нижеследующем:</w:t>
      </w:r>
    </w:p>
    <w:p w:rsidR="00EA63FF" w:rsidRDefault="00EA63FF">
      <w:pPr>
        <w:jc w:val="both"/>
        <w:rPr>
          <w:sz w:val="20"/>
          <w:szCs w:val="20"/>
        </w:rPr>
      </w:pPr>
    </w:p>
    <w:p w:rsidR="00EA63FF" w:rsidRDefault="0015675F">
      <w:pPr>
        <w:pStyle w:val="18"/>
        <w:widowControl w:val="0"/>
        <w:numPr>
          <w:ilvl w:val="0"/>
          <w:numId w:val="20"/>
        </w:numPr>
        <w:contextualSpacing/>
        <w:jc w:val="center"/>
        <w:rPr>
          <w:sz w:val="20"/>
          <w:szCs w:val="20"/>
        </w:rPr>
      </w:pPr>
      <w:r>
        <w:rPr>
          <w:sz w:val="20"/>
          <w:szCs w:val="20"/>
        </w:rPr>
        <w:t>Общие положения</w:t>
      </w:r>
    </w:p>
    <w:p w:rsidR="00EA63FF" w:rsidRDefault="00EA63FF">
      <w:pPr>
        <w:pStyle w:val="18"/>
        <w:ind w:left="1080"/>
        <w:jc w:val="both"/>
        <w:rPr>
          <w:sz w:val="20"/>
          <w:szCs w:val="20"/>
        </w:rPr>
      </w:pPr>
    </w:p>
    <w:p w:rsidR="00EA63FF" w:rsidRDefault="0015675F">
      <w:pPr>
        <w:widowControl w:val="0"/>
        <w:numPr>
          <w:ilvl w:val="0"/>
          <w:numId w:val="21"/>
        </w:numPr>
        <w:jc w:val="both"/>
        <w:rPr>
          <w:i/>
          <w:sz w:val="20"/>
          <w:szCs w:val="20"/>
          <w:u w:val="single"/>
        </w:rPr>
      </w:pPr>
      <w:r>
        <w:rPr>
          <w:sz w:val="20"/>
          <w:szCs w:val="20"/>
        </w:rPr>
        <w:t xml:space="preserve">По  настоящему трудовому договору работодатель предоставляет работнику работу </w:t>
      </w:r>
      <w:r>
        <w:rPr>
          <w:i/>
          <w:sz w:val="20"/>
          <w:szCs w:val="20"/>
          <w:u w:val="single"/>
        </w:rPr>
        <w:t xml:space="preserve">по должности   </w:t>
      </w:r>
    </w:p>
    <w:p w:rsidR="00EA63FF" w:rsidRDefault="0015675F">
      <w:pPr>
        <w:ind w:left="360"/>
        <w:jc w:val="both"/>
        <w:rPr>
          <w:i/>
          <w:sz w:val="20"/>
          <w:szCs w:val="20"/>
          <w:u w:val="single"/>
        </w:rPr>
      </w:pPr>
      <w:r>
        <w:rPr>
          <w:i/>
          <w:sz w:val="20"/>
          <w:szCs w:val="20"/>
          <w:u w:val="single"/>
        </w:rPr>
        <w:t xml:space="preserve">«________________________________» </w:t>
      </w:r>
    </w:p>
    <w:p w:rsidR="00EA63FF" w:rsidRDefault="0015675F">
      <w:pPr>
        <w:jc w:val="center"/>
        <w:rPr>
          <w:i/>
          <w:sz w:val="20"/>
          <w:szCs w:val="20"/>
          <w:u w:val="single"/>
        </w:rPr>
      </w:pPr>
      <w:r>
        <w:rPr>
          <w:i/>
          <w:sz w:val="20"/>
          <w:szCs w:val="20"/>
        </w:rPr>
        <w:t>(наименование должности, профессии или специальности с указанием квалификации)</w:t>
      </w:r>
    </w:p>
    <w:p w:rsidR="00EA63FF" w:rsidRDefault="0015675F">
      <w:pPr>
        <w:jc w:val="both"/>
        <w:rPr>
          <w:i/>
          <w:sz w:val="20"/>
          <w:szCs w:val="20"/>
          <w:u w:val="single"/>
        </w:rPr>
      </w:pPr>
      <w:r>
        <w:rPr>
          <w:sz w:val="20"/>
          <w:szCs w:val="20"/>
        </w:rPr>
        <w:t xml:space="preserve">а </w:t>
      </w:r>
      <w:r>
        <w:rPr>
          <w:sz w:val="20"/>
          <w:szCs w:val="20"/>
        </w:rPr>
        <w:t>работник обязуется лично выполнять следующую работу (</w:t>
      </w:r>
      <w:r>
        <w:rPr>
          <w:i/>
          <w:sz w:val="20"/>
          <w:szCs w:val="20"/>
        </w:rPr>
        <w:t>согласно ЕКС должностей работников образования и в соответствии с усло</w:t>
      </w:r>
      <w:r>
        <w:rPr>
          <w:i/>
          <w:sz w:val="20"/>
          <w:szCs w:val="20"/>
        </w:rPr>
        <w:softHyphen/>
        <w:t>виями настоящего трудового договора):</w:t>
      </w:r>
    </w:p>
    <w:p w:rsidR="00EA63FF" w:rsidRDefault="0015675F">
      <w:pPr>
        <w:pStyle w:val="Default"/>
        <w:jc w:val="both"/>
        <w:rPr>
          <w:i/>
          <w:sz w:val="20"/>
          <w:szCs w:val="20"/>
          <w:u w:val="single"/>
        </w:rPr>
      </w:pPr>
      <w:r>
        <w:rPr>
          <w:sz w:val="20"/>
          <w:szCs w:val="20"/>
          <w:u w:val="single"/>
        </w:rPr>
        <w:t xml:space="preserve"> </w:t>
      </w:r>
      <w:r>
        <w:rPr>
          <w:sz w:val="20"/>
          <w:szCs w:val="20"/>
          <w:u w:val="single"/>
        </w:rPr>
        <w:t>- организация воспитания  воспитанников дошкольного отделения  в соответствии с федеральным г</w:t>
      </w:r>
      <w:r>
        <w:rPr>
          <w:sz w:val="20"/>
          <w:szCs w:val="20"/>
          <w:u w:val="single"/>
        </w:rPr>
        <w:t xml:space="preserve">осударственным стандартом дошкольного образования, психолого-физиологическими особенностями воспитанников; </w:t>
      </w:r>
    </w:p>
    <w:p w:rsidR="00EA63FF" w:rsidRDefault="0015675F">
      <w:pPr>
        <w:pStyle w:val="Default"/>
        <w:jc w:val="both"/>
        <w:rPr>
          <w:i/>
          <w:sz w:val="20"/>
          <w:szCs w:val="20"/>
          <w:u w:val="single"/>
        </w:rPr>
      </w:pPr>
      <w:r>
        <w:rPr>
          <w:sz w:val="20"/>
          <w:szCs w:val="20"/>
          <w:u w:val="single"/>
        </w:rPr>
        <w:t xml:space="preserve">- охрана жизни и здоровья воспитанников  во время воспитательного процесса; </w:t>
      </w:r>
    </w:p>
    <w:p w:rsidR="00EA63FF" w:rsidRDefault="0015675F">
      <w:pPr>
        <w:pStyle w:val="Default"/>
        <w:jc w:val="both"/>
        <w:rPr>
          <w:i/>
          <w:sz w:val="20"/>
          <w:szCs w:val="20"/>
          <w:u w:val="single"/>
        </w:rPr>
      </w:pPr>
      <w:r>
        <w:rPr>
          <w:sz w:val="20"/>
          <w:szCs w:val="20"/>
          <w:u w:val="single"/>
        </w:rPr>
        <w:t xml:space="preserve">- участие в деятельности педагогического и иных советов </w:t>
      </w:r>
      <w:r>
        <w:rPr>
          <w:sz w:val="20"/>
          <w:szCs w:val="20"/>
          <w:u w:val="single"/>
        </w:rPr>
        <w:t>образовательного учреждения, а также в деятельности методических объединений и других формах методической  работы;</w:t>
      </w:r>
      <w:r>
        <w:rPr>
          <w:i/>
          <w:sz w:val="20"/>
          <w:szCs w:val="20"/>
        </w:rPr>
        <w:t xml:space="preserve"> </w:t>
      </w:r>
    </w:p>
    <w:p w:rsidR="00EA63FF" w:rsidRDefault="0015675F">
      <w:pPr>
        <w:pStyle w:val="afff2"/>
        <w:rPr>
          <w:rFonts w:ascii="Times New Roman" w:hAnsi="Times New Roman" w:cs="Times New Roman"/>
          <w:i/>
          <w:u w:val="single"/>
        </w:rPr>
      </w:pPr>
      <w:r>
        <w:rPr>
          <w:rFonts w:ascii="Times New Roman" w:hAnsi="Times New Roman" w:cs="Times New Roman"/>
          <w:color w:val="000000"/>
        </w:rPr>
        <w:t xml:space="preserve">2. Работник принимается на работу в дошкольное отделение школы № 168. </w:t>
      </w:r>
    </w:p>
    <w:p w:rsidR="00EA63FF" w:rsidRDefault="0015675F">
      <w:pPr>
        <w:pStyle w:val="afff2"/>
        <w:rPr>
          <w:rFonts w:ascii="Times New Roman" w:hAnsi="Times New Roman" w:cs="Times New Roman"/>
          <w:i/>
          <w:u w:val="single"/>
        </w:rPr>
      </w:pPr>
      <w:r>
        <w:rPr>
          <w:rFonts w:ascii="Times New Roman" w:hAnsi="Times New Roman" w:cs="Times New Roman"/>
          <w:color w:val="000000"/>
        </w:rPr>
        <w:t xml:space="preserve">3. Работник осуществляет работу в структурном подразделении </w:t>
      </w:r>
      <w:r>
        <w:rPr>
          <w:rFonts w:ascii="Times New Roman" w:hAnsi="Times New Roman" w:cs="Times New Roman"/>
          <w:color w:val="000000"/>
        </w:rPr>
        <w:t>работодателя -.</w:t>
      </w:r>
    </w:p>
    <w:p w:rsidR="00EA63FF" w:rsidRDefault="0015675F">
      <w:pPr>
        <w:pStyle w:val="afff2"/>
        <w:rPr>
          <w:rFonts w:ascii="Times New Roman" w:hAnsi="Times New Roman" w:cs="Times New Roman"/>
          <w:i/>
          <w:u w:val="single"/>
        </w:rPr>
      </w:pPr>
      <w:r>
        <w:rPr>
          <w:rFonts w:ascii="Times New Roman" w:hAnsi="Times New Roman" w:cs="Times New Roman"/>
          <w:color w:val="000000"/>
        </w:rPr>
        <w:t>4</w:t>
      </w:r>
      <w:r>
        <w:rPr>
          <w:rFonts w:ascii="Times New Roman" w:hAnsi="Times New Roman" w:cs="Times New Roman"/>
        </w:rPr>
        <w:t>. Работа у работодателя является для работника: (</w:t>
      </w:r>
      <w:r>
        <w:rPr>
          <w:rFonts w:ascii="Times New Roman" w:hAnsi="Times New Roman" w:cs="Times New Roman"/>
          <w:i/>
        </w:rPr>
        <w:t>основной, по совместительству)</w:t>
      </w:r>
    </w:p>
    <w:p w:rsidR="00EA63FF" w:rsidRDefault="0015675F">
      <w:pPr>
        <w:pStyle w:val="afff2"/>
        <w:rPr>
          <w:rFonts w:ascii="Times New Roman" w:hAnsi="Times New Roman" w:cs="Times New Roman"/>
          <w:i/>
          <w:u w:val="single"/>
        </w:rPr>
      </w:pPr>
      <w:bookmarkStart w:id="5" w:name="sub_91"/>
      <w:r>
        <w:rPr>
          <w:rFonts w:ascii="Times New Roman" w:hAnsi="Times New Roman" w:cs="Times New Roman"/>
          <w:color w:val="000000"/>
        </w:rPr>
        <w:t xml:space="preserve">5. </w:t>
      </w:r>
      <w:bookmarkEnd w:id="5"/>
      <w:r>
        <w:rPr>
          <w:rFonts w:ascii="Times New Roman" w:hAnsi="Times New Roman" w:cs="Times New Roman"/>
        </w:rPr>
        <w:t xml:space="preserve">Настоящий трудовой договор заключается на: </w:t>
      </w:r>
      <w:r>
        <w:rPr>
          <w:rFonts w:ascii="Times New Roman" w:hAnsi="Times New Roman" w:cs="Times New Roman"/>
          <w:i/>
        </w:rPr>
        <w:t>неопределенный срок</w:t>
      </w:r>
    </w:p>
    <w:p w:rsidR="00EA63FF" w:rsidRDefault="0015675F">
      <w:pPr>
        <w:pStyle w:val="afff2"/>
        <w:rPr>
          <w:rFonts w:ascii="Times New Roman" w:hAnsi="Times New Roman" w:cs="Times New Roman"/>
          <w:i/>
          <w:u w:val="single"/>
        </w:rPr>
      </w:pPr>
      <w:bookmarkStart w:id="6" w:name="sub_92"/>
      <w:bookmarkEnd w:id="6"/>
      <w:r>
        <w:rPr>
          <w:rFonts w:ascii="Times New Roman" w:hAnsi="Times New Roman" w:cs="Times New Roman"/>
          <w:color w:val="000000"/>
        </w:rPr>
        <w:t>6. Настоящий трудовой договор вступает в силу с «_____»________ 20____  г.</w:t>
      </w:r>
    </w:p>
    <w:p w:rsidR="00EA63FF" w:rsidRDefault="0015675F">
      <w:pPr>
        <w:pStyle w:val="afff2"/>
        <w:rPr>
          <w:rFonts w:ascii="Times New Roman" w:hAnsi="Times New Roman" w:cs="Times New Roman"/>
          <w:i/>
          <w:u w:val="single"/>
        </w:rPr>
      </w:pPr>
      <w:bookmarkStart w:id="7" w:name="sub_92_Копия_1"/>
      <w:bookmarkStart w:id="8" w:name="sub_93"/>
      <w:bookmarkEnd w:id="7"/>
      <w:bookmarkEnd w:id="8"/>
      <w:r>
        <w:rPr>
          <w:rFonts w:ascii="Times New Roman" w:hAnsi="Times New Roman" w:cs="Times New Roman"/>
          <w:color w:val="000000"/>
        </w:rPr>
        <w:t>7. Дата начала раб</w:t>
      </w:r>
      <w:r>
        <w:rPr>
          <w:rFonts w:ascii="Times New Roman" w:hAnsi="Times New Roman" w:cs="Times New Roman"/>
          <w:color w:val="000000"/>
        </w:rPr>
        <w:t>оты «____» _______20_____ г.</w:t>
      </w:r>
    </w:p>
    <w:p w:rsidR="00EA63FF" w:rsidRDefault="0015675F">
      <w:pPr>
        <w:jc w:val="both"/>
        <w:rPr>
          <w:i/>
          <w:sz w:val="20"/>
          <w:szCs w:val="20"/>
          <w:u w:val="single"/>
        </w:rPr>
      </w:pPr>
      <w:bookmarkStart w:id="9" w:name="sub_93_Копия_1"/>
      <w:bookmarkStart w:id="10" w:name="sub_94"/>
      <w:bookmarkEnd w:id="9"/>
      <w:r>
        <w:rPr>
          <w:color w:val="000000"/>
          <w:sz w:val="20"/>
          <w:szCs w:val="20"/>
        </w:rPr>
        <w:t>8. </w:t>
      </w:r>
      <w:bookmarkEnd w:id="10"/>
      <w:r>
        <w:rPr>
          <w:sz w:val="20"/>
          <w:szCs w:val="20"/>
        </w:rPr>
        <w:t xml:space="preserve">Работнику устанавливается срок испытания продолжительностью  3 </w:t>
      </w:r>
      <w:r>
        <w:rPr>
          <w:i/>
          <w:sz w:val="20"/>
          <w:szCs w:val="20"/>
        </w:rPr>
        <w:t>месяца</w:t>
      </w:r>
    </w:p>
    <w:p w:rsidR="00EA63FF" w:rsidRDefault="0015675F">
      <w:pPr>
        <w:jc w:val="both"/>
        <w:rPr>
          <w:i/>
          <w:sz w:val="20"/>
          <w:szCs w:val="20"/>
          <w:u w:val="single"/>
        </w:rPr>
      </w:pPr>
      <w:r>
        <w:rPr>
          <w:sz w:val="20"/>
          <w:szCs w:val="20"/>
        </w:rPr>
        <w:t>с целью проверки соответствия работника поручаемой работе.</w:t>
      </w:r>
    </w:p>
    <w:p w:rsidR="00EA63FF" w:rsidRDefault="00EA63FF">
      <w:pPr>
        <w:jc w:val="both"/>
        <w:rPr>
          <w:i/>
          <w:sz w:val="20"/>
          <w:szCs w:val="20"/>
          <w:u w:val="single"/>
        </w:rPr>
      </w:pPr>
    </w:p>
    <w:p w:rsidR="00EA63FF" w:rsidRDefault="0015675F">
      <w:pPr>
        <w:pStyle w:val="18"/>
        <w:widowControl w:val="0"/>
        <w:numPr>
          <w:ilvl w:val="0"/>
          <w:numId w:val="20"/>
        </w:numPr>
        <w:contextualSpacing/>
        <w:jc w:val="center"/>
        <w:rPr>
          <w:sz w:val="20"/>
          <w:szCs w:val="20"/>
        </w:rPr>
      </w:pPr>
      <w:r>
        <w:rPr>
          <w:sz w:val="20"/>
          <w:szCs w:val="20"/>
        </w:rPr>
        <w:t>Права и обязанности работника</w:t>
      </w:r>
    </w:p>
    <w:p w:rsidR="00EA63FF" w:rsidRDefault="00EA63FF">
      <w:pPr>
        <w:pStyle w:val="18"/>
        <w:ind w:left="1080"/>
        <w:rPr>
          <w:sz w:val="20"/>
          <w:szCs w:val="20"/>
        </w:rPr>
      </w:pPr>
    </w:p>
    <w:p w:rsidR="00EA63FF" w:rsidRDefault="0015675F">
      <w:pPr>
        <w:ind w:firstLine="709"/>
        <w:jc w:val="both"/>
        <w:rPr>
          <w:sz w:val="20"/>
          <w:szCs w:val="20"/>
        </w:rPr>
      </w:pPr>
      <w:bookmarkStart w:id="11" w:name="sub_18"/>
      <w:r>
        <w:rPr>
          <w:color w:val="000000"/>
          <w:sz w:val="20"/>
          <w:szCs w:val="20"/>
        </w:rPr>
        <w:t xml:space="preserve">9. </w:t>
      </w:r>
      <w:bookmarkEnd w:id="11"/>
      <w:r>
        <w:rPr>
          <w:b/>
          <w:i/>
          <w:sz w:val="20"/>
          <w:szCs w:val="20"/>
        </w:rPr>
        <w:t>Работник имеет право на:</w:t>
      </w:r>
    </w:p>
    <w:p w:rsidR="00EA63FF" w:rsidRDefault="0015675F">
      <w:pPr>
        <w:ind w:firstLine="709"/>
        <w:jc w:val="both"/>
        <w:rPr>
          <w:sz w:val="20"/>
          <w:szCs w:val="20"/>
        </w:rPr>
      </w:pPr>
      <w:r>
        <w:rPr>
          <w:sz w:val="20"/>
          <w:szCs w:val="20"/>
        </w:rPr>
        <w:t>а)</w:t>
      </w:r>
      <w:r>
        <w:rPr>
          <w:sz w:val="20"/>
          <w:szCs w:val="20"/>
        </w:rPr>
        <w:tab/>
        <w:t>предоставление ему работы, обусл</w:t>
      </w:r>
      <w:r>
        <w:rPr>
          <w:sz w:val="20"/>
          <w:szCs w:val="20"/>
        </w:rPr>
        <w:t>овленной настоящим трудовым договором;</w:t>
      </w:r>
    </w:p>
    <w:p w:rsidR="00EA63FF" w:rsidRDefault="0015675F">
      <w:pPr>
        <w:ind w:firstLine="709"/>
        <w:jc w:val="both"/>
        <w:rPr>
          <w:sz w:val="20"/>
          <w:szCs w:val="20"/>
        </w:rPr>
      </w:pPr>
      <w:r>
        <w:rPr>
          <w:sz w:val="20"/>
          <w:szCs w:val="20"/>
        </w:rPr>
        <w:t>б)</w:t>
      </w:r>
      <w:r>
        <w:rPr>
          <w:sz w:val="20"/>
          <w:szCs w:val="20"/>
        </w:rPr>
        <w:tab/>
        <w:t>обеспечение безопасности и условий труда, соответствующих государственным нормативным требованиям охраны труда;</w:t>
      </w:r>
    </w:p>
    <w:p w:rsidR="00EA63FF" w:rsidRDefault="0015675F">
      <w:pPr>
        <w:ind w:firstLine="709"/>
        <w:jc w:val="both"/>
        <w:rPr>
          <w:sz w:val="20"/>
          <w:szCs w:val="20"/>
        </w:rPr>
      </w:pPr>
      <w:r>
        <w:rPr>
          <w:sz w:val="20"/>
          <w:szCs w:val="20"/>
        </w:rPr>
        <w:t>в)</w:t>
      </w:r>
      <w:r>
        <w:rPr>
          <w:sz w:val="20"/>
          <w:szCs w:val="20"/>
        </w:rPr>
        <w:tab/>
        <w:t>своевременную и в полном объеме выплату заработной платы, размер и условия получения которой опреде</w:t>
      </w:r>
      <w:r>
        <w:rPr>
          <w:sz w:val="20"/>
          <w:szCs w:val="20"/>
        </w:rPr>
        <w:t>ляются настоящим трудовым договором, с учетом квалификации работника, сложности труда, количества и качества выполненной работы;</w:t>
      </w:r>
    </w:p>
    <w:p w:rsidR="00EA63FF" w:rsidRDefault="0015675F">
      <w:pPr>
        <w:ind w:firstLine="709"/>
        <w:jc w:val="both"/>
        <w:rPr>
          <w:sz w:val="20"/>
          <w:szCs w:val="20"/>
        </w:rPr>
      </w:pPr>
      <w:r>
        <w:rPr>
          <w:sz w:val="20"/>
          <w:szCs w:val="20"/>
        </w:rPr>
        <w:t>г) повышение квалификации по профилю образовательной деятельности не реже, чем 1 раз в 3 года</w:t>
      </w:r>
    </w:p>
    <w:p w:rsidR="00EA63FF" w:rsidRDefault="0015675F">
      <w:pPr>
        <w:ind w:firstLine="709"/>
        <w:jc w:val="both"/>
        <w:rPr>
          <w:sz w:val="20"/>
          <w:szCs w:val="20"/>
        </w:rPr>
      </w:pPr>
      <w:r>
        <w:rPr>
          <w:sz w:val="20"/>
          <w:szCs w:val="20"/>
        </w:rPr>
        <w:t>д) иные права, предусмотренные тр</w:t>
      </w:r>
      <w:r>
        <w:rPr>
          <w:sz w:val="20"/>
          <w:szCs w:val="20"/>
        </w:rPr>
        <w:t>удовым законодательством Российской Федерации, Законом «Об образовании РФ» и настоящим трудовым договором.</w:t>
      </w:r>
    </w:p>
    <w:p w:rsidR="00EA63FF" w:rsidRDefault="0015675F">
      <w:pPr>
        <w:ind w:firstLine="709"/>
        <w:jc w:val="both"/>
        <w:rPr>
          <w:sz w:val="20"/>
          <w:szCs w:val="20"/>
        </w:rPr>
      </w:pPr>
      <w:r>
        <w:rPr>
          <w:sz w:val="20"/>
          <w:szCs w:val="20"/>
        </w:rPr>
        <w:t>10.</w:t>
      </w:r>
      <w:r>
        <w:rPr>
          <w:sz w:val="20"/>
          <w:szCs w:val="20"/>
        </w:rPr>
        <w:tab/>
      </w:r>
      <w:r>
        <w:rPr>
          <w:b/>
          <w:i/>
          <w:sz w:val="20"/>
          <w:szCs w:val="20"/>
        </w:rPr>
        <w:t>Работник обязан</w:t>
      </w:r>
      <w:r>
        <w:rPr>
          <w:sz w:val="20"/>
          <w:szCs w:val="20"/>
        </w:rPr>
        <w:t>:</w:t>
      </w:r>
    </w:p>
    <w:p w:rsidR="00EA63FF" w:rsidRDefault="0015675F">
      <w:pPr>
        <w:ind w:firstLine="709"/>
        <w:jc w:val="both"/>
        <w:rPr>
          <w:sz w:val="20"/>
          <w:szCs w:val="20"/>
        </w:rPr>
      </w:pPr>
      <w:r>
        <w:rPr>
          <w:sz w:val="20"/>
          <w:szCs w:val="20"/>
        </w:rPr>
        <w:t>а)</w:t>
      </w:r>
      <w:r>
        <w:rPr>
          <w:sz w:val="20"/>
          <w:szCs w:val="20"/>
        </w:rPr>
        <w:tab/>
        <w:t>добросовестно выполнять свои должностные и иные трудовые обязанности, возложенные на него пунктом 1 настоящего трудового дого</w:t>
      </w:r>
      <w:r>
        <w:rPr>
          <w:sz w:val="20"/>
          <w:szCs w:val="20"/>
        </w:rPr>
        <w:t>вора;</w:t>
      </w:r>
    </w:p>
    <w:p w:rsidR="00EA63FF" w:rsidRDefault="0015675F">
      <w:pPr>
        <w:ind w:firstLine="709"/>
        <w:jc w:val="both"/>
        <w:rPr>
          <w:sz w:val="20"/>
          <w:szCs w:val="20"/>
        </w:rPr>
      </w:pPr>
      <w:r>
        <w:rPr>
          <w:sz w:val="20"/>
          <w:szCs w:val="20"/>
        </w:rPr>
        <w:t>б)</w:t>
      </w:r>
      <w:r>
        <w:rPr>
          <w:sz w:val="20"/>
          <w:szCs w:val="20"/>
        </w:rPr>
        <w:tab/>
        <w:t>соблюдать Устав, Правила внутреннего трудового распорядка, должностные инструкции по охране труда и обеспечению безопасности труда, действующие у работодателя</w:t>
      </w:r>
    </w:p>
    <w:p w:rsidR="00EA63FF" w:rsidRDefault="0015675F">
      <w:pPr>
        <w:ind w:firstLine="709"/>
        <w:jc w:val="both"/>
        <w:rPr>
          <w:sz w:val="20"/>
          <w:szCs w:val="20"/>
        </w:rPr>
      </w:pPr>
      <w:r>
        <w:rPr>
          <w:sz w:val="20"/>
          <w:szCs w:val="20"/>
        </w:rPr>
        <w:t>в)</w:t>
      </w:r>
      <w:r>
        <w:rPr>
          <w:sz w:val="20"/>
          <w:szCs w:val="20"/>
        </w:rPr>
        <w:tab/>
        <w:t>проходить аттестацию на соответствие занимаемой должности на основании Порядка аттест</w:t>
      </w:r>
      <w:r>
        <w:rPr>
          <w:sz w:val="20"/>
          <w:szCs w:val="20"/>
        </w:rPr>
        <w:t>ации педагогических работников, утвержденного МОиН РФ;</w:t>
      </w:r>
    </w:p>
    <w:p w:rsidR="00EA63FF" w:rsidRDefault="0015675F">
      <w:pPr>
        <w:ind w:firstLine="709"/>
        <w:jc w:val="both"/>
        <w:rPr>
          <w:sz w:val="20"/>
          <w:szCs w:val="20"/>
        </w:rPr>
      </w:pPr>
      <w:r>
        <w:rPr>
          <w:sz w:val="20"/>
          <w:szCs w:val="20"/>
        </w:rPr>
        <w:t>г) проходить медицинский осмотр при приеме на работу и периодически 1 раз в год за счет средств работодателя;</w:t>
      </w:r>
    </w:p>
    <w:p w:rsidR="00EA63FF" w:rsidRDefault="0015675F">
      <w:pPr>
        <w:ind w:firstLine="709"/>
        <w:jc w:val="both"/>
        <w:rPr>
          <w:sz w:val="20"/>
          <w:szCs w:val="20"/>
        </w:rPr>
      </w:pPr>
      <w:r>
        <w:rPr>
          <w:sz w:val="20"/>
          <w:szCs w:val="20"/>
        </w:rPr>
        <w:t>д) соблюдать трудовую дисциплину;</w:t>
      </w:r>
    </w:p>
    <w:p w:rsidR="00EA63FF" w:rsidRDefault="0015675F">
      <w:pPr>
        <w:ind w:firstLine="709"/>
        <w:jc w:val="both"/>
        <w:rPr>
          <w:sz w:val="20"/>
          <w:szCs w:val="20"/>
        </w:rPr>
      </w:pPr>
      <w:r>
        <w:rPr>
          <w:sz w:val="20"/>
          <w:szCs w:val="20"/>
        </w:rPr>
        <w:t xml:space="preserve">е) бережно относиться к имуществу работодателя, в том </w:t>
      </w:r>
      <w:r>
        <w:rPr>
          <w:sz w:val="20"/>
          <w:szCs w:val="20"/>
        </w:rPr>
        <w:t>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EA63FF" w:rsidRDefault="0015675F">
      <w:pPr>
        <w:ind w:firstLine="709"/>
        <w:jc w:val="both"/>
        <w:rPr>
          <w:sz w:val="20"/>
          <w:szCs w:val="20"/>
        </w:rPr>
      </w:pPr>
      <w:r>
        <w:rPr>
          <w:sz w:val="20"/>
          <w:szCs w:val="20"/>
        </w:rPr>
        <w:t>ж) незамедлительно сообщать работодателю либо непосредственному руководителю о возникновении ситуации, пре</w:t>
      </w:r>
      <w:r>
        <w:rPr>
          <w:sz w:val="20"/>
          <w:szCs w:val="20"/>
        </w:rPr>
        <w:t>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EA63FF" w:rsidRDefault="0015675F">
      <w:pPr>
        <w:jc w:val="both"/>
        <w:rPr>
          <w:sz w:val="20"/>
          <w:szCs w:val="20"/>
        </w:rPr>
      </w:pPr>
      <w:r>
        <w:rPr>
          <w:sz w:val="20"/>
          <w:szCs w:val="20"/>
        </w:rPr>
        <w:t xml:space="preserve">з) принимать </w:t>
      </w:r>
      <w:r>
        <w:rPr>
          <w:sz w:val="20"/>
          <w:szCs w:val="20"/>
        </w:rPr>
        <w:t>меры по недопущению любой возможности возникновения конфликта интересов;</w:t>
      </w:r>
    </w:p>
    <w:p w:rsidR="00EA63FF" w:rsidRDefault="0015675F">
      <w:pPr>
        <w:jc w:val="both"/>
        <w:rPr>
          <w:sz w:val="20"/>
          <w:szCs w:val="20"/>
        </w:rPr>
      </w:pPr>
      <w:r>
        <w:rPr>
          <w:sz w:val="20"/>
          <w:szCs w:val="20"/>
        </w:rPr>
        <w:lastRenderedPageBreak/>
        <w:t>и)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EA63FF" w:rsidRDefault="0015675F">
      <w:pPr>
        <w:ind w:firstLine="709"/>
        <w:jc w:val="center"/>
        <w:rPr>
          <w:sz w:val="20"/>
          <w:szCs w:val="20"/>
        </w:rPr>
      </w:pPr>
      <w:r>
        <w:rPr>
          <w:i/>
          <w:sz w:val="20"/>
          <w:szCs w:val="20"/>
        </w:rPr>
        <w:t xml:space="preserve"> (указать иные обязанности р</w:t>
      </w:r>
      <w:r>
        <w:rPr>
          <w:i/>
          <w:sz w:val="20"/>
          <w:szCs w:val="20"/>
        </w:rPr>
        <w:t>аботника, обусловленные спецификой его должностных (профессиональных, функциональных) обязанностей).</w:t>
      </w:r>
    </w:p>
    <w:p w:rsidR="00EA63FF" w:rsidRDefault="00EA63FF">
      <w:pPr>
        <w:ind w:firstLine="709"/>
        <w:jc w:val="both"/>
        <w:rPr>
          <w:sz w:val="20"/>
          <w:szCs w:val="20"/>
        </w:rPr>
      </w:pPr>
    </w:p>
    <w:p w:rsidR="00EA63FF" w:rsidRDefault="0015675F">
      <w:pPr>
        <w:pStyle w:val="18"/>
        <w:widowControl w:val="0"/>
        <w:numPr>
          <w:ilvl w:val="0"/>
          <w:numId w:val="20"/>
        </w:numPr>
        <w:contextualSpacing/>
        <w:jc w:val="center"/>
        <w:rPr>
          <w:sz w:val="20"/>
          <w:szCs w:val="20"/>
        </w:rPr>
      </w:pPr>
      <w:r>
        <w:rPr>
          <w:sz w:val="20"/>
          <w:szCs w:val="20"/>
        </w:rPr>
        <w:t>Права и обязанности работодателя</w:t>
      </w:r>
    </w:p>
    <w:p w:rsidR="00EA63FF" w:rsidRDefault="00EA63FF">
      <w:pPr>
        <w:pStyle w:val="18"/>
        <w:ind w:left="1080"/>
        <w:rPr>
          <w:sz w:val="20"/>
          <w:szCs w:val="20"/>
        </w:rPr>
      </w:pPr>
    </w:p>
    <w:p w:rsidR="00EA63FF" w:rsidRDefault="0015675F">
      <w:pPr>
        <w:ind w:firstLine="709"/>
        <w:jc w:val="both"/>
        <w:rPr>
          <w:sz w:val="20"/>
          <w:szCs w:val="20"/>
        </w:rPr>
      </w:pPr>
      <w:bookmarkStart w:id="12" w:name="sub_31"/>
      <w:r>
        <w:rPr>
          <w:color w:val="000000"/>
          <w:sz w:val="20"/>
          <w:szCs w:val="20"/>
        </w:rPr>
        <w:t xml:space="preserve">11. </w:t>
      </w:r>
      <w:bookmarkEnd w:id="12"/>
      <w:r>
        <w:rPr>
          <w:b/>
          <w:i/>
          <w:sz w:val="20"/>
          <w:szCs w:val="20"/>
        </w:rPr>
        <w:t>Работодатель имеет право</w:t>
      </w:r>
      <w:r>
        <w:rPr>
          <w:sz w:val="20"/>
          <w:szCs w:val="20"/>
        </w:rPr>
        <w:t>:</w:t>
      </w:r>
    </w:p>
    <w:p w:rsidR="00EA63FF" w:rsidRDefault="0015675F">
      <w:pPr>
        <w:ind w:firstLine="709"/>
        <w:jc w:val="both"/>
        <w:rPr>
          <w:sz w:val="20"/>
          <w:szCs w:val="20"/>
        </w:rPr>
      </w:pPr>
      <w:r>
        <w:rPr>
          <w:sz w:val="20"/>
          <w:szCs w:val="20"/>
        </w:rPr>
        <w:t>а)</w:t>
      </w:r>
      <w:r>
        <w:rPr>
          <w:sz w:val="20"/>
          <w:szCs w:val="20"/>
        </w:rPr>
        <w:tab/>
        <w:t xml:space="preserve">требовать от работника добросовестного исполнения обязанностей по настоящему трудовому </w:t>
      </w:r>
      <w:r>
        <w:rPr>
          <w:sz w:val="20"/>
          <w:szCs w:val="20"/>
        </w:rPr>
        <w:t>договору;</w:t>
      </w:r>
    </w:p>
    <w:p w:rsidR="00EA63FF" w:rsidRDefault="0015675F">
      <w:pPr>
        <w:ind w:firstLine="709"/>
        <w:jc w:val="both"/>
        <w:rPr>
          <w:sz w:val="20"/>
          <w:szCs w:val="20"/>
        </w:rPr>
      </w:pPr>
      <w:r>
        <w:rPr>
          <w:sz w:val="20"/>
          <w:szCs w:val="20"/>
        </w:rPr>
        <w:t>б)</w:t>
      </w:r>
      <w:r>
        <w:rPr>
          <w:sz w:val="20"/>
          <w:szCs w:val="20"/>
        </w:rPr>
        <w:tab/>
        <w:t>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EA63FF" w:rsidRDefault="0015675F">
      <w:pPr>
        <w:ind w:firstLine="709"/>
        <w:jc w:val="both"/>
        <w:rPr>
          <w:sz w:val="20"/>
          <w:szCs w:val="20"/>
        </w:rPr>
      </w:pPr>
      <w:r>
        <w:rPr>
          <w:sz w:val="20"/>
          <w:szCs w:val="20"/>
        </w:rPr>
        <w:t>в)</w:t>
      </w:r>
      <w:r>
        <w:rPr>
          <w:sz w:val="20"/>
          <w:szCs w:val="20"/>
        </w:rPr>
        <w:tab/>
        <w:t>привлекать работника к дисциплинарной и материальной ответственности в порядке, установ</w:t>
      </w:r>
      <w:r>
        <w:rPr>
          <w:sz w:val="20"/>
          <w:szCs w:val="20"/>
        </w:rPr>
        <w:t>ленном Трудовым кодексом РФ, иными федеральными законами;</w:t>
      </w:r>
    </w:p>
    <w:p w:rsidR="00EA63FF" w:rsidRDefault="0015675F">
      <w:pPr>
        <w:ind w:firstLine="709"/>
        <w:jc w:val="both"/>
        <w:rPr>
          <w:sz w:val="20"/>
          <w:szCs w:val="20"/>
        </w:rPr>
      </w:pPr>
      <w:r>
        <w:rPr>
          <w:sz w:val="20"/>
          <w:szCs w:val="20"/>
        </w:rPr>
        <w:t>г)</w:t>
      </w:r>
      <w:r>
        <w:rPr>
          <w:sz w:val="20"/>
          <w:szCs w:val="20"/>
        </w:rPr>
        <w:tab/>
        <w:t>поощрять работника за добросовестный эффективный труд;</w:t>
      </w:r>
    </w:p>
    <w:p w:rsidR="00EA63FF" w:rsidRDefault="0015675F">
      <w:pPr>
        <w:ind w:firstLine="709"/>
        <w:jc w:val="both"/>
        <w:rPr>
          <w:sz w:val="20"/>
          <w:szCs w:val="20"/>
        </w:rPr>
      </w:pPr>
      <w:r>
        <w:rPr>
          <w:sz w:val="20"/>
          <w:szCs w:val="20"/>
        </w:rPr>
        <w:t>д)</w:t>
      </w:r>
      <w:r>
        <w:rPr>
          <w:sz w:val="20"/>
          <w:szCs w:val="20"/>
        </w:rPr>
        <w:tab/>
        <w:t>иные права, предусмотренные трудовым законодательством РФ, Законом «Об образовании РФ» и настоящим трудовым договором.</w:t>
      </w:r>
    </w:p>
    <w:p w:rsidR="00EA63FF" w:rsidRDefault="0015675F">
      <w:pPr>
        <w:ind w:firstLine="709"/>
        <w:jc w:val="both"/>
        <w:rPr>
          <w:sz w:val="20"/>
          <w:szCs w:val="20"/>
        </w:rPr>
      </w:pPr>
      <w:r>
        <w:rPr>
          <w:sz w:val="20"/>
          <w:szCs w:val="20"/>
        </w:rPr>
        <w:t>12.</w:t>
      </w:r>
      <w:r>
        <w:rPr>
          <w:sz w:val="20"/>
          <w:szCs w:val="20"/>
        </w:rPr>
        <w:tab/>
      </w:r>
      <w:r>
        <w:rPr>
          <w:b/>
          <w:i/>
          <w:sz w:val="20"/>
          <w:szCs w:val="20"/>
        </w:rPr>
        <w:t>Работодатель о</w:t>
      </w:r>
      <w:r>
        <w:rPr>
          <w:b/>
          <w:i/>
          <w:sz w:val="20"/>
          <w:szCs w:val="20"/>
        </w:rPr>
        <w:t>бязан</w:t>
      </w:r>
      <w:r>
        <w:rPr>
          <w:sz w:val="20"/>
          <w:szCs w:val="20"/>
        </w:rPr>
        <w:t>:</w:t>
      </w:r>
    </w:p>
    <w:p w:rsidR="00EA63FF" w:rsidRDefault="0015675F">
      <w:pPr>
        <w:ind w:firstLine="709"/>
        <w:jc w:val="both"/>
        <w:rPr>
          <w:sz w:val="20"/>
          <w:szCs w:val="20"/>
        </w:rPr>
      </w:pPr>
      <w:r>
        <w:rPr>
          <w:sz w:val="20"/>
          <w:szCs w:val="20"/>
        </w:rPr>
        <w:t>а)</w:t>
      </w:r>
      <w:r>
        <w:rPr>
          <w:sz w:val="20"/>
          <w:szCs w:val="20"/>
        </w:rPr>
        <w:tab/>
        <w:t>предоставить работнику работу, обусловленную настоящим трудовым договором;</w:t>
      </w:r>
    </w:p>
    <w:p w:rsidR="00EA63FF" w:rsidRDefault="0015675F">
      <w:pPr>
        <w:ind w:firstLine="709"/>
        <w:jc w:val="both"/>
        <w:rPr>
          <w:sz w:val="20"/>
          <w:szCs w:val="20"/>
        </w:rPr>
      </w:pPr>
      <w:r>
        <w:rPr>
          <w:sz w:val="20"/>
          <w:szCs w:val="20"/>
        </w:rPr>
        <w:t>б)</w:t>
      </w:r>
      <w:r>
        <w:rPr>
          <w:sz w:val="20"/>
          <w:szCs w:val="20"/>
        </w:rPr>
        <w:tab/>
        <w:t>обеспечить безопасность и условия труда работника, соответствующие государственным нормативным требованиям охраны труда;</w:t>
      </w:r>
    </w:p>
    <w:p w:rsidR="00EA63FF" w:rsidRDefault="0015675F">
      <w:pPr>
        <w:ind w:firstLine="709"/>
        <w:jc w:val="both"/>
        <w:rPr>
          <w:sz w:val="20"/>
          <w:szCs w:val="20"/>
        </w:rPr>
      </w:pPr>
      <w:r>
        <w:rPr>
          <w:sz w:val="20"/>
          <w:szCs w:val="20"/>
        </w:rPr>
        <w:t>в)</w:t>
      </w:r>
      <w:r>
        <w:rPr>
          <w:sz w:val="20"/>
          <w:szCs w:val="20"/>
        </w:rPr>
        <w:tab/>
        <w:t>обеспечивать работника оборудованием, инстру</w:t>
      </w:r>
      <w:r>
        <w:rPr>
          <w:sz w:val="20"/>
          <w:szCs w:val="20"/>
        </w:rPr>
        <w:t>ментами, технической документацией и иными средствами, необходимыми для исполнения им трудовых обязанностей;</w:t>
      </w:r>
    </w:p>
    <w:p w:rsidR="00EA63FF" w:rsidRDefault="0015675F">
      <w:pPr>
        <w:ind w:firstLine="709"/>
        <w:jc w:val="both"/>
        <w:rPr>
          <w:sz w:val="20"/>
          <w:szCs w:val="20"/>
        </w:rPr>
      </w:pPr>
      <w:r>
        <w:rPr>
          <w:sz w:val="20"/>
          <w:szCs w:val="20"/>
        </w:rPr>
        <w:t>г)</w:t>
      </w:r>
      <w:r>
        <w:rPr>
          <w:sz w:val="20"/>
          <w:szCs w:val="20"/>
        </w:rPr>
        <w:tab/>
        <w:t>выплачивать в полном размере причитающуюся работнику заработную плату в установленные сроки;</w:t>
      </w:r>
    </w:p>
    <w:p w:rsidR="00EA63FF" w:rsidRDefault="0015675F">
      <w:pPr>
        <w:ind w:firstLine="709"/>
        <w:jc w:val="both"/>
        <w:rPr>
          <w:sz w:val="20"/>
          <w:szCs w:val="20"/>
        </w:rPr>
      </w:pPr>
      <w:r>
        <w:rPr>
          <w:sz w:val="20"/>
          <w:szCs w:val="20"/>
        </w:rPr>
        <w:t>д)</w:t>
      </w:r>
      <w:r>
        <w:rPr>
          <w:sz w:val="20"/>
          <w:szCs w:val="20"/>
        </w:rPr>
        <w:tab/>
        <w:t>осуществлять обработку и обеспечивать защиту пер</w:t>
      </w:r>
      <w:r>
        <w:rPr>
          <w:sz w:val="20"/>
          <w:szCs w:val="20"/>
        </w:rPr>
        <w:t>сональных данных работника в соответствии с законодательством Российской Федерации;</w:t>
      </w:r>
    </w:p>
    <w:p w:rsidR="00EA63FF" w:rsidRDefault="0015675F">
      <w:pPr>
        <w:ind w:firstLine="709"/>
        <w:jc w:val="both"/>
        <w:rPr>
          <w:sz w:val="20"/>
          <w:szCs w:val="20"/>
        </w:rPr>
      </w:pPr>
      <w:r>
        <w:rPr>
          <w:sz w:val="20"/>
          <w:szCs w:val="20"/>
        </w:rPr>
        <w:t>е)</w:t>
      </w:r>
      <w:r>
        <w:rPr>
          <w:sz w:val="20"/>
          <w:szCs w:val="20"/>
        </w:rPr>
        <w:tab/>
        <w:t>знакомить работника под роспись с принимаемыми локальными нормативными актами, непосредственно связанными с его трудовой деятельностью;</w:t>
      </w:r>
    </w:p>
    <w:p w:rsidR="00EA63FF" w:rsidRDefault="0015675F">
      <w:pPr>
        <w:ind w:firstLine="709"/>
        <w:jc w:val="both"/>
        <w:rPr>
          <w:sz w:val="20"/>
          <w:szCs w:val="20"/>
        </w:rPr>
      </w:pPr>
      <w:r>
        <w:rPr>
          <w:sz w:val="20"/>
          <w:szCs w:val="20"/>
        </w:rPr>
        <w:t>ж)</w:t>
      </w:r>
      <w:r>
        <w:rPr>
          <w:sz w:val="20"/>
          <w:szCs w:val="20"/>
        </w:rPr>
        <w:tab/>
        <w:t>исполнять иные обязанности, пр</w:t>
      </w:r>
      <w:r>
        <w:rPr>
          <w:sz w:val="20"/>
          <w:szCs w:val="20"/>
        </w:rPr>
        <w:t>едусмотренные трудовым законодательством, Законом «Об образовании РФ»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EA63FF" w:rsidRDefault="0015675F">
      <w:pPr>
        <w:ind w:firstLine="709"/>
        <w:jc w:val="both"/>
        <w:rPr>
          <w:sz w:val="20"/>
          <w:szCs w:val="20"/>
        </w:rPr>
      </w:pPr>
      <w:r>
        <w:rPr>
          <w:sz w:val="20"/>
          <w:szCs w:val="20"/>
        </w:rPr>
        <w:t xml:space="preserve"> З) принять</w:t>
      </w:r>
      <w:r>
        <w:rPr>
          <w:sz w:val="20"/>
          <w:szCs w:val="20"/>
        </w:rPr>
        <w:t xml:space="preserve">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EA63FF" w:rsidRDefault="00EA63FF">
      <w:pPr>
        <w:ind w:firstLine="709"/>
        <w:jc w:val="both"/>
        <w:rPr>
          <w:sz w:val="20"/>
          <w:szCs w:val="20"/>
        </w:rPr>
      </w:pPr>
    </w:p>
    <w:p w:rsidR="00EA63FF" w:rsidRDefault="00EA63FF">
      <w:pPr>
        <w:ind w:firstLine="709"/>
        <w:jc w:val="both"/>
        <w:rPr>
          <w:sz w:val="20"/>
          <w:szCs w:val="20"/>
        </w:rPr>
      </w:pPr>
    </w:p>
    <w:p w:rsidR="00EA63FF" w:rsidRDefault="0015675F">
      <w:pPr>
        <w:pStyle w:val="18"/>
        <w:widowControl w:val="0"/>
        <w:numPr>
          <w:ilvl w:val="0"/>
          <w:numId w:val="20"/>
        </w:numPr>
        <w:contextualSpacing/>
        <w:jc w:val="center"/>
        <w:rPr>
          <w:sz w:val="20"/>
          <w:szCs w:val="20"/>
        </w:rPr>
      </w:pPr>
      <w:r>
        <w:rPr>
          <w:sz w:val="20"/>
          <w:szCs w:val="20"/>
        </w:rPr>
        <w:t>Оплата труда</w:t>
      </w:r>
    </w:p>
    <w:p w:rsidR="00EA63FF" w:rsidRDefault="00EA63FF">
      <w:pPr>
        <w:pStyle w:val="afff6"/>
        <w:rPr>
          <w:sz w:val="20"/>
          <w:szCs w:val="20"/>
        </w:rPr>
      </w:pPr>
    </w:p>
    <w:p w:rsidR="00EA63FF" w:rsidRDefault="0015675F">
      <w:pPr>
        <w:ind w:firstLine="709"/>
        <w:jc w:val="both"/>
        <w:rPr>
          <w:sz w:val="20"/>
          <w:szCs w:val="20"/>
        </w:rPr>
      </w:pPr>
      <w:r>
        <w:rPr>
          <w:sz w:val="20"/>
          <w:szCs w:val="20"/>
        </w:rPr>
        <w:t>13.</w:t>
      </w:r>
      <w:r>
        <w:rPr>
          <w:sz w:val="20"/>
          <w:szCs w:val="20"/>
        </w:rPr>
        <w:tab/>
        <w:t xml:space="preserve">За выполнение трудовых </w:t>
      </w:r>
      <w:r>
        <w:rPr>
          <w:sz w:val="20"/>
          <w:szCs w:val="20"/>
        </w:rPr>
        <w:t>обязанностей, предусмотренных настоящим трудовым договором, работнику устанавливается заработная плата:</w:t>
      </w:r>
    </w:p>
    <w:p w:rsidR="00EA63FF" w:rsidRDefault="0015675F">
      <w:pPr>
        <w:ind w:firstLine="709"/>
        <w:jc w:val="both"/>
        <w:rPr>
          <w:sz w:val="20"/>
          <w:szCs w:val="20"/>
        </w:rPr>
      </w:pPr>
      <w:r>
        <w:rPr>
          <w:sz w:val="20"/>
          <w:szCs w:val="20"/>
        </w:rPr>
        <w:t xml:space="preserve">а) базовый должностной оклад (ставка заработной платы) </w:t>
      </w:r>
      <w:r>
        <w:rPr>
          <w:b/>
          <w:sz w:val="20"/>
          <w:szCs w:val="20"/>
        </w:rPr>
        <w:t xml:space="preserve">в размере </w:t>
      </w:r>
      <w:r>
        <w:rPr>
          <w:b/>
          <w:sz w:val="20"/>
          <w:szCs w:val="20"/>
          <w:u w:val="single"/>
        </w:rPr>
        <w:t xml:space="preserve">                 </w:t>
      </w:r>
      <w:r>
        <w:rPr>
          <w:b/>
          <w:sz w:val="20"/>
          <w:szCs w:val="20"/>
        </w:rPr>
        <w:t xml:space="preserve">рублей в месяц;  </w:t>
      </w:r>
    </w:p>
    <w:p w:rsidR="00EA63FF" w:rsidRDefault="0015675F">
      <w:pPr>
        <w:rPr>
          <w:sz w:val="20"/>
          <w:szCs w:val="20"/>
        </w:rPr>
      </w:pPr>
      <w:r>
        <w:rPr>
          <w:sz w:val="20"/>
          <w:szCs w:val="20"/>
        </w:rPr>
        <w:t xml:space="preserve">         б</w:t>
      </w:r>
      <w:r>
        <w:rPr>
          <w:b/>
          <w:sz w:val="20"/>
          <w:szCs w:val="20"/>
        </w:rPr>
        <w:t xml:space="preserve">) </w:t>
      </w:r>
      <w:r>
        <w:rPr>
          <w:sz w:val="20"/>
          <w:szCs w:val="20"/>
        </w:rPr>
        <w:t>работнику производятся выплаты стимулиру</w:t>
      </w:r>
      <w:r>
        <w:rPr>
          <w:sz w:val="20"/>
          <w:szCs w:val="20"/>
        </w:rPr>
        <w:t>ющего характера</w:t>
      </w:r>
      <w:r>
        <w:rPr>
          <w:b/>
          <w:sz w:val="20"/>
          <w:szCs w:val="20"/>
        </w:rPr>
        <w:t xml:space="preserve"> </w:t>
      </w:r>
      <w:r>
        <w:rPr>
          <w:i/>
          <w:sz w:val="20"/>
          <w:szCs w:val="20"/>
        </w:rPr>
        <w:t xml:space="preserve">(Согласно Положению об оплате труда, </w:t>
      </w:r>
      <w:r>
        <w:rPr>
          <w:sz w:val="20"/>
          <w:szCs w:val="20"/>
          <w:u w:val="single"/>
        </w:rPr>
        <w:t xml:space="preserve">Приказу по МБОУ «ООШ №     от     «        </w:t>
      </w:r>
      <w:r>
        <w:rPr>
          <w:sz w:val="20"/>
          <w:szCs w:val="20"/>
        </w:rPr>
        <w:t xml:space="preserve"> №</w:t>
      </w:r>
      <w:r>
        <w:rPr>
          <w:sz w:val="20"/>
          <w:szCs w:val="20"/>
          <w:u w:val="single"/>
        </w:rPr>
        <w:t xml:space="preserve">     </w:t>
      </w:r>
      <w:r>
        <w:rPr>
          <w:i/>
          <w:sz w:val="20"/>
          <w:szCs w:val="20"/>
        </w:rPr>
        <w:t>)</w:t>
      </w:r>
      <w:r>
        <w:rPr>
          <w:sz w:val="20"/>
          <w:szCs w:val="20"/>
        </w:rPr>
        <w:t>:</w:t>
      </w:r>
    </w:p>
    <w:p w:rsidR="00EA63FF" w:rsidRDefault="0015675F">
      <w:pPr>
        <w:pStyle w:val="afff6"/>
        <w:numPr>
          <w:ilvl w:val="0"/>
          <w:numId w:val="22"/>
        </w:numPr>
        <w:ind w:left="0" w:firstLine="0"/>
        <w:rPr>
          <w:sz w:val="20"/>
          <w:szCs w:val="20"/>
          <w:u w:val="single"/>
        </w:rPr>
      </w:pPr>
      <w:r>
        <w:rPr>
          <w:sz w:val="20"/>
          <w:szCs w:val="20"/>
          <w:u w:val="single"/>
        </w:rPr>
        <w:t>за качество выполняемых работ  - в размере весового коэффициента, устанавливаемого 3 раза в год (</w:t>
      </w:r>
      <w:r>
        <w:rPr>
          <w:i/>
          <w:sz w:val="20"/>
          <w:szCs w:val="20"/>
          <w:u w:val="single"/>
        </w:rPr>
        <w:t>согласно</w:t>
      </w:r>
      <w:r>
        <w:rPr>
          <w:sz w:val="20"/>
          <w:szCs w:val="20"/>
          <w:u w:val="single"/>
        </w:rPr>
        <w:t xml:space="preserve"> </w:t>
      </w:r>
      <w:r>
        <w:rPr>
          <w:i/>
          <w:sz w:val="20"/>
          <w:szCs w:val="20"/>
          <w:u w:val="single"/>
        </w:rPr>
        <w:t xml:space="preserve">Положению о критериях оценки эффективности </w:t>
      </w:r>
      <w:r>
        <w:rPr>
          <w:i/>
          <w:sz w:val="20"/>
          <w:szCs w:val="20"/>
          <w:u w:val="single"/>
        </w:rPr>
        <w:t>деятельности пед.работников ОУ)</w:t>
      </w:r>
    </w:p>
    <w:p w:rsidR="00EA63FF" w:rsidRDefault="0015675F">
      <w:pPr>
        <w:pStyle w:val="afff6"/>
        <w:widowControl w:val="0"/>
        <w:numPr>
          <w:ilvl w:val="0"/>
          <w:numId w:val="22"/>
        </w:numPr>
        <w:ind w:left="0" w:firstLine="0"/>
        <w:rPr>
          <w:sz w:val="20"/>
          <w:szCs w:val="20"/>
        </w:rPr>
      </w:pPr>
      <w:r>
        <w:rPr>
          <w:sz w:val="20"/>
          <w:szCs w:val="20"/>
          <w:u w:val="single"/>
        </w:rPr>
        <w:t>премиальные выплаты ежеквартально (</w:t>
      </w:r>
      <w:r>
        <w:rPr>
          <w:i/>
          <w:sz w:val="20"/>
          <w:szCs w:val="20"/>
          <w:u w:val="single"/>
        </w:rPr>
        <w:t>согласно</w:t>
      </w:r>
      <w:r>
        <w:rPr>
          <w:sz w:val="20"/>
          <w:szCs w:val="20"/>
          <w:u w:val="single"/>
        </w:rPr>
        <w:t xml:space="preserve"> </w:t>
      </w:r>
      <w:r>
        <w:rPr>
          <w:i/>
          <w:sz w:val="20"/>
          <w:szCs w:val="20"/>
          <w:u w:val="single"/>
        </w:rPr>
        <w:t>Положению о распределении премиального фонда ОУ )</w:t>
      </w:r>
    </w:p>
    <w:p w:rsidR="00EA63FF" w:rsidRDefault="0015675F">
      <w:pPr>
        <w:jc w:val="both"/>
        <w:rPr>
          <w:sz w:val="20"/>
          <w:szCs w:val="20"/>
        </w:rPr>
      </w:pPr>
      <w:r>
        <w:rPr>
          <w:sz w:val="20"/>
          <w:szCs w:val="20"/>
        </w:rPr>
        <w:t>14.</w:t>
      </w:r>
      <w:r>
        <w:rPr>
          <w:sz w:val="20"/>
          <w:szCs w:val="20"/>
        </w:rPr>
        <w:tab/>
        <w:t xml:space="preserve">Выплата заработной платы работнику производится в сроки и порядке, которые установлены </w:t>
      </w:r>
      <w:r>
        <w:rPr>
          <w:sz w:val="20"/>
          <w:szCs w:val="20"/>
          <w:u w:val="single"/>
        </w:rPr>
        <w:t>коллективным договором и Правилами внут</w:t>
      </w:r>
      <w:r>
        <w:rPr>
          <w:sz w:val="20"/>
          <w:szCs w:val="20"/>
          <w:u w:val="single"/>
        </w:rPr>
        <w:t>реннего трудового распорядка</w:t>
      </w:r>
    </w:p>
    <w:p w:rsidR="00EA63FF" w:rsidRDefault="0015675F">
      <w:pPr>
        <w:jc w:val="both"/>
        <w:rPr>
          <w:sz w:val="20"/>
          <w:szCs w:val="20"/>
        </w:rPr>
      </w:pPr>
      <w:r>
        <w:rPr>
          <w:sz w:val="20"/>
          <w:szCs w:val="20"/>
        </w:rPr>
        <w:t>15.</w:t>
      </w:r>
      <w:r>
        <w:rPr>
          <w:sz w:val="20"/>
          <w:szCs w:val="20"/>
        </w:rPr>
        <w:tab/>
        <w:t>На работника распространяются льготы, гарантии и компенсации, установленные законодательством Российской Федерации, нормативными правовыми актами Республики Татарстан, коллективным договором и локальными нормативными актами</w:t>
      </w:r>
      <w:r>
        <w:rPr>
          <w:sz w:val="20"/>
          <w:szCs w:val="20"/>
        </w:rPr>
        <w:t>.</w:t>
      </w:r>
    </w:p>
    <w:p w:rsidR="00EA63FF" w:rsidRDefault="00EA63FF">
      <w:pPr>
        <w:jc w:val="both"/>
        <w:rPr>
          <w:sz w:val="20"/>
          <w:szCs w:val="20"/>
        </w:rPr>
      </w:pPr>
    </w:p>
    <w:p w:rsidR="00EA63FF" w:rsidRDefault="00EA63FF">
      <w:pPr>
        <w:jc w:val="both"/>
        <w:rPr>
          <w:sz w:val="20"/>
          <w:szCs w:val="20"/>
        </w:rPr>
      </w:pPr>
    </w:p>
    <w:p w:rsidR="00EA63FF" w:rsidRDefault="0015675F">
      <w:pPr>
        <w:pStyle w:val="18"/>
        <w:widowControl w:val="0"/>
        <w:numPr>
          <w:ilvl w:val="0"/>
          <w:numId w:val="20"/>
        </w:numPr>
        <w:ind w:firstLine="0"/>
        <w:contextualSpacing/>
        <w:jc w:val="center"/>
        <w:rPr>
          <w:sz w:val="20"/>
          <w:szCs w:val="20"/>
        </w:rPr>
      </w:pPr>
      <w:r>
        <w:rPr>
          <w:sz w:val="20"/>
          <w:szCs w:val="20"/>
        </w:rPr>
        <w:t>Рабочее время и время отдыха</w:t>
      </w:r>
    </w:p>
    <w:p w:rsidR="00EA63FF" w:rsidRDefault="00EA63FF">
      <w:pPr>
        <w:pStyle w:val="18"/>
        <w:ind w:left="1080"/>
        <w:rPr>
          <w:sz w:val="20"/>
          <w:szCs w:val="20"/>
        </w:rPr>
      </w:pPr>
    </w:p>
    <w:p w:rsidR="00EA63FF" w:rsidRDefault="0015675F">
      <w:pPr>
        <w:jc w:val="both"/>
        <w:rPr>
          <w:sz w:val="20"/>
          <w:szCs w:val="20"/>
        </w:rPr>
      </w:pPr>
      <w:r>
        <w:rPr>
          <w:sz w:val="20"/>
          <w:szCs w:val="20"/>
        </w:rPr>
        <w:t>16.</w:t>
      </w:r>
      <w:r>
        <w:rPr>
          <w:sz w:val="20"/>
          <w:szCs w:val="20"/>
        </w:rPr>
        <w:tab/>
        <w:t xml:space="preserve">Работнику устанавливается продолжительность рабочего времени </w:t>
      </w:r>
      <w:r>
        <w:rPr>
          <w:sz w:val="20"/>
          <w:szCs w:val="20"/>
          <w:u w:val="single"/>
        </w:rPr>
        <w:t xml:space="preserve">исходя из сокращенной продолжительности рабочего времени </w:t>
      </w:r>
      <w:r>
        <w:rPr>
          <w:b/>
          <w:sz w:val="20"/>
          <w:szCs w:val="20"/>
          <w:u w:val="single"/>
        </w:rPr>
        <w:t>не более -----      часов</w:t>
      </w:r>
      <w:r>
        <w:rPr>
          <w:sz w:val="20"/>
          <w:szCs w:val="20"/>
          <w:u w:val="single"/>
        </w:rPr>
        <w:t xml:space="preserve"> в неделю</w:t>
      </w:r>
      <w:r>
        <w:rPr>
          <w:b/>
          <w:sz w:val="20"/>
          <w:szCs w:val="20"/>
          <w:u w:val="single"/>
        </w:rPr>
        <w:t>,</w:t>
      </w:r>
      <w:r>
        <w:rPr>
          <w:sz w:val="20"/>
          <w:szCs w:val="20"/>
          <w:u w:val="single"/>
        </w:rPr>
        <w:t xml:space="preserve">. </w:t>
      </w:r>
    </w:p>
    <w:p w:rsidR="00EA63FF" w:rsidRDefault="0015675F">
      <w:pPr>
        <w:jc w:val="both"/>
        <w:rPr>
          <w:sz w:val="20"/>
          <w:szCs w:val="20"/>
        </w:rPr>
      </w:pPr>
      <w:r>
        <w:rPr>
          <w:sz w:val="20"/>
          <w:szCs w:val="20"/>
        </w:rPr>
        <w:t>17.</w:t>
      </w:r>
      <w:r>
        <w:rPr>
          <w:sz w:val="20"/>
          <w:szCs w:val="20"/>
        </w:rPr>
        <w:tab/>
        <w:t xml:space="preserve">Режим работы - </w:t>
      </w:r>
      <w:r>
        <w:rPr>
          <w:i/>
          <w:sz w:val="20"/>
          <w:szCs w:val="20"/>
        </w:rPr>
        <w:t>пятидневная рабочая неделя</w:t>
      </w:r>
      <w:r>
        <w:rPr>
          <w:sz w:val="20"/>
          <w:szCs w:val="20"/>
        </w:rPr>
        <w:t xml:space="preserve"> </w:t>
      </w:r>
      <w:r>
        <w:rPr>
          <w:i/>
          <w:sz w:val="20"/>
          <w:szCs w:val="20"/>
          <w:u w:val="single"/>
        </w:rPr>
        <w:t xml:space="preserve">согласно режиму </w:t>
      </w:r>
      <w:r>
        <w:rPr>
          <w:i/>
          <w:sz w:val="20"/>
          <w:szCs w:val="20"/>
          <w:u w:val="single"/>
        </w:rPr>
        <w:t xml:space="preserve">рабочего времени, определенному Правилами внутреннего трудового распорядка МБОУ «ООШ №168 » </w:t>
      </w:r>
    </w:p>
    <w:p w:rsidR="00EA63FF" w:rsidRDefault="0015675F">
      <w:pPr>
        <w:jc w:val="both"/>
        <w:rPr>
          <w:sz w:val="20"/>
          <w:szCs w:val="20"/>
        </w:rPr>
      </w:pPr>
      <w:r>
        <w:rPr>
          <w:sz w:val="20"/>
          <w:szCs w:val="20"/>
        </w:rPr>
        <w:t xml:space="preserve">19. Работнику предоставляется ежегодный основной удлиненный оплачиваемый отпуск продолжительностью </w:t>
      </w:r>
      <w:r>
        <w:rPr>
          <w:b/>
          <w:i/>
          <w:sz w:val="20"/>
          <w:szCs w:val="20"/>
          <w:u w:val="single"/>
        </w:rPr>
        <w:t xml:space="preserve">     </w:t>
      </w:r>
      <w:r>
        <w:rPr>
          <w:sz w:val="20"/>
          <w:szCs w:val="20"/>
        </w:rPr>
        <w:t>календарных дней в соответствии с графиком отпусков, утверж</w:t>
      </w:r>
      <w:r>
        <w:rPr>
          <w:sz w:val="20"/>
          <w:szCs w:val="20"/>
        </w:rPr>
        <w:t>денным в установленном порядке.</w:t>
      </w:r>
    </w:p>
    <w:p w:rsidR="00EA63FF" w:rsidRDefault="0015675F">
      <w:pPr>
        <w:jc w:val="both"/>
        <w:rPr>
          <w:sz w:val="20"/>
          <w:szCs w:val="20"/>
        </w:rPr>
      </w:pPr>
      <w:r>
        <w:rPr>
          <w:sz w:val="20"/>
          <w:szCs w:val="20"/>
        </w:rPr>
        <w:lastRenderedPageBreak/>
        <w:t>21.</w:t>
      </w:r>
      <w:r>
        <w:rPr>
          <w:sz w:val="20"/>
          <w:szCs w:val="20"/>
        </w:rPr>
        <w:tab/>
        <w:t>Работник пользуется правом на длительный отпуском сроком до 1 года не реже, чем  через 10 лет непрерывной педагогической деятельности в соответствии с нормами Трудового законодательства и на условиях ОУ.</w:t>
      </w:r>
    </w:p>
    <w:p w:rsidR="00EA63FF" w:rsidRDefault="00EA63FF">
      <w:pPr>
        <w:jc w:val="both"/>
        <w:rPr>
          <w:sz w:val="20"/>
          <w:szCs w:val="20"/>
        </w:rPr>
      </w:pPr>
    </w:p>
    <w:p w:rsidR="00EA63FF" w:rsidRDefault="00EA63FF">
      <w:pPr>
        <w:jc w:val="both"/>
        <w:rPr>
          <w:sz w:val="20"/>
          <w:szCs w:val="20"/>
        </w:rPr>
      </w:pPr>
    </w:p>
    <w:p w:rsidR="00EA63FF" w:rsidRDefault="0015675F">
      <w:pPr>
        <w:jc w:val="center"/>
        <w:rPr>
          <w:sz w:val="20"/>
          <w:szCs w:val="20"/>
        </w:rPr>
      </w:pPr>
      <w:r>
        <w:rPr>
          <w:sz w:val="20"/>
          <w:szCs w:val="20"/>
        </w:rPr>
        <w:t>VI. Социальное</w:t>
      </w:r>
      <w:r>
        <w:rPr>
          <w:sz w:val="20"/>
          <w:szCs w:val="20"/>
        </w:rPr>
        <w:t xml:space="preserve"> страхование и меры социальной поддержки работника,</w:t>
      </w:r>
    </w:p>
    <w:p w:rsidR="00EA63FF" w:rsidRDefault="0015675F">
      <w:pPr>
        <w:jc w:val="center"/>
        <w:rPr>
          <w:sz w:val="20"/>
          <w:szCs w:val="20"/>
        </w:rPr>
      </w:pPr>
      <w:r>
        <w:rPr>
          <w:sz w:val="20"/>
          <w:szCs w:val="20"/>
        </w:rPr>
        <w:t>предусмотренные законодательством, отраслевым соглашением,</w:t>
      </w:r>
    </w:p>
    <w:p w:rsidR="00EA63FF" w:rsidRDefault="0015675F">
      <w:pPr>
        <w:jc w:val="center"/>
        <w:rPr>
          <w:sz w:val="20"/>
          <w:szCs w:val="20"/>
        </w:rPr>
      </w:pPr>
      <w:r>
        <w:rPr>
          <w:sz w:val="20"/>
          <w:szCs w:val="20"/>
        </w:rPr>
        <w:t>коллективным договором, настоящим трудовым договором</w:t>
      </w:r>
    </w:p>
    <w:p w:rsidR="00EA63FF" w:rsidRDefault="0015675F">
      <w:pPr>
        <w:jc w:val="both"/>
        <w:rPr>
          <w:sz w:val="20"/>
          <w:szCs w:val="20"/>
        </w:rPr>
      </w:pPr>
      <w:r>
        <w:rPr>
          <w:sz w:val="20"/>
          <w:szCs w:val="20"/>
        </w:rPr>
        <w:t>22.</w:t>
      </w:r>
      <w:r>
        <w:rPr>
          <w:sz w:val="20"/>
          <w:szCs w:val="20"/>
        </w:rPr>
        <w:tab/>
        <w:t xml:space="preserve">Работник подлежит обязательному социальному страхованию в соответствии с </w:t>
      </w:r>
      <w:r>
        <w:rPr>
          <w:sz w:val="20"/>
          <w:szCs w:val="20"/>
        </w:rPr>
        <w:t>законодательством Российской Федерации.</w:t>
      </w:r>
    </w:p>
    <w:p w:rsidR="00EA63FF" w:rsidRDefault="00EA63FF">
      <w:pPr>
        <w:jc w:val="center"/>
        <w:rPr>
          <w:sz w:val="20"/>
          <w:szCs w:val="20"/>
        </w:rPr>
      </w:pPr>
    </w:p>
    <w:p w:rsidR="00EA63FF" w:rsidRDefault="0015675F">
      <w:pPr>
        <w:jc w:val="center"/>
        <w:rPr>
          <w:sz w:val="20"/>
          <w:szCs w:val="20"/>
        </w:rPr>
      </w:pPr>
      <w:r>
        <w:rPr>
          <w:sz w:val="20"/>
          <w:szCs w:val="20"/>
        </w:rPr>
        <w:t>VII. Иные условия трудового договора</w:t>
      </w:r>
    </w:p>
    <w:p w:rsidR="00EA63FF" w:rsidRDefault="00EA63FF">
      <w:pPr>
        <w:jc w:val="both"/>
        <w:rPr>
          <w:sz w:val="20"/>
          <w:szCs w:val="20"/>
        </w:rPr>
      </w:pPr>
    </w:p>
    <w:p w:rsidR="00EA63FF" w:rsidRDefault="0015675F">
      <w:pPr>
        <w:jc w:val="both"/>
        <w:rPr>
          <w:sz w:val="20"/>
          <w:szCs w:val="20"/>
        </w:rPr>
      </w:pPr>
      <w:r>
        <w:rPr>
          <w:sz w:val="20"/>
          <w:szCs w:val="20"/>
        </w:rPr>
        <w:t>23.</w:t>
      </w:r>
      <w:r>
        <w:rPr>
          <w:sz w:val="20"/>
          <w:szCs w:val="20"/>
        </w:rPr>
        <w:tab/>
        <w:t>Работник обязуется не разглашать охраняемую законом тайну (государственную, коммерческую, служебную и иную тайну), ставшую известной работнику в связи с исполнением им трудо</w:t>
      </w:r>
      <w:r>
        <w:rPr>
          <w:sz w:val="20"/>
          <w:szCs w:val="20"/>
        </w:rPr>
        <w:t>вых обязанностей.</w:t>
      </w:r>
    </w:p>
    <w:p w:rsidR="00EA63FF" w:rsidRDefault="0015675F">
      <w:pPr>
        <w:jc w:val="both"/>
        <w:rPr>
          <w:sz w:val="20"/>
          <w:szCs w:val="20"/>
        </w:rPr>
      </w:pPr>
      <w:r>
        <w:rPr>
          <w:sz w:val="20"/>
          <w:szCs w:val="20"/>
        </w:rPr>
        <w:t>С перечнем информации, составляющей охраняемую законом тайну, работник должен быть ознакомлен под роспись.</w:t>
      </w:r>
    </w:p>
    <w:p w:rsidR="00EA63FF" w:rsidRDefault="0015675F">
      <w:pPr>
        <w:jc w:val="both"/>
        <w:rPr>
          <w:sz w:val="20"/>
          <w:szCs w:val="20"/>
        </w:rPr>
      </w:pPr>
      <w:r>
        <w:rPr>
          <w:sz w:val="20"/>
          <w:szCs w:val="20"/>
        </w:rPr>
        <w:t>24.</w:t>
      </w:r>
      <w:r>
        <w:rPr>
          <w:sz w:val="20"/>
          <w:szCs w:val="20"/>
        </w:rPr>
        <w:tab/>
        <w:t xml:space="preserve">Иные условия трудового договора - </w:t>
      </w:r>
      <w:r>
        <w:rPr>
          <w:i/>
          <w:sz w:val="20"/>
          <w:szCs w:val="20"/>
        </w:rPr>
        <w:t>нет.</w:t>
      </w:r>
    </w:p>
    <w:p w:rsidR="00EA63FF" w:rsidRDefault="00EA63FF">
      <w:pPr>
        <w:jc w:val="both"/>
        <w:rPr>
          <w:sz w:val="20"/>
          <w:szCs w:val="20"/>
        </w:rPr>
      </w:pPr>
    </w:p>
    <w:p w:rsidR="00EA63FF" w:rsidRDefault="0015675F">
      <w:pPr>
        <w:pStyle w:val="18"/>
        <w:widowControl w:val="0"/>
        <w:numPr>
          <w:ilvl w:val="0"/>
          <w:numId w:val="23"/>
        </w:numPr>
        <w:contextualSpacing/>
        <w:jc w:val="center"/>
        <w:rPr>
          <w:sz w:val="20"/>
          <w:szCs w:val="20"/>
        </w:rPr>
      </w:pPr>
      <w:r>
        <w:rPr>
          <w:sz w:val="20"/>
          <w:szCs w:val="20"/>
        </w:rPr>
        <w:t>Ответственность сторон трудового договора</w:t>
      </w:r>
    </w:p>
    <w:p w:rsidR="00EA63FF" w:rsidRDefault="00EA63FF">
      <w:pPr>
        <w:pStyle w:val="18"/>
        <w:ind w:left="1080"/>
        <w:rPr>
          <w:sz w:val="20"/>
          <w:szCs w:val="20"/>
        </w:rPr>
      </w:pPr>
    </w:p>
    <w:p w:rsidR="00EA63FF" w:rsidRDefault="0015675F">
      <w:pPr>
        <w:jc w:val="both"/>
        <w:rPr>
          <w:sz w:val="20"/>
          <w:szCs w:val="20"/>
        </w:rPr>
      </w:pPr>
      <w:r>
        <w:rPr>
          <w:sz w:val="20"/>
          <w:szCs w:val="20"/>
        </w:rPr>
        <w:t xml:space="preserve">25. Работодатель и работник несут </w:t>
      </w:r>
      <w:r>
        <w:rPr>
          <w:sz w:val="20"/>
          <w:szCs w:val="20"/>
        </w:rPr>
        <w:t>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rsidR="00EA63FF" w:rsidRDefault="0015675F">
      <w:pPr>
        <w:jc w:val="both"/>
        <w:rPr>
          <w:sz w:val="20"/>
          <w:szCs w:val="20"/>
        </w:rPr>
      </w:pPr>
      <w:r>
        <w:rPr>
          <w:sz w:val="20"/>
          <w:szCs w:val="20"/>
        </w:rPr>
        <w:t>26. За совершение дисциплинарного п</w:t>
      </w:r>
      <w:r>
        <w:rPr>
          <w:sz w:val="20"/>
          <w:szCs w:val="20"/>
        </w:rPr>
        <w:t>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Трудовым кодексом РФ.</w:t>
      </w:r>
    </w:p>
    <w:p w:rsidR="00EA63FF" w:rsidRDefault="00EA63FF">
      <w:pPr>
        <w:jc w:val="both"/>
        <w:rPr>
          <w:sz w:val="20"/>
          <w:szCs w:val="20"/>
        </w:rPr>
      </w:pPr>
    </w:p>
    <w:p w:rsidR="00EA63FF" w:rsidRDefault="0015675F">
      <w:pPr>
        <w:pStyle w:val="18"/>
        <w:widowControl w:val="0"/>
        <w:numPr>
          <w:ilvl w:val="0"/>
          <w:numId w:val="23"/>
        </w:numPr>
        <w:contextualSpacing/>
        <w:jc w:val="center"/>
        <w:rPr>
          <w:sz w:val="20"/>
          <w:szCs w:val="20"/>
        </w:rPr>
      </w:pPr>
      <w:r>
        <w:rPr>
          <w:sz w:val="20"/>
          <w:szCs w:val="20"/>
        </w:rPr>
        <w:t>Изменение и прекращение трудового</w:t>
      </w:r>
      <w:r>
        <w:rPr>
          <w:sz w:val="20"/>
          <w:szCs w:val="20"/>
        </w:rPr>
        <w:t xml:space="preserve"> договора</w:t>
      </w:r>
    </w:p>
    <w:p w:rsidR="00EA63FF" w:rsidRDefault="00EA63FF">
      <w:pPr>
        <w:pStyle w:val="18"/>
        <w:ind w:left="1080"/>
        <w:jc w:val="both"/>
        <w:rPr>
          <w:sz w:val="20"/>
          <w:szCs w:val="20"/>
        </w:rPr>
      </w:pPr>
    </w:p>
    <w:p w:rsidR="00EA63FF" w:rsidRDefault="0015675F">
      <w:pPr>
        <w:jc w:val="both"/>
        <w:rPr>
          <w:sz w:val="20"/>
          <w:szCs w:val="20"/>
        </w:rPr>
      </w:pPr>
      <w:r>
        <w:rPr>
          <w:sz w:val="20"/>
          <w:szCs w:val="20"/>
        </w:rPr>
        <w:t>27.</w:t>
      </w:r>
      <w:r>
        <w:rPr>
          <w:sz w:val="20"/>
          <w:szCs w:val="20"/>
        </w:rPr>
        <w:tab/>
        <w:t>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w:t>
      </w:r>
      <w:r>
        <w:rPr>
          <w:sz w:val="20"/>
          <w:szCs w:val="20"/>
        </w:rPr>
        <w:t xml:space="preserve"> предусмотренных Трудовым кодексом РФ.</w:t>
      </w:r>
    </w:p>
    <w:p w:rsidR="00EA63FF" w:rsidRDefault="0015675F">
      <w:pPr>
        <w:jc w:val="both"/>
        <w:rPr>
          <w:sz w:val="20"/>
          <w:szCs w:val="20"/>
        </w:rPr>
      </w:pPr>
      <w:r>
        <w:rPr>
          <w:sz w:val="20"/>
          <w:szCs w:val="20"/>
        </w:rPr>
        <w:t>28.</w:t>
      </w:r>
      <w:r>
        <w:rPr>
          <w:sz w:val="20"/>
          <w:szCs w:val="20"/>
        </w:rPr>
        <w:tab/>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w:t>
      </w:r>
      <w:r>
        <w:rPr>
          <w:sz w:val="20"/>
          <w:szCs w:val="20"/>
        </w:rPr>
        <w:t>ить об этом работника в письменной форме не позднее чем за 2 месяца (ст.74 Трудового кодекса РФ).</w:t>
      </w:r>
    </w:p>
    <w:p w:rsidR="00EA63FF" w:rsidRDefault="0015675F">
      <w:pPr>
        <w:jc w:val="both"/>
        <w:rPr>
          <w:sz w:val="20"/>
          <w:szCs w:val="20"/>
        </w:rPr>
      </w:pPr>
      <w:r>
        <w:rPr>
          <w:sz w:val="20"/>
          <w:szCs w:val="20"/>
        </w:rPr>
        <w:t>О предстоящем увольнении в связи с ликвидацией учреждения, сокращением численности или штата работников учреждения работодатель обязан предупре</w:t>
      </w:r>
      <w:r>
        <w:rPr>
          <w:sz w:val="20"/>
          <w:szCs w:val="20"/>
        </w:rPr>
        <w:softHyphen/>
        <w:t>дить работника</w:t>
      </w:r>
      <w:r>
        <w:rPr>
          <w:sz w:val="20"/>
          <w:szCs w:val="20"/>
        </w:rPr>
        <w:t xml:space="preserve"> персонально и под роспись не менее чем за 2 месяца до увольне</w:t>
      </w:r>
      <w:r>
        <w:rPr>
          <w:sz w:val="20"/>
          <w:szCs w:val="20"/>
        </w:rPr>
        <w:softHyphen/>
        <w:t>ния   (ст. 180 Трудового кодекса РФ).</w:t>
      </w:r>
    </w:p>
    <w:p w:rsidR="00EA63FF" w:rsidRDefault="0015675F">
      <w:pPr>
        <w:jc w:val="both"/>
        <w:rPr>
          <w:sz w:val="20"/>
          <w:szCs w:val="20"/>
        </w:rPr>
      </w:pPr>
      <w:r>
        <w:rPr>
          <w:sz w:val="20"/>
          <w:szCs w:val="20"/>
        </w:rPr>
        <w:t>29.</w:t>
      </w:r>
      <w:r>
        <w:rPr>
          <w:sz w:val="20"/>
          <w:szCs w:val="20"/>
        </w:rPr>
        <w:tab/>
        <w:t>Настоящий трудовой договор прекращается по основаниям, установленным Трудовым кодексом РФ и иными федеральными законами.</w:t>
      </w:r>
    </w:p>
    <w:p w:rsidR="00EA63FF" w:rsidRDefault="0015675F">
      <w:pPr>
        <w:jc w:val="both"/>
        <w:rPr>
          <w:sz w:val="20"/>
          <w:szCs w:val="20"/>
        </w:rPr>
      </w:pPr>
      <w:r>
        <w:rPr>
          <w:sz w:val="20"/>
          <w:szCs w:val="20"/>
        </w:rPr>
        <w:t>При расторжении трудового дого</w:t>
      </w:r>
      <w:r>
        <w:rPr>
          <w:sz w:val="20"/>
          <w:szCs w:val="20"/>
        </w:rPr>
        <w:t>вора работнику предоставляются гарантии и компенсации, предусмотренные Трудовым кодексом РФ и иными федеральными законами.</w:t>
      </w:r>
    </w:p>
    <w:p w:rsidR="00EA63FF" w:rsidRDefault="00EA63FF">
      <w:pPr>
        <w:jc w:val="both"/>
        <w:rPr>
          <w:sz w:val="20"/>
          <w:szCs w:val="20"/>
        </w:rPr>
      </w:pPr>
    </w:p>
    <w:p w:rsidR="00EA63FF" w:rsidRDefault="0015675F">
      <w:pPr>
        <w:pStyle w:val="18"/>
        <w:widowControl w:val="0"/>
        <w:numPr>
          <w:ilvl w:val="0"/>
          <w:numId w:val="23"/>
        </w:numPr>
        <w:contextualSpacing/>
        <w:jc w:val="center"/>
        <w:rPr>
          <w:sz w:val="20"/>
          <w:szCs w:val="20"/>
        </w:rPr>
      </w:pPr>
      <w:r>
        <w:rPr>
          <w:sz w:val="20"/>
          <w:szCs w:val="20"/>
        </w:rPr>
        <w:t>Заключительные положения</w:t>
      </w:r>
    </w:p>
    <w:p w:rsidR="00EA63FF" w:rsidRDefault="00EA63FF">
      <w:pPr>
        <w:pStyle w:val="18"/>
        <w:ind w:left="1080"/>
        <w:rPr>
          <w:sz w:val="20"/>
          <w:szCs w:val="20"/>
        </w:rPr>
      </w:pPr>
    </w:p>
    <w:p w:rsidR="00EA63FF" w:rsidRDefault="0015675F">
      <w:pPr>
        <w:jc w:val="both"/>
        <w:rPr>
          <w:sz w:val="20"/>
          <w:szCs w:val="20"/>
        </w:rPr>
      </w:pPr>
      <w:r>
        <w:rPr>
          <w:sz w:val="20"/>
          <w:szCs w:val="20"/>
        </w:rPr>
        <w:t>Трудовые споры и разногласия сторон по вопросам соблюдения условий настоящего трудового договора разрешают</w:t>
      </w:r>
      <w:r>
        <w:rPr>
          <w:sz w:val="20"/>
          <w:szCs w:val="20"/>
        </w:rPr>
        <w:t>ся по соглашению сторон, а в случае недостижения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EA63FF" w:rsidRDefault="0015675F">
      <w:pPr>
        <w:jc w:val="both"/>
        <w:rPr>
          <w:sz w:val="20"/>
          <w:szCs w:val="20"/>
        </w:rPr>
      </w:pPr>
      <w:r>
        <w:rPr>
          <w:sz w:val="20"/>
          <w:szCs w:val="20"/>
        </w:rPr>
        <w:t>В части, не предусмотренной настоящим трудовым договором, стороны руко</w:t>
      </w:r>
      <w:r>
        <w:rPr>
          <w:sz w:val="20"/>
          <w:szCs w:val="20"/>
        </w:rPr>
        <w:softHyphen/>
        <w:t>в</w:t>
      </w:r>
      <w:r>
        <w:rPr>
          <w:sz w:val="20"/>
          <w:szCs w:val="20"/>
        </w:rPr>
        <w:t>одствуются законодательством Российской Федерации.</w:t>
      </w:r>
    </w:p>
    <w:p w:rsidR="00EA63FF" w:rsidRDefault="0015675F">
      <w:pPr>
        <w:jc w:val="both"/>
        <w:rPr>
          <w:sz w:val="20"/>
          <w:szCs w:val="20"/>
        </w:rPr>
      </w:pPr>
      <w:r>
        <w:rPr>
          <w:sz w:val="20"/>
          <w:szCs w:val="20"/>
        </w:rPr>
        <w:t>Настоящий трудовой договор заключен в 2 экземплярах (если иное не предусмотрено законодательством Российской Федерации), имеющих одинаковую юридическую силу.</w:t>
      </w:r>
    </w:p>
    <w:p w:rsidR="00EA63FF" w:rsidRDefault="0015675F">
      <w:pPr>
        <w:jc w:val="both"/>
        <w:rPr>
          <w:sz w:val="20"/>
          <w:szCs w:val="20"/>
        </w:rPr>
      </w:pPr>
      <w:r>
        <w:rPr>
          <w:sz w:val="20"/>
          <w:szCs w:val="20"/>
        </w:rPr>
        <w:t xml:space="preserve">Один экземпляр хранится у работодателя, второй </w:t>
      </w:r>
      <w:r>
        <w:rPr>
          <w:sz w:val="20"/>
          <w:szCs w:val="20"/>
        </w:rPr>
        <w:t>передается работнику.</w:t>
      </w:r>
    </w:p>
    <w:p w:rsidR="00EA63FF" w:rsidRDefault="00EA63FF">
      <w:pPr>
        <w:jc w:val="both"/>
        <w:rPr>
          <w:sz w:val="20"/>
          <w:szCs w:val="20"/>
        </w:rPr>
      </w:pPr>
    </w:p>
    <w:tbl>
      <w:tblPr>
        <w:tblW w:w="10251" w:type="dxa"/>
        <w:tblLayout w:type="fixed"/>
        <w:tblLook w:val="04A0" w:firstRow="1" w:lastRow="0" w:firstColumn="1" w:lastColumn="0" w:noHBand="0" w:noVBand="1"/>
      </w:tblPr>
      <w:tblGrid>
        <w:gridCol w:w="4962"/>
        <w:gridCol w:w="367"/>
        <w:gridCol w:w="4922"/>
      </w:tblGrid>
      <w:tr w:rsidR="00EA63FF">
        <w:tc>
          <w:tcPr>
            <w:tcW w:w="4962" w:type="dxa"/>
          </w:tcPr>
          <w:p w:rsidR="00EA63FF" w:rsidRDefault="0015675F">
            <w:pPr>
              <w:widowControl w:val="0"/>
              <w:jc w:val="center"/>
              <w:rPr>
                <w:sz w:val="20"/>
                <w:szCs w:val="20"/>
              </w:rPr>
            </w:pPr>
            <w:r>
              <w:rPr>
                <w:sz w:val="20"/>
                <w:szCs w:val="20"/>
              </w:rPr>
              <w:t>РАБОТОДАТЕЛЬ</w:t>
            </w:r>
          </w:p>
          <w:p w:rsidR="00EA63FF" w:rsidRDefault="0015675F">
            <w:pPr>
              <w:widowControl w:val="0"/>
              <w:rPr>
                <w:sz w:val="20"/>
                <w:szCs w:val="20"/>
              </w:rPr>
            </w:pPr>
            <w:r>
              <w:rPr>
                <w:sz w:val="20"/>
                <w:szCs w:val="20"/>
                <w:u w:val="single"/>
              </w:rPr>
              <w:t>МБОУ «Основная общеобразовательная школа №168 с продлённым днём обучения для детей с соматическими заболеваниями» Авиастроительного района г. Казани</w:t>
            </w:r>
            <w:r>
              <w:rPr>
                <w:sz w:val="20"/>
                <w:szCs w:val="20"/>
              </w:rPr>
              <w:t>_______________________________</w:t>
            </w:r>
          </w:p>
          <w:p w:rsidR="00EA63FF" w:rsidRDefault="0015675F">
            <w:pPr>
              <w:widowControl w:val="0"/>
              <w:jc w:val="center"/>
              <w:rPr>
                <w:sz w:val="20"/>
                <w:szCs w:val="20"/>
              </w:rPr>
            </w:pPr>
            <w:r>
              <w:rPr>
                <w:sz w:val="20"/>
                <w:szCs w:val="20"/>
              </w:rPr>
              <w:t>(наименование организации)</w:t>
            </w:r>
          </w:p>
          <w:p w:rsidR="00EA63FF" w:rsidRDefault="0015675F">
            <w:pPr>
              <w:widowControl w:val="0"/>
              <w:rPr>
                <w:sz w:val="20"/>
                <w:szCs w:val="20"/>
              </w:rPr>
            </w:pPr>
            <w:r>
              <w:rPr>
                <w:sz w:val="20"/>
                <w:szCs w:val="20"/>
                <w:u w:val="single"/>
              </w:rPr>
              <w:t>Адрес: 420127</w:t>
            </w:r>
            <w:r>
              <w:rPr>
                <w:sz w:val="20"/>
                <w:szCs w:val="20"/>
                <w:u w:val="single"/>
              </w:rPr>
              <w:t xml:space="preserve"> г. Казань, ул. Годовикова, 8</w:t>
            </w:r>
            <w:r>
              <w:rPr>
                <w:sz w:val="20"/>
                <w:szCs w:val="20"/>
                <w:u w:val="single"/>
                <w:lang w:val="en-US"/>
              </w:rPr>
              <w:t xml:space="preserve"> </w:t>
            </w:r>
            <w:r>
              <w:rPr>
                <w:sz w:val="20"/>
                <w:szCs w:val="20"/>
              </w:rPr>
              <w:t>__</w:t>
            </w:r>
          </w:p>
          <w:p w:rsidR="00EA63FF" w:rsidRDefault="0015675F">
            <w:pPr>
              <w:widowControl w:val="0"/>
              <w:jc w:val="center"/>
              <w:rPr>
                <w:sz w:val="20"/>
                <w:szCs w:val="20"/>
              </w:rPr>
            </w:pPr>
            <w:r>
              <w:rPr>
                <w:sz w:val="20"/>
                <w:szCs w:val="20"/>
              </w:rPr>
              <w:t xml:space="preserve"> (место нахождения)</w:t>
            </w:r>
          </w:p>
          <w:p w:rsidR="00EA63FF" w:rsidRDefault="00EA63FF">
            <w:pPr>
              <w:widowControl w:val="0"/>
              <w:jc w:val="center"/>
              <w:rPr>
                <w:sz w:val="20"/>
                <w:szCs w:val="20"/>
              </w:rPr>
            </w:pPr>
          </w:p>
        </w:tc>
        <w:tc>
          <w:tcPr>
            <w:tcW w:w="367" w:type="dxa"/>
          </w:tcPr>
          <w:p w:rsidR="00EA63FF" w:rsidRDefault="00EA63FF">
            <w:pPr>
              <w:widowControl w:val="0"/>
              <w:snapToGrid w:val="0"/>
              <w:jc w:val="center"/>
              <w:rPr>
                <w:sz w:val="20"/>
                <w:szCs w:val="20"/>
              </w:rPr>
            </w:pPr>
          </w:p>
        </w:tc>
        <w:tc>
          <w:tcPr>
            <w:tcW w:w="4922" w:type="dxa"/>
          </w:tcPr>
          <w:p w:rsidR="00EA63FF" w:rsidRDefault="0015675F">
            <w:pPr>
              <w:widowControl w:val="0"/>
              <w:jc w:val="center"/>
              <w:rPr>
                <w:sz w:val="20"/>
                <w:szCs w:val="20"/>
              </w:rPr>
            </w:pPr>
            <w:r>
              <w:rPr>
                <w:sz w:val="20"/>
                <w:szCs w:val="20"/>
              </w:rPr>
              <w:t>РАБОТНИК</w:t>
            </w:r>
          </w:p>
          <w:p w:rsidR="00EA63FF" w:rsidRDefault="0015675F">
            <w:pPr>
              <w:widowControl w:val="0"/>
              <w:jc w:val="center"/>
              <w:rPr>
                <w:sz w:val="20"/>
                <w:szCs w:val="20"/>
              </w:rPr>
            </w:pPr>
            <w:r>
              <w:rPr>
                <w:sz w:val="20"/>
                <w:szCs w:val="20"/>
              </w:rPr>
              <w:t>______________________________</w:t>
            </w:r>
          </w:p>
          <w:p w:rsidR="00EA63FF" w:rsidRDefault="0015675F">
            <w:pPr>
              <w:widowControl w:val="0"/>
              <w:jc w:val="center"/>
              <w:rPr>
                <w:sz w:val="20"/>
                <w:szCs w:val="20"/>
              </w:rPr>
            </w:pPr>
            <w:r>
              <w:rPr>
                <w:sz w:val="20"/>
                <w:szCs w:val="20"/>
              </w:rPr>
              <w:t>(Ф.И.О.)</w:t>
            </w:r>
          </w:p>
          <w:p w:rsidR="00EA63FF" w:rsidRDefault="0015675F">
            <w:pPr>
              <w:widowControl w:val="0"/>
              <w:jc w:val="center"/>
              <w:rPr>
                <w:sz w:val="20"/>
                <w:szCs w:val="20"/>
              </w:rPr>
            </w:pPr>
            <w:r>
              <w:rPr>
                <w:sz w:val="20"/>
                <w:szCs w:val="20"/>
              </w:rPr>
              <w:t>Адрес места жительства</w:t>
            </w:r>
          </w:p>
          <w:p w:rsidR="00EA63FF" w:rsidRDefault="0015675F">
            <w:pPr>
              <w:widowControl w:val="0"/>
              <w:jc w:val="center"/>
              <w:rPr>
                <w:sz w:val="20"/>
                <w:szCs w:val="20"/>
                <w:lang w:val="en-US"/>
              </w:rPr>
            </w:pPr>
            <w:r>
              <w:rPr>
                <w:sz w:val="20"/>
                <w:szCs w:val="20"/>
                <w:lang w:val="en-US"/>
              </w:rPr>
              <w:t>___________________________________</w:t>
            </w:r>
          </w:p>
          <w:p w:rsidR="00EA63FF" w:rsidRDefault="0015675F">
            <w:pPr>
              <w:widowControl w:val="0"/>
              <w:jc w:val="center"/>
              <w:rPr>
                <w:sz w:val="20"/>
                <w:szCs w:val="20"/>
                <w:lang w:val="en-US"/>
              </w:rPr>
            </w:pPr>
            <w:r>
              <w:rPr>
                <w:sz w:val="20"/>
                <w:szCs w:val="20"/>
                <w:lang w:val="en-US"/>
              </w:rPr>
              <w:t>___________________________________</w:t>
            </w:r>
          </w:p>
          <w:p w:rsidR="00EA63FF" w:rsidRDefault="0015675F">
            <w:pPr>
              <w:widowControl w:val="0"/>
              <w:jc w:val="center"/>
              <w:rPr>
                <w:sz w:val="20"/>
                <w:szCs w:val="20"/>
                <w:lang w:val="en-US"/>
              </w:rPr>
            </w:pPr>
            <w:r>
              <w:rPr>
                <w:sz w:val="20"/>
                <w:szCs w:val="20"/>
                <w:lang w:val="en-US"/>
              </w:rPr>
              <w:t>___________________________________</w:t>
            </w:r>
          </w:p>
          <w:p w:rsidR="00EA63FF" w:rsidRDefault="0015675F">
            <w:pPr>
              <w:widowControl w:val="0"/>
              <w:jc w:val="center"/>
              <w:rPr>
                <w:sz w:val="20"/>
                <w:szCs w:val="20"/>
                <w:lang w:val="en-US"/>
              </w:rPr>
            </w:pPr>
            <w:r>
              <w:rPr>
                <w:sz w:val="20"/>
                <w:szCs w:val="20"/>
                <w:lang w:val="en-US"/>
              </w:rPr>
              <w:t>_____________________</w:t>
            </w:r>
            <w:r>
              <w:rPr>
                <w:sz w:val="20"/>
                <w:szCs w:val="20"/>
                <w:lang w:val="en-US"/>
              </w:rPr>
              <w:t>______________</w:t>
            </w:r>
          </w:p>
        </w:tc>
      </w:tr>
      <w:tr w:rsidR="00EA63FF">
        <w:tc>
          <w:tcPr>
            <w:tcW w:w="4962" w:type="dxa"/>
          </w:tcPr>
          <w:p w:rsidR="00EA63FF" w:rsidRDefault="0015675F">
            <w:pPr>
              <w:widowControl w:val="0"/>
              <w:jc w:val="both"/>
              <w:rPr>
                <w:sz w:val="20"/>
                <w:szCs w:val="20"/>
              </w:rPr>
            </w:pPr>
            <w:r>
              <w:rPr>
                <w:sz w:val="20"/>
                <w:szCs w:val="20"/>
              </w:rPr>
              <w:t>ИНН:   1661004292,   КПП: 166101001</w:t>
            </w:r>
          </w:p>
          <w:p w:rsidR="00EA63FF" w:rsidRDefault="00EA63FF">
            <w:pPr>
              <w:widowControl w:val="0"/>
              <w:jc w:val="both"/>
              <w:rPr>
                <w:sz w:val="20"/>
                <w:szCs w:val="20"/>
              </w:rPr>
            </w:pPr>
          </w:p>
          <w:p w:rsidR="00EA63FF" w:rsidRDefault="0015675F">
            <w:pPr>
              <w:widowControl w:val="0"/>
              <w:jc w:val="both"/>
              <w:rPr>
                <w:sz w:val="20"/>
                <w:szCs w:val="20"/>
              </w:rPr>
            </w:pPr>
            <w:r>
              <w:rPr>
                <w:sz w:val="20"/>
                <w:szCs w:val="20"/>
                <w:u w:val="single"/>
              </w:rPr>
              <w:t xml:space="preserve">Директор </w:t>
            </w:r>
            <w:r>
              <w:rPr>
                <w:sz w:val="20"/>
                <w:szCs w:val="20"/>
              </w:rPr>
              <w:t>______</w:t>
            </w:r>
            <w:r>
              <w:rPr>
                <w:sz w:val="20"/>
                <w:szCs w:val="20"/>
                <w:u w:val="single"/>
              </w:rPr>
              <w:t xml:space="preserve">                Ю.А.Чекунова</w:t>
            </w:r>
          </w:p>
          <w:p w:rsidR="00EA63FF" w:rsidRDefault="0015675F">
            <w:pPr>
              <w:widowControl w:val="0"/>
              <w:jc w:val="both"/>
              <w:rPr>
                <w:sz w:val="20"/>
                <w:szCs w:val="20"/>
              </w:rPr>
            </w:pPr>
            <w:r>
              <w:rPr>
                <w:sz w:val="20"/>
                <w:szCs w:val="20"/>
              </w:rPr>
              <w:t xml:space="preserve">                             (подпись)</w:t>
            </w:r>
          </w:p>
        </w:tc>
        <w:tc>
          <w:tcPr>
            <w:tcW w:w="367" w:type="dxa"/>
          </w:tcPr>
          <w:p w:rsidR="00EA63FF" w:rsidRDefault="00EA63FF">
            <w:pPr>
              <w:widowControl w:val="0"/>
              <w:snapToGrid w:val="0"/>
              <w:jc w:val="both"/>
              <w:rPr>
                <w:sz w:val="20"/>
                <w:szCs w:val="20"/>
              </w:rPr>
            </w:pPr>
          </w:p>
        </w:tc>
        <w:tc>
          <w:tcPr>
            <w:tcW w:w="4922" w:type="dxa"/>
          </w:tcPr>
          <w:p w:rsidR="00EA63FF" w:rsidRDefault="00EA63FF">
            <w:pPr>
              <w:widowControl w:val="0"/>
              <w:snapToGrid w:val="0"/>
              <w:jc w:val="both"/>
              <w:rPr>
                <w:sz w:val="20"/>
                <w:szCs w:val="20"/>
              </w:rPr>
            </w:pPr>
          </w:p>
          <w:p w:rsidR="00EA63FF" w:rsidRDefault="0015675F">
            <w:pPr>
              <w:widowControl w:val="0"/>
              <w:jc w:val="both"/>
              <w:rPr>
                <w:sz w:val="20"/>
                <w:szCs w:val="20"/>
              </w:rPr>
            </w:pPr>
            <w:r>
              <w:rPr>
                <w:sz w:val="20"/>
                <w:szCs w:val="20"/>
              </w:rPr>
              <w:t>Паспорт ______________________________</w:t>
            </w:r>
          </w:p>
          <w:p w:rsidR="00EA63FF" w:rsidRDefault="0015675F">
            <w:pPr>
              <w:widowControl w:val="0"/>
              <w:jc w:val="both"/>
              <w:rPr>
                <w:sz w:val="20"/>
                <w:szCs w:val="20"/>
              </w:rPr>
            </w:pPr>
            <w:r>
              <w:rPr>
                <w:sz w:val="20"/>
                <w:szCs w:val="20"/>
              </w:rPr>
              <w:t>(иной документ, удостоверяющий личность)</w:t>
            </w:r>
          </w:p>
          <w:p w:rsidR="00EA63FF" w:rsidRDefault="0015675F">
            <w:pPr>
              <w:widowControl w:val="0"/>
              <w:jc w:val="both"/>
              <w:rPr>
                <w:sz w:val="20"/>
                <w:szCs w:val="20"/>
              </w:rPr>
            </w:pPr>
            <w:r>
              <w:rPr>
                <w:sz w:val="20"/>
                <w:szCs w:val="20"/>
              </w:rPr>
              <w:t>серия ____________ №_________________</w:t>
            </w:r>
          </w:p>
          <w:p w:rsidR="00EA63FF" w:rsidRDefault="0015675F">
            <w:pPr>
              <w:widowControl w:val="0"/>
              <w:jc w:val="both"/>
              <w:rPr>
                <w:sz w:val="20"/>
                <w:szCs w:val="20"/>
              </w:rPr>
            </w:pPr>
            <w:r>
              <w:rPr>
                <w:sz w:val="20"/>
                <w:szCs w:val="20"/>
              </w:rPr>
              <w:t>кем выдан____________________________</w:t>
            </w:r>
          </w:p>
          <w:p w:rsidR="00EA63FF" w:rsidRDefault="0015675F">
            <w:pPr>
              <w:widowControl w:val="0"/>
              <w:jc w:val="both"/>
              <w:rPr>
                <w:sz w:val="20"/>
                <w:szCs w:val="20"/>
              </w:rPr>
            </w:pPr>
            <w:r>
              <w:rPr>
                <w:sz w:val="20"/>
                <w:szCs w:val="20"/>
              </w:rPr>
              <w:t>_____________________________________</w:t>
            </w:r>
          </w:p>
          <w:p w:rsidR="00EA63FF" w:rsidRDefault="0015675F">
            <w:pPr>
              <w:widowControl w:val="0"/>
              <w:jc w:val="both"/>
              <w:rPr>
                <w:sz w:val="20"/>
                <w:szCs w:val="20"/>
              </w:rPr>
            </w:pPr>
            <w:r>
              <w:rPr>
                <w:sz w:val="20"/>
                <w:szCs w:val="20"/>
              </w:rPr>
              <w:t>_____________________________________</w:t>
            </w:r>
          </w:p>
          <w:p w:rsidR="00EA63FF" w:rsidRDefault="0015675F">
            <w:pPr>
              <w:widowControl w:val="0"/>
              <w:jc w:val="both"/>
              <w:rPr>
                <w:sz w:val="20"/>
                <w:szCs w:val="20"/>
              </w:rPr>
            </w:pPr>
            <w:r>
              <w:rPr>
                <w:sz w:val="20"/>
                <w:szCs w:val="20"/>
              </w:rPr>
              <w:t>дата выдачи «____» _________________ г.</w:t>
            </w:r>
          </w:p>
          <w:p w:rsidR="00EA63FF" w:rsidRDefault="0015675F">
            <w:pPr>
              <w:widowControl w:val="0"/>
              <w:jc w:val="both"/>
              <w:rPr>
                <w:sz w:val="20"/>
                <w:szCs w:val="20"/>
              </w:rPr>
            </w:pPr>
            <w:r>
              <w:rPr>
                <w:sz w:val="20"/>
                <w:szCs w:val="20"/>
              </w:rPr>
              <w:t>_____________ ________________________</w:t>
            </w:r>
          </w:p>
          <w:p w:rsidR="00EA63FF" w:rsidRDefault="0015675F">
            <w:pPr>
              <w:widowControl w:val="0"/>
              <w:jc w:val="both"/>
              <w:rPr>
                <w:sz w:val="20"/>
                <w:szCs w:val="20"/>
              </w:rPr>
            </w:pPr>
            <w:r>
              <w:rPr>
                <w:sz w:val="20"/>
                <w:szCs w:val="20"/>
              </w:rPr>
              <w:t xml:space="preserve">        (Ф.И.О.)                   (подпись)</w:t>
            </w:r>
          </w:p>
        </w:tc>
      </w:tr>
    </w:tbl>
    <w:p w:rsidR="00EA63FF" w:rsidRDefault="00EA63FF">
      <w:pPr>
        <w:jc w:val="both"/>
        <w:rPr>
          <w:sz w:val="20"/>
          <w:szCs w:val="20"/>
        </w:rPr>
      </w:pPr>
    </w:p>
    <w:p w:rsidR="00EA63FF" w:rsidRDefault="0015675F">
      <w:pPr>
        <w:rPr>
          <w:sz w:val="20"/>
          <w:szCs w:val="20"/>
        </w:rPr>
      </w:pPr>
      <w:r>
        <w:rPr>
          <w:sz w:val="20"/>
          <w:szCs w:val="20"/>
        </w:rPr>
        <w:t>До подписания да</w:t>
      </w:r>
      <w:r>
        <w:rPr>
          <w:sz w:val="20"/>
          <w:szCs w:val="20"/>
        </w:rPr>
        <w:t>нного трудового договора работник ознакомлен:</w:t>
      </w:r>
    </w:p>
    <w:p w:rsidR="00EA63FF" w:rsidRDefault="0015675F">
      <w:pPr>
        <w:rPr>
          <w:sz w:val="20"/>
          <w:szCs w:val="20"/>
        </w:rPr>
      </w:pPr>
      <w:r>
        <w:rPr>
          <w:sz w:val="20"/>
          <w:szCs w:val="20"/>
        </w:rPr>
        <w:t>- с Уставом ОУ</w:t>
      </w:r>
    </w:p>
    <w:p w:rsidR="00EA63FF" w:rsidRDefault="0015675F">
      <w:pPr>
        <w:rPr>
          <w:sz w:val="20"/>
          <w:szCs w:val="20"/>
        </w:rPr>
      </w:pPr>
      <w:r>
        <w:rPr>
          <w:sz w:val="20"/>
          <w:szCs w:val="20"/>
        </w:rPr>
        <w:t>- с коллективным договором</w:t>
      </w:r>
    </w:p>
    <w:p w:rsidR="00EA63FF" w:rsidRDefault="0015675F">
      <w:pPr>
        <w:rPr>
          <w:sz w:val="20"/>
          <w:szCs w:val="20"/>
        </w:rPr>
      </w:pPr>
      <w:r>
        <w:rPr>
          <w:sz w:val="20"/>
          <w:szCs w:val="20"/>
        </w:rPr>
        <w:t>- с Правилами внутреннего трудового распорядка</w:t>
      </w:r>
    </w:p>
    <w:p w:rsidR="00EA63FF" w:rsidRDefault="0015675F">
      <w:pPr>
        <w:rPr>
          <w:sz w:val="20"/>
          <w:szCs w:val="20"/>
        </w:rPr>
      </w:pPr>
      <w:r>
        <w:rPr>
          <w:sz w:val="20"/>
          <w:szCs w:val="20"/>
        </w:rPr>
        <w:t>- с должностной инструкцией</w:t>
      </w:r>
    </w:p>
    <w:p w:rsidR="00EA63FF" w:rsidRDefault="0015675F">
      <w:pPr>
        <w:rPr>
          <w:sz w:val="20"/>
          <w:szCs w:val="20"/>
        </w:rPr>
      </w:pPr>
      <w:r>
        <w:rPr>
          <w:sz w:val="20"/>
          <w:szCs w:val="20"/>
        </w:rPr>
        <w:t>- с инструкциями по охране труда</w:t>
      </w:r>
    </w:p>
    <w:p w:rsidR="00EA63FF" w:rsidRDefault="00EA63FF">
      <w:pPr>
        <w:jc w:val="center"/>
        <w:rPr>
          <w:sz w:val="20"/>
          <w:szCs w:val="20"/>
        </w:rPr>
      </w:pPr>
    </w:p>
    <w:p w:rsidR="00EA63FF" w:rsidRDefault="0015675F">
      <w:pPr>
        <w:jc w:val="center"/>
        <w:rPr>
          <w:sz w:val="20"/>
          <w:szCs w:val="20"/>
        </w:rPr>
      </w:pPr>
      <w:r>
        <w:rPr>
          <w:sz w:val="20"/>
          <w:szCs w:val="20"/>
        </w:rPr>
        <w:t>Работник получил один экземпляр</w:t>
      </w:r>
    </w:p>
    <w:p w:rsidR="00EA63FF" w:rsidRDefault="0015675F">
      <w:pPr>
        <w:jc w:val="center"/>
        <w:rPr>
          <w:sz w:val="20"/>
          <w:szCs w:val="20"/>
        </w:rPr>
      </w:pPr>
      <w:r>
        <w:rPr>
          <w:sz w:val="20"/>
          <w:szCs w:val="20"/>
        </w:rPr>
        <w:t xml:space="preserve">настоящего трудового </w:t>
      </w:r>
      <w:r>
        <w:rPr>
          <w:sz w:val="20"/>
          <w:szCs w:val="20"/>
        </w:rPr>
        <w:t>договора</w:t>
      </w:r>
    </w:p>
    <w:p w:rsidR="00EA63FF" w:rsidRDefault="0015675F">
      <w:pPr>
        <w:jc w:val="center"/>
        <w:rPr>
          <w:sz w:val="20"/>
          <w:szCs w:val="20"/>
        </w:rPr>
      </w:pPr>
      <w:r>
        <w:rPr>
          <w:sz w:val="20"/>
          <w:szCs w:val="20"/>
        </w:rPr>
        <w:t>__________________________</w:t>
      </w:r>
    </w:p>
    <w:p w:rsidR="00EA63FF" w:rsidRDefault="0015675F">
      <w:pPr>
        <w:jc w:val="center"/>
        <w:rPr>
          <w:sz w:val="20"/>
          <w:szCs w:val="20"/>
        </w:rPr>
      </w:pPr>
      <w:r>
        <w:rPr>
          <w:i/>
          <w:sz w:val="20"/>
          <w:szCs w:val="20"/>
        </w:rPr>
        <w:t>(дата и подпись работника)</w:t>
      </w:r>
    </w:p>
    <w:p w:rsidR="00EA63FF" w:rsidRDefault="00EA63FF">
      <w:pPr>
        <w:ind w:firstLine="709"/>
        <w:jc w:val="center"/>
        <w:rPr>
          <w:sz w:val="20"/>
          <w:szCs w:val="20"/>
        </w:rPr>
      </w:pPr>
    </w:p>
    <w:p w:rsidR="00EA63FF" w:rsidRDefault="00EA63FF">
      <w:pPr>
        <w:jc w:val="both"/>
        <w:rPr>
          <w:sz w:val="20"/>
          <w:szCs w:val="20"/>
        </w:rPr>
      </w:pPr>
    </w:p>
    <w:p w:rsidR="00EA63FF" w:rsidRDefault="0015675F">
      <w:pPr>
        <w:rPr>
          <w:sz w:val="20"/>
          <w:szCs w:val="20"/>
        </w:rPr>
      </w:pPr>
      <w:r>
        <w:rPr>
          <w:sz w:val="20"/>
          <w:szCs w:val="20"/>
        </w:rPr>
        <w:t>До подписания данного трудового договора работник ознакомлен:</w:t>
      </w:r>
    </w:p>
    <w:p w:rsidR="00EA63FF" w:rsidRDefault="0015675F">
      <w:pPr>
        <w:rPr>
          <w:sz w:val="20"/>
          <w:szCs w:val="20"/>
        </w:rPr>
      </w:pPr>
      <w:r>
        <w:rPr>
          <w:sz w:val="20"/>
          <w:szCs w:val="20"/>
        </w:rPr>
        <w:t>- с Уставом ОУ</w:t>
      </w:r>
    </w:p>
    <w:p w:rsidR="00EA63FF" w:rsidRDefault="0015675F">
      <w:pPr>
        <w:rPr>
          <w:sz w:val="20"/>
          <w:szCs w:val="20"/>
        </w:rPr>
      </w:pPr>
      <w:r>
        <w:rPr>
          <w:sz w:val="20"/>
          <w:szCs w:val="20"/>
        </w:rPr>
        <w:t>- с коллективным договором</w:t>
      </w:r>
    </w:p>
    <w:p w:rsidR="00EA63FF" w:rsidRDefault="0015675F">
      <w:pPr>
        <w:rPr>
          <w:sz w:val="20"/>
          <w:szCs w:val="20"/>
        </w:rPr>
      </w:pPr>
      <w:r>
        <w:rPr>
          <w:sz w:val="20"/>
          <w:szCs w:val="20"/>
        </w:rPr>
        <w:t>- с Правилами внутреннего трудового распорядка</w:t>
      </w:r>
    </w:p>
    <w:p w:rsidR="00EA63FF" w:rsidRDefault="0015675F">
      <w:pPr>
        <w:rPr>
          <w:sz w:val="20"/>
          <w:szCs w:val="20"/>
        </w:rPr>
      </w:pPr>
      <w:r>
        <w:rPr>
          <w:sz w:val="20"/>
          <w:szCs w:val="20"/>
        </w:rPr>
        <w:t>- с должностной инструкцией</w:t>
      </w:r>
    </w:p>
    <w:p w:rsidR="00EA63FF" w:rsidRDefault="0015675F">
      <w:pPr>
        <w:rPr>
          <w:sz w:val="20"/>
          <w:szCs w:val="20"/>
        </w:rPr>
      </w:pPr>
      <w:r>
        <w:rPr>
          <w:sz w:val="20"/>
          <w:szCs w:val="20"/>
        </w:rPr>
        <w:t>- с инструкц</w:t>
      </w:r>
      <w:r>
        <w:rPr>
          <w:sz w:val="20"/>
          <w:szCs w:val="20"/>
        </w:rPr>
        <w:t>иями по охране труда</w:t>
      </w:r>
    </w:p>
    <w:p w:rsidR="00EA63FF" w:rsidRDefault="00EA63FF">
      <w:pPr>
        <w:jc w:val="center"/>
        <w:rPr>
          <w:sz w:val="20"/>
          <w:szCs w:val="20"/>
        </w:rPr>
      </w:pPr>
    </w:p>
    <w:p w:rsidR="00EA63FF" w:rsidRDefault="0015675F">
      <w:pPr>
        <w:jc w:val="center"/>
        <w:rPr>
          <w:sz w:val="20"/>
          <w:szCs w:val="20"/>
        </w:rPr>
      </w:pPr>
      <w:r>
        <w:rPr>
          <w:sz w:val="20"/>
          <w:szCs w:val="20"/>
        </w:rPr>
        <w:t>Работник получил один экземпляр</w:t>
      </w:r>
    </w:p>
    <w:p w:rsidR="00EA63FF" w:rsidRDefault="0015675F">
      <w:pPr>
        <w:jc w:val="center"/>
        <w:rPr>
          <w:sz w:val="20"/>
          <w:szCs w:val="20"/>
        </w:rPr>
      </w:pPr>
      <w:r>
        <w:rPr>
          <w:sz w:val="20"/>
          <w:szCs w:val="20"/>
        </w:rPr>
        <w:t>настоящего трудового договора</w:t>
      </w:r>
    </w:p>
    <w:p w:rsidR="00EA63FF" w:rsidRDefault="0015675F">
      <w:pPr>
        <w:jc w:val="center"/>
        <w:rPr>
          <w:sz w:val="20"/>
          <w:szCs w:val="20"/>
        </w:rPr>
      </w:pPr>
      <w:r>
        <w:rPr>
          <w:sz w:val="20"/>
          <w:szCs w:val="20"/>
        </w:rPr>
        <w:t>__________________________</w:t>
      </w:r>
    </w:p>
    <w:p w:rsidR="00EA63FF" w:rsidRDefault="0015675F">
      <w:pPr>
        <w:jc w:val="center"/>
        <w:rPr>
          <w:sz w:val="20"/>
          <w:szCs w:val="20"/>
        </w:rPr>
      </w:pPr>
      <w:r>
        <w:rPr>
          <w:i/>
          <w:sz w:val="20"/>
          <w:szCs w:val="20"/>
        </w:rPr>
        <w:t>(дата и подпись работника)</w:t>
      </w:r>
    </w:p>
    <w:p w:rsidR="00EA63FF" w:rsidRDefault="00EA63FF">
      <w:pPr>
        <w:ind w:firstLine="709"/>
        <w:jc w:val="center"/>
        <w:rPr>
          <w:sz w:val="20"/>
          <w:szCs w:val="20"/>
        </w:rPr>
      </w:pPr>
    </w:p>
    <w:p w:rsidR="00EA63FF" w:rsidRDefault="0015675F">
      <w:pPr>
        <w:pStyle w:val="afff2"/>
        <w:jc w:val="center"/>
        <w:rPr>
          <w:rFonts w:ascii="Times New Roman" w:hAnsi="Times New Roman" w:cs="Times New Roman"/>
        </w:rPr>
      </w:pPr>
      <w:r>
        <w:rPr>
          <w:rStyle w:val="affc"/>
          <w:rFonts w:ascii="Times New Roman" w:hAnsi="Times New Roman" w:cs="Times New Roman"/>
          <w:bCs w:val="0"/>
          <w:color w:val="000000"/>
          <w:sz w:val="20"/>
          <w:szCs w:val="20"/>
        </w:rPr>
        <w:t xml:space="preserve">                                   </w:t>
      </w:r>
      <w:r>
        <w:rPr>
          <w:rFonts w:ascii="Times New Roman" w:hAnsi="Times New Roman" w:cs="Times New Roman"/>
        </w:rPr>
        <w:t xml:space="preserve">        </w:t>
      </w:r>
    </w:p>
    <w:p w:rsidR="00EA63FF" w:rsidRDefault="00EA63FF">
      <w:pPr>
        <w:pStyle w:val="afff2"/>
        <w:jc w:val="center"/>
        <w:rPr>
          <w:rFonts w:ascii="Times New Roman" w:hAnsi="Times New Roman" w:cs="Times New Roman"/>
        </w:rPr>
      </w:pPr>
    </w:p>
    <w:p w:rsidR="00EA63FF" w:rsidRDefault="00EA63FF">
      <w:pPr>
        <w:pStyle w:val="afff2"/>
        <w:jc w:val="center"/>
        <w:rPr>
          <w:rFonts w:ascii="Times New Roman" w:hAnsi="Times New Roman" w:cs="Times New Roman"/>
        </w:rPr>
      </w:pPr>
    </w:p>
    <w:p w:rsidR="00EA63FF" w:rsidRDefault="0015675F">
      <w:pPr>
        <w:pStyle w:val="afff2"/>
        <w:jc w:val="center"/>
        <w:rPr>
          <w:rFonts w:ascii="Times New Roman" w:hAnsi="Times New Roman" w:cs="Times New Roman"/>
        </w:rPr>
      </w:pPr>
      <w:r>
        <w:rPr>
          <w:rStyle w:val="affc"/>
          <w:rFonts w:ascii="Times New Roman" w:hAnsi="Times New Roman" w:cs="Times New Roman"/>
          <w:bCs w:val="0"/>
          <w:color w:val="000000"/>
          <w:sz w:val="20"/>
          <w:szCs w:val="20"/>
        </w:rPr>
        <w:t xml:space="preserve">Дополнительное соглашение к Трудовому договору №        от «»____20   </w:t>
      </w:r>
      <w:r>
        <w:rPr>
          <w:rStyle w:val="affc"/>
          <w:rFonts w:ascii="Times New Roman" w:hAnsi="Times New Roman" w:cs="Times New Roman"/>
          <w:bCs w:val="0"/>
          <w:color w:val="000000"/>
          <w:sz w:val="20"/>
          <w:szCs w:val="20"/>
        </w:rPr>
        <w:t>г.    г.</w:t>
      </w:r>
    </w:p>
    <w:p w:rsidR="00EA63FF" w:rsidRDefault="0015675F">
      <w:pPr>
        <w:pStyle w:val="afff2"/>
        <w:rPr>
          <w:rFonts w:ascii="Times New Roman" w:hAnsi="Times New Roman" w:cs="Times New Roman"/>
        </w:rPr>
      </w:pPr>
      <w:r>
        <w:rPr>
          <w:rFonts w:ascii="Times New Roman" w:hAnsi="Times New Roman" w:cs="Times New Roman"/>
          <w:color w:val="000000"/>
        </w:rPr>
        <w:t>г. Казань                                                                                                              «     »_______ 20    г.</w:t>
      </w:r>
    </w:p>
    <w:p w:rsidR="00EA63FF" w:rsidRDefault="00EA63FF">
      <w:pPr>
        <w:pStyle w:val="afff2"/>
        <w:rPr>
          <w:rFonts w:ascii="Times New Roman" w:hAnsi="Times New Roman" w:cs="Times New Roman"/>
        </w:rPr>
      </w:pPr>
    </w:p>
    <w:p w:rsidR="00EA63FF" w:rsidRDefault="0015675F">
      <w:pPr>
        <w:ind w:left="540"/>
        <w:jc w:val="both"/>
        <w:rPr>
          <w:sz w:val="20"/>
          <w:szCs w:val="20"/>
        </w:rPr>
      </w:pPr>
      <w:r>
        <w:rPr>
          <w:sz w:val="20"/>
          <w:szCs w:val="20"/>
        </w:rPr>
        <w:t>Муниципальное бюджетное общеобразовательное учреждение «Основная общеобразовательная школа № 168 с прод</w:t>
      </w:r>
      <w:r>
        <w:rPr>
          <w:sz w:val="20"/>
          <w:szCs w:val="20"/>
        </w:rPr>
        <w:t xml:space="preserve">ленным днём обучения для детей с соматическими заболеваниями» Авиастроительного  района г. Казани  в лице директора  Чекуновой Ю.А., действующего на основании Устава, именуемый в дальнейшем «Работодатель» с одной стороны и, (ФИО) ,  именуемый в дальнейшем </w:t>
      </w:r>
      <w:r>
        <w:rPr>
          <w:sz w:val="20"/>
          <w:szCs w:val="20"/>
        </w:rPr>
        <w:t xml:space="preserve">«Работник», с другой стороны заключили настоящее соглашение о нижеследующем: внести следующее изменение к трудовому договору от  «__» .___.20___ года № __ ( далее – Договор): </w:t>
      </w:r>
    </w:p>
    <w:p w:rsidR="00EA63FF" w:rsidRDefault="00EA63FF">
      <w:pPr>
        <w:pStyle w:val="1"/>
        <w:ind w:left="540"/>
        <w:rPr>
          <w:color w:val="000000"/>
          <w:sz w:val="20"/>
        </w:rPr>
      </w:pPr>
    </w:p>
    <w:p w:rsidR="00EA63FF" w:rsidRDefault="0015675F">
      <w:pPr>
        <w:pStyle w:val="1"/>
        <w:ind w:left="540"/>
        <w:rPr>
          <w:color w:val="000000"/>
          <w:sz w:val="20"/>
        </w:rPr>
      </w:pPr>
      <w:r>
        <w:rPr>
          <w:color w:val="000000"/>
          <w:sz w:val="20"/>
        </w:rPr>
        <w:t>1. Раздел «Оплата труда» трудового договора читать в следующей редакции:</w:t>
      </w:r>
    </w:p>
    <w:p w:rsidR="00EA63FF" w:rsidRDefault="0015675F">
      <w:pPr>
        <w:ind w:left="540"/>
        <w:jc w:val="both"/>
        <w:rPr>
          <w:color w:val="000000"/>
          <w:sz w:val="20"/>
          <w:szCs w:val="20"/>
        </w:rPr>
      </w:pPr>
      <w:r>
        <w:rPr>
          <w:color w:val="000000"/>
          <w:sz w:val="20"/>
          <w:szCs w:val="20"/>
        </w:rPr>
        <w:t>1.1. З</w:t>
      </w:r>
      <w:r>
        <w:rPr>
          <w:color w:val="000000"/>
          <w:sz w:val="20"/>
          <w:szCs w:val="20"/>
        </w:rPr>
        <w:t>а выполнение трудовых обязанностей, предусмотренных настоящим трудовым договором, работнику устанавливается заработная плата:</w:t>
      </w:r>
    </w:p>
    <w:p w:rsidR="00EA63FF" w:rsidRDefault="0015675F">
      <w:pPr>
        <w:ind w:left="540"/>
        <w:jc w:val="both"/>
        <w:rPr>
          <w:color w:val="000000"/>
          <w:sz w:val="20"/>
          <w:szCs w:val="20"/>
        </w:rPr>
      </w:pPr>
      <w:r>
        <w:rPr>
          <w:color w:val="000000"/>
          <w:sz w:val="20"/>
          <w:szCs w:val="20"/>
        </w:rPr>
        <w:t xml:space="preserve">а) должностной оклад (ставка заработной платы) в размере </w:t>
      </w:r>
      <w:r>
        <w:rPr>
          <w:color w:val="000000"/>
          <w:sz w:val="20"/>
          <w:szCs w:val="20"/>
          <w:u w:val="single"/>
        </w:rPr>
        <w:t>______</w:t>
      </w:r>
      <w:r>
        <w:rPr>
          <w:color w:val="000000"/>
          <w:sz w:val="20"/>
          <w:szCs w:val="20"/>
        </w:rPr>
        <w:t>рублей в месяц;</w:t>
      </w:r>
    </w:p>
    <w:p w:rsidR="00EA63FF" w:rsidRDefault="0015675F">
      <w:pPr>
        <w:ind w:left="540"/>
        <w:jc w:val="both"/>
        <w:rPr>
          <w:color w:val="000000"/>
          <w:sz w:val="20"/>
          <w:szCs w:val="20"/>
        </w:rPr>
      </w:pPr>
      <w:r>
        <w:rPr>
          <w:color w:val="000000"/>
          <w:sz w:val="20"/>
          <w:szCs w:val="20"/>
        </w:rPr>
        <w:t>б) работнику производятся выплаты стимулирующего ха</w:t>
      </w:r>
      <w:r>
        <w:rPr>
          <w:color w:val="000000"/>
          <w:sz w:val="20"/>
          <w:szCs w:val="20"/>
        </w:rPr>
        <w:t>рактера:</w:t>
      </w:r>
    </w:p>
    <w:tbl>
      <w:tblPr>
        <w:tblW w:w="5000" w:type="pct"/>
        <w:tblInd w:w="108" w:type="dxa"/>
        <w:tblLayout w:type="fixed"/>
        <w:tblLook w:val="04A0" w:firstRow="1" w:lastRow="0" w:firstColumn="1" w:lastColumn="0" w:noHBand="0" w:noVBand="1"/>
      </w:tblPr>
      <w:tblGrid>
        <w:gridCol w:w="4886"/>
        <w:gridCol w:w="1588"/>
        <w:gridCol w:w="1793"/>
        <w:gridCol w:w="1984"/>
      </w:tblGrid>
      <w:tr w:rsidR="00EA63FF">
        <w:trPr>
          <w:trHeight w:val="417"/>
        </w:trPr>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Наименование выплаты</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Размер выплаты</w:t>
            </w:r>
          </w:p>
        </w:tc>
        <w:tc>
          <w:tcPr>
            <w:tcW w:w="1755"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Сумма выплаты</w:t>
            </w: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jc w:val="center"/>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Периодичность</w:t>
            </w:r>
          </w:p>
        </w:tc>
      </w:tr>
      <w:tr w:rsidR="00EA63FF">
        <w:trPr>
          <w:trHeight w:val="259"/>
        </w:trPr>
        <w:tc>
          <w:tcPr>
            <w:tcW w:w="10034" w:type="dxa"/>
            <w:gridSpan w:val="4"/>
            <w:tcBorders>
              <w:top w:val="single" w:sz="4" w:space="0" w:color="000000"/>
              <w:left w:val="single" w:sz="4" w:space="0" w:color="000000"/>
              <w:bottom w:val="single" w:sz="4" w:space="0" w:color="000000"/>
              <w:right w:val="single" w:sz="4" w:space="0" w:color="000000"/>
            </w:tcBorders>
          </w:tcPr>
          <w:p w:rsidR="00EA63FF" w:rsidRDefault="0015675F">
            <w:pPr>
              <w:pStyle w:val="afff4"/>
              <w:numPr>
                <w:ilvl w:val="0"/>
                <w:numId w:val="24"/>
              </w:numPr>
              <w:spacing w:line="276" w:lineRule="auto"/>
              <w:jc w:val="center"/>
              <w:rPr>
                <w:rFonts w:ascii="Times New Roman" w:hAnsi="Times New Roman" w:cs="Times New Roman"/>
                <w:b/>
                <w:bCs/>
                <w:color w:val="000000"/>
                <w:sz w:val="20"/>
                <w:szCs w:val="20"/>
                <w:lang w:eastAsia="en-US"/>
              </w:rPr>
            </w:pPr>
            <w:r>
              <w:rPr>
                <w:rFonts w:ascii="Times New Roman" w:hAnsi="Times New Roman" w:cs="Times New Roman"/>
                <w:b/>
                <w:bCs/>
                <w:color w:val="000000"/>
                <w:sz w:val="20"/>
                <w:szCs w:val="20"/>
                <w:lang w:eastAsia="en-US"/>
              </w:rPr>
              <w:t>За интенсивность и высокие результаты работы:</w:t>
            </w: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За специфику образовательной программы</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За работу в образовательном учреждении</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xml:space="preserve">За наличие почетных званий, </w:t>
            </w:r>
            <w:r>
              <w:rPr>
                <w:rFonts w:ascii="Times New Roman" w:hAnsi="Times New Roman" w:cs="Times New Roman"/>
                <w:color w:val="000000"/>
                <w:sz w:val="20"/>
                <w:szCs w:val="20"/>
                <w:lang w:eastAsia="en-US"/>
              </w:rPr>
              <w:t>государственных наград</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За стаж работы по профилю</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За квалификационную категорию</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Дополнительная надбавка как молодому специалисту</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За качество выполняемых работ</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sz w:val="20"/>
                <w:szCs w:val="20"/>
              </w:rPr>
            </w:pPr>
            <w:r>
              <w:rPr>
                <w:rFonts w:ascii="Times New Roman" w:hAnsi="Times New Roman" w:cs="Times New Roman"/>
                <w:color w:val="000000"/>
                <w:sz w:val="20"/>
                <w:szCs w:val="20"/>
                <w:lang w:eastAsia="en-US"/>
              </w:rPr>
              <w:t xml:space="preserve"> Согласно положению</w:t>
            </w: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r>
      <w:tr w:rsidR="00EA63FF">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Премиальные и иные </w:t>
            </w:r>
            <w:r>
              <w:rPr>
                <w:rFonts w:ascii="Times New Roman" w:hAnsi="Times New Roman" w:cs="Times New Roman"/>
                <w:sz w:val="20"/>
                <w:szCs w:val="20"/>
                <w:lang w:eastAsia="en-US"/>
              </w:rPr>
              <w:t>выплаты</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Согласно положению</w:t>
            </w: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Ежеквартально</w:t>
            </w:r>
          </w:p>
        </w:tc>
      </w:tr>
      <w:tr w:rsidR="00EA63FF">
        <w:trPr>
          <w:trHeight w:val="303"/>
        </w:trPr>
        <w:tc>
          <w:tcPr>
            <w:tcW w:w="10034" w:type="dxa"/>
            <w:gridSpan w:val="4"/>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b/>
                <w:bCs/>
                <w:sz w:val="20"/>
                <w:szCs w:val="20"/>
                <w:lang w:eastAsia="en-US"/>
              </w:rPr>
            </w:pPr>
            <w:r>
              <w:rPr>
                <w:rFonts w:ascii="Times New Roman" w:hAnsi="Times New Roman" w:cs="Times New Roman"/>
                <w:b/>
                <w:bCs/>
                <w:sz w:val="20"/>
                <w:szCs w:val="20"/>
                <w:lang w:eastAsia="en-US"/>
              </w:rPr>
              <w:t>Выплаты педагогическим работникам за неаудиторную занятость:</w:t>
            </w:r>
          </w:p>
        </w:tc>
      </w:tr>
      <w:tr w:rsidR="00EA63FF">
        <w:trPr>
          <w:trHeight w:val="567"/>
        </w:trPr>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76" w:lineRule="auto"/>
              <w:rPr>
                <w:sz w:val="20"/>
                <w:szCs w:val="20"/>
                <w:lang w:eastAsia="en-US"/>
              </w:rPr>
            </w:pPr>
            <w:r>
              <w:rPr>
                <w:sz w:val="20"/>
                <w:szCs w:val="20"/>
                <w:lang w:eastAsia="en-US"/>
              </w:rPr>
              <w:t>- Выплаты за осуществление функций классного руководителя</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rPr>
          <w:trHeight w:val="524"/>
        </w:trPr>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76" w:lineRule="auto"/>
              <w:rPr>
                <w:sz w:val="20"/>
                <w:szCs w:val="20"/>
                <w:lang w:eastAsia="en-US"/>
              </w:rPr>
            </w:pPr>
            <w:r>
              <w:rPr>
                <w:sz w:val="20"/>
                <w:szCs w:val="20"/>
                <w:lang w:eastAsia="en-US"/>
              </w:rPr>
              <w:t>- Выплаты за проверку письменных работ (проверку тетрадей)</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rPr>
          <w:trHeight w:val="532"/>
        </w:trPr>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76" w:lineRule="auto"/>
              <w:rPr>
                <w:sz w:val="20"/>
                <w:szCs w:val="20"/>
                <w:lang w:eastAsia="en-US"/>
              </w:rPr>
            </w:pPr>
            <w:r>
              <w:rPr>
                <w:sz w:val="20"/>
                <w:szCs w:val="20"/>
                <w:lang w:eastAsia="en-US"/>
              </w:rPr>
              <w:t xml:space="preserve">- </w:t>
            </w:r>
            <w:r>
              <w:rPr>
                <w:sz w:val="20"/>
                <w:szCs w:val="20"/>
                <w:lang w:eastAsia="en-US"/>
              </w:rPr>
              <w:t>Выплаты за заведование учебными кабинетами, учебными мастерскими</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r w:rsidR="00EA63FF">
        <w:trPr>
          <w:trHeight w:val="509"/>
        </w:trPr>
        <w:tc>
          <w:tcPr>
            <w:tcW w:w="4783" w:type="dxa"/>
            <w:tcBorders>
              <w:top w:val="single" w:sz="4" w:space="0" w:color="000000"/>
              <w:left w:val="single" w:sz="4" w:space="0" w:color="000000"/>
              <w:bottom w:val="single" w:sz="4" w:space="0" w:color="000000"/>
              <w:right w:val="single" w:sz="4" w:space="0" w:color="000000"/>
            </w:tcBorders>
          </w:tcPr>
          <w:p w:rsidR="00EA63FF" w:rsidRDefault="0015675F">
            <w:pPr>
              <w:widowControl w:val="0"/>
              <w:spacing w:line="276" w:lineRule="auto"/>
              <w:rPr>
                <w:sz w:val="20"/>
                <w:szCs w:val="20"/>
                <w:lang w:eastAsia="en-US"/>
              </w:rPr>
            </w:pPr>
            <w:r>
              <w:rPr>
                <w:sz w:val="20"/>
                <w:szCs w:val="20"/>
                <w:lang w:eastAsia="en-US"/>
              </w:rPr>
              <w:t>- Выплаты за руководство методическими объединениями</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755" w:type="dxa"/>
            <w:tcBorders>
              <w:top w:val="single" w:sz="4" w:space="0" w:color="000000"/>
              <w:left w:val="single" w:sz="4" w:space="0" w:color="000000"/>
              <w:bottom w:val="single" w:sz="4" w:space="0" w:color="000000"/>
              <w:right w:val="single" w:sz="4" w:space="0" w:color="000000"/>
            </w:tcBorders>
          </w:tcPr>
          <w:p w:rsidR="00EA63FF" w:rsidRDefault="00EA63FF">
            <w:pPr>
              <w:pStyle w:val="afff4"/>
              <w:snapToGrid w:val="0"/>
              <w:spacing w:line="276" w:lineRule="auto"/>
              <w:rPr>
                <w:rFonts w:ascii="Times New Roman" w:hAnsi="Times New Roman" w:cs="Times New Roman"/>
                <w:color w:val="000000"/>
                <w:sz w:val="20"/>
                <w:szCs w:val="20"/>
                <w:lang w:eastAsia="en-US"/>
              </w:rPr>
            </w:pPr>
          </w:p>
        </w:tc>
        <w:tc>
          <w:tcPr>
            <w:tcW w:w="1942" w:type="dxa"/>
            <w:tcBorders>
              <w:top w:val="single" w:sz="4" w:space="0" w:color="000000"/>
              <w:left w:val="single" w:sz="4" w:space="0" w:color="000000"/>
              <w:bottom w:val="single" w:sz="4" w:space="0" w:color="000000"/>
              <w:right w:val="single" w:sz="4" w:space="0" w:color="000000"/>
            </w:tcBorders>
          </w:tcPr>
          <w:p w:rsidR="00EA63FF" w:rsidRDefault="0015675F">
            <w:pPr>
              <w:pStyle w:val="afff4"/>
              <w:spacing w:line="276"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Ежемесячно</w:t>
            </w:r>
          </w:p>
        </w:tc>
      </w:tr>
    </w:tbl>
    <w:p w:rsidR="00EA63FF" w:rsidRDefault="00EA63FF">
      <w:pPr>
        <w:pStyle w:val="ConsPlusNonformat"/>
        <w:jc w:val="both"/>
        <w:rPr>
          <w:rFonts w:ascii="Times New Roman" w:hAnsi="Times New Roman" w:cs="Times New Roman"/>
          <w:color w:val="000000"/>
        </w:rPr>
      </w:pPr>
    </w:p>
    <w:p w:rsidR="00EA63FF" w:rsidRDefault="0015675F">
      <w:pPr>
        <w:pStyle w:val="ConsPlusNonformat"/>
        <w:spacing w:line="312" w:lineRule="auto"/>
        <w:jc w:val="both"/>
        <w:rPr>
          <w:rFonts w:ascii="Times New Roman" w:hAnsi="Times New Roman" w:cs="Times New Roman"/>
          <w:color w:val="000000"/>
        </w:rPr>
      </w:pPr>
      <w:r>
        <w:rPr>
          <w:rFonts w:ascii="Times New Roman" w:hAnsi="Times New Roman" w:cs="Times New Roman"/>
        </w:rPr>
        <w:t xml:space="preserve">1.2. Выплаты заработной платы работнику производятся в сроки и порядке, предусмотренном коллективным </w:t>
      </w:r>
      <w:r>
        <w:rPr>
          <w:rFonts w:ascii="Times New Roman" w:hAnsi="Times New Roman" w:cs="Times New Roman"/>
        </w:rPr>
        <w:t>договором, правилами внутреннего трудового распорядка.</w:t>
      </w:r>
    </w:p>
    <w:p w:rsidR="00EA63FF" w:rsidRDefault="0015675F">
      <w:pPr>
        <w:pStyle w:val="ConsPlusNonformat"/>
        <w:spacing w:line="312" w:lineRule="auto"/>
        <w:jc w:val="both"/>
        <w:rPr>
          <w:rFonts w:ascii="Times New Roman" w:hAnsi="Times New Roman" w:cs="Times New Roman"/>
          <w:color w:val="000000"/>
        </w:rPr>
      </w:pPr>
      <w:r>
        <w:rPr>
          <w:rFonts w:ascii="Times New Roman" w:hAnsi="Times New Roman" w:cs="Times New Roman"/>
        </w:rPr>
        <w:t xml:space="preserve"> 1.3.  На работника распространяются льготы, гарантии и компенсации, установленные законодательством Российской Федерации, нормативными и правовыми актами Республики Татарстан, коллективным договором и</w:t>
      </w:r>
      <w:r>
        <w:rPr>
          <w:rFonts w:ascii="Times New Roman" w:hAnsi="Times New Roman" w:cs="Times New Roman"/>
        </w:rPr>
        <w:t xml:space="preserve"> локальными нормативными актами.</w:t>
      </w:r>
    </w:p>
    <w:p w:rsidR="00EA63FF" w:rsidRDefault="0015675F">
      <w:pPr>
        <w:spacing w:line="312" w:lineRule="auto"/>
        <w:jc w:val="both"/>
        <w:rPr>
          <w:color w:val="000000"/>
          <w:sz w:val="20"/>
          <w:szCs w:val="20"/>
        </w:rPr>
      </w:pPr>
      <w:r>
        <w:rPr>
          <w:b/>
          <w:bCs/>
          <w:sz w:val="20"/>
          <w:szCs w:val="20"/>
        </w:rPr>
        <w:t>Настоящее дополнительное соглашение является неотъемлемой частью трудового договора от «   »_____20__   года №       и вступает в силу  «____»________20   г.</w:t>
      </w:r>
    </w:p>
    <w:p w:rsidR="00EA63FF" w:rsidRDefault="0015675F">
      <w:pPr>
        <w:spacing w:line="312" w:lineRule="auto"/>
        <w:jc w:val="both"/>
        <w:rPr>
          <w:color w:val="000000"/>
          <w:sz w:val="20"/>
          <w:szCs w:val="20"/>
        </w:rPr>
      </w:pPr>
      <w:r>
        <w:rPr>
          <w:b/>
          <w:bCs/>
          <w:sz w:val="20"/>
          <w:szCs w:val="20"/>
        </w:rPr>
        <w:t>Настоящее дополнительное соглашение составлено на 1 (одном) листе</w:t>
      </w:r>
      <w:r>
        <w:rPr>
          <w:b/>
          <w:bCs/>
          <w:sz w:val="20"/>
          <w:szCs w:val="20"/>
        </w:rPr>
        <w:t xml:space="preserve"> в двух экземплярах, имеющих одинаковую юридическую силу. Один экземпляр передается Работнику, другой – Работодателю.</w:t>
      </w:r>
    </w:p>
    <w:p w:rsidR="00EA63FF" w:rsidRDefault="0015675F">
      <w:pPr>
        <w:jc w:val="center"/>
        <w:rPr>
          <w:color w:val="000000"/>
          <w:sz w:val="20"/>
          <w:szCs w:val="20"/>
        </w:rPr>
      </w:pPr>
      <w:r>
        <w:rPr>
          <w:sz w:val="20"/>
          <w:szCs w:val="20"/>
        </w:rPr>
        <w:t xml:space="preserve">Адреса и подписи сторон </w:t>
      </w:r>
    </w:p>
    <w:p w:rsidR="00EA63FF" w:rsidRDefault="00EA63FF">
      <w:pPr>
        <w:pStyle w:val="ConsPlusNonformat"/>
        <w:jc w:val="both"/>
        <w:rPr>
          <w:rFonts w:ascii="Times New Roman" w:hAnsi="Times New Roman" w:cs="Times New Roman"/>
          <w:color w:val="000000"/>
        </w:rPr>
      </w:pPr>
    </w:p>
    <w:tbl>
      <w:tblPr>
        <w:tblW w:w="10130" w:type="dxa"/>
        <w:jc w:val="center"/>
        <w:tblLayout w:type="fixed"/>
        <w:tblLook w:val="04A0" w:firstRow="1" w:lastRow="0" w:firstColumn="1" w:lastColumn="0" w:noHBand="0" w:noVBand="1"/>
      </w:tblPr>
      <w:tblGrid>
        <w:gridCol w:w="4634"/>
        <w:gridCol w:w="5496"/>
      </w:tblGrid>
      <w:tr w:rsidR="00EA63FF">
        <w:trPr>
          <w:jc w:val="center"/>
        </w:trPr>
        <w:tc>
          <w:tcPr>
            <w:tcW w:w="4634"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РАБОТОДАТЕЛЬ</w:t>
            </w:r>
          </w:p>
          <w:p w:rsidR="00EA63FF" w:rsidRDefault="00EA63FF">
            <w:pPr>
              <w:widowControl w:val="0"/>
              <w:rPr>
                <w:color w:val="000000"/>
                <w:sz w:val="20"/>
                <w:szCs w:val="20"/>
                <w:lang w:eastAsia="en-US"/>
              </w:rPr>
            </w:pPr>
          </w:p>
          <w:p w:rsidR="00EA63FF" w:rsidRDefault="0015675F">
            <w:pPr>
              <w:widowControl w:val="0"/>
              <w:rPr>
                <w:sz w:val="20"/>
                <w:szCs w:val="20"/>
              </w:rPr>
            </w:pPr>
            <w:r>
              <w:rPr>
                <w:sz w:val="20"/>
                <w:szCs w:val="20"/>
                <w:u w:val="single"/>
                <w:lang w:eastAsia="en-US"/>
              </w:rPr>
              <w:t>МБОУ «Основная общеобразовательная школа №168 с продлённым днём обучения для детей с соматическими</w:t>
            </w:r>
            <w:r>
              <w:rPr>
                <w:sz w:val="20"/>
                <w:szCs w:val="20"/>
                <w:u w:val="single"/>
                <w:lang w:eastAsia="en-US"/>
              </w:rPr>
              <w:t xml:space="preserve"> заболеваниями» Авиастроительного района г. Казани</w:t>
            </w:r>
            <w:r>
              <w:rPr>
                <w:sz w:val="20"/>
                <w:szCs w:val="20"/>
                <w:lang w:eastAsia="en-US"/>
              </w:rPr>
              <w:t>_______________________________</w:t>
            </w:r>
          </w:p>
          <w:p w:rsidR="00EA63FF" w:rsidRDefault="0015675F">
            <w:pPr>
              <w:widowControl w:val="0"/>
              <w:jc w:val="center"/>
              <w:rPr>
                <w:sz w:val="20"/>
                <w:szCs w:val="20"/>
                <w:lang w:eastAsia="en-US"/>
              </w:rPr>
            </w:pPr>
            <w:r>
              <w:rPr>
                <w:sz w:val="20"/>
                <w:szCs w:val="20"/>
                <w:lang w:eastAsia="en-US"/>
              </w:rPr>
              <w:t>(наименование организации)</w:t>
            </w:r>
          </w:p>
          <w:p w:rsidR="00EA63FF" w:rsidRDefault="0015675F">
            <w:pPr>
              <w:widowControl w:val="0"/>
              <w:rPr>
                <w:sz w:val="20"/>
                <w:szCs w:val="20"/>
              </w:rPr>
            </w:pPr>
            <w:r>
              <w:rPr>
                <w:sz w:val="20"/>
                <w:szCs w:val="20"/>
                <w:u w:val="single"/>
                <w:lang w:eastAsia="en-US"/>
              </w:rPr>
              <w:t>Адрес: 420127 г. Казань, ул. Годовикова, 8 А</w:t>
            </w:r>
            <w:r>
              <w:rPr>
                <w:sz w:val="20"/>
                <w:szCs w:val="20"/>
                <w:lang w:eastAsia="en-US"/>
              </w:rPr>
              <w:t>_________</w:t>
            </w:r>
          </w:p>
          <w:p w:rsidR="00EA63FF" w:rsidRDefault="0015675F">
            <w:pPr>
              <w:widowControl w:val="0"/>
              <w:jc w:val="center"/>
              <w:rPr>
                <w:sz w:val="20"/>
                <w:szCs w:val="20"/>
              </w:rPr>
            </w:pPr>
            <w:r>
              <w:rPr>
                <w:sz w:val="20"/>
                <w:szCs w:val="20"/>
                <w:lang w:eastAsia="en-US"/>
              </w:rPr>
              <w:t xml:space="preserve"> (место нахождения)</w:t>
            </w:r>
          </w:p>
          <w:p w:rsidR="00EA63FF" w:rsidRDefault="0015675F">
            <w:pPr>
              <w:widowControl w:val="0"/>
              <w:rPr>
                <w:sz w:val="20"/>
                <w:szCs w:val="20"/>
                <w:lang w:eastAsia="en-US"/>
              </w:rPr>
            </w:pPr>
            <w:r>
              <w:rPr>
                <w:sz w:val="20"/>
                <w:szCs w:val="20"/>
                <w:lang w:eastAsia="en-US"/>
              </w:rPr>
              <w:t>ИНН 1657027473</w:t>
            </w:r>
          </w:p>
          <w:p w:rsidR="00EA63FF" w:rsidRDefault="0015675F">
            <w:pPr>
              <w:widowControl w:val="0"/>
              <w:rPr>
                <w:sz w:val="20"/>
                <w:szCs w:val="20"/>
                <w:lang w:eastAsia="en-US"/>
              </w:rPr>
            </w:pPr>
            <w:r>
              <w:rPr>
                <w:sz w:val="20"/>
                <w:szCs w:val="20"/>
                <w:lang w:eastAsia="en-US"/>
              </w:rPr>
              <w:t>____________________Ю.А.Чекунова</w:t>
            </w:r>
          </w:p>
          <w:p w:rsidR="00EA63FF" w:rsidRDefault="0015675F">
            <w:pPr>
              <w:widowControl w:val="0"/>
              <w:rPr>
                <w:i/>
                <w:iCs/>
                <w:sz w:val="20"/>
                <w:szCs w:val="20"/>
                <w:lang w:eastAsia="en-US"/>
              </w:rPr>
            </w:pPr>
            <w:r>
              <w:rPr>
                <w:i/>
                <w:iCs/>
                <w:sz w:val="20"/>
                <w:szCs w:val="20"/>
                <w:lang w:eastAsia="en-US"/>
              </w:rPr>
              <w:t>(Подпись руководителя)</w:t>
            </w:r>
          </w:p>
          <w:p w:rsidR="00EA63FF" w:rsidRDefault="00EA63FF">
            <w:pPr>
              <w:widowControl w:val="0"/>
              <w:rPr>
                <w:i/>
                <w:iCs/>
                <w:sz w:val="20"/>
                <w:szCs w:val="20"/>
                <w:lang w:eastAsia="en-US"/>
              </w:rPr>
            </w:pPr>
          </w:p>
          <w:p w:rsidR="00EA63FF" w:rsidRDefault="0015675F">
            <w:pPr>
              <w:widowControl w:val="0"/>
              <w:jc w:val="both"/>
              <w:rPr>
                <w:sz w:val="20"/>
                <w:szCs w:val="20"/>
                <w:lang w:eastAsia="en-US"/>
              </w:rPr>
            </w:pPr>
            <w:r>
              <w:rPr>
                <w:sz w:val="20"/>
                <w:szCs w:val="20"/>
                <w:lang w:eastAsia="en-US"/>
              </w:rPr>
              <w:t>М</w:t>
            </w:r>
            <w:r>
              <w:rPr>
                <w:sz w:val="20"/>
                <w:szCs w:val="20"/>
                <w:lang w:eastAsia="en-US"/>
              </w:rPr>
              <w:t>П</w:t>
            </w:r>
          </w:p>
          <w:p w:rsidR="00EA63FF" w:rsidRDefault="0015675F">
            <w:pPr>
              <w:widowControl w:val="0"/>
              <w:jc w:val="both"/>
              <w:rPr>
                <w:sz w:val="20"/>
                <w:szCs w:val="20"/>
                <w:lang w:eastAsia="en-US"/>
              </w:rPr>
            </w:pPr>
            <w:r>
              <w:rPr>
                <w:sz w:val="20"/>
                <w:szCs w:val="20"/>
                <w:lang w:eastAsia="en-US"/>
              </w:rPr>
              <w:t>Дата «_____» _____________20      г.</w:t>
            </w:r>
          </w:p>
          <w:p w:rsidR="00EA63FF" w:rsidRDefault="00EA63FF">
            <w:pPr>
              <w:widowControl w:val="0"/>
              <w:jc w:val="both"/>
              <w:rPr>
                <w:color w:val="000000"/>
                <w:sz w:val="20"/>
                <w:szCs w:val="20"/>
                <w:lang w:eastAsia="en-US"/>
              </w:rPr>
            </w:pPr>
          </w:p>
        </w:tc>
        <w:tc>
          <w:tcPr>
            <w:tcW w:w="5495"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sz w:val="20"/>
                <w:szCs w:val="20"/>
                <w:lang w:eastAsia="en-US"/>
              </w:rPr>
            </w:pPr>
            <w:r>
              <w:rPr>
                <w:sz w:val="20"/>
                <w:szCs w:val="20"/>
                <w:lang w:eastAsia="en-US"/>
              </w:rPr>
              <w:t>РАБОТНИК</w:t>
            </w:r>
          </w:p>
          <w:p w:rsidR="00EA63FF" w:rsidRDefault="0015675F">
            <w:pPr>
              <w:widowControl w:val="0"/>
              <w:jc w:val="center"/>
              <w:rPr>
                <w:sz w:val="20"/>
                <w:szCs w:val="20"/>
                <w:lang w:eastAsia="en-US"/>
              </w:rPr>
            </w:pPr>
            <w:r>
              <w:rPr>
                <w:sz w:val="20"/>
                <w:szCs w:val="20"/>
                <w:lang w:eastAsia="en-US"/>
              </w:rPr>
              <w:t>______________________________</w:t>
            </w:r>
          </w:p>
          <w:p w:rsidR="00EA63FF" w:rsidRDefault="0015675F">
            <w:pPr>
              <w:widowControl w:val="0"/>
              <w:jc w:val="center"/>
              <w:rPr>
                <w:sz w:val="20"/>
                <w:szCs w:val="20"/>
                <w:lang w:eastAsia="en-US"/>
              </w:rPr>
            </w:pPr>
            <w:r>
              <w:rPr>
                <w:sz w:val="20"/>
                <w:szCs w:val="20"/>
                <w:lang w:eastAsia="en-US"/>
              </w:rPr>
              <w:t>(Ф.И.О.)</w:t>
            </w:r>
          </w:p>
          <w:p w:rsidR="00EA63FF" w:rsidRDefault="0015675F">
            <w:pPr>
              <w:widowControl w:val="0"/>
              <w:jc w:val="center"/>
              <w:rPr>
                <w:sz w:val="20"/>
                <w:szCs w:val="20"/>
                <w:lang w:eastAsia="en-US"/>
              </w:rPr>
            </w:pPr>
            <w:r>
              <w:rPr>
                <w:sz w:val="20"/>
                <w:szCs w:val="20"/>
                <w:lang w:eastAsia="en-US"/>
              </w:rPr>
              <w:t>Адрес места жительства</w:t>
            </w:r>
          </w:p>
          <w:p w:rsidR="00EA63FF" w:rsidRDefault="00EA63FF">
            <w:pPr>
              <w:widowControl w:val="0"/>
              <w:jc w:val="both"/>
              <w:rPr>
                <w:color w:val="000000"/>
                <w:sz w:val="20"/>
                <w:szCs w:val="20"/>
                <w:lang w:eastAsia="en-US"/>
              </w:rPr>
            </w:pPr>
          </w:p>
          <w:p w:rsidR="00EA63FF" w:rsidRDefault="00EA63FF">
            <w:pPr>
              <w:widowControl w:val="0"/>
              <w:jc w:val="both"/>
              <w:rPr>
                <w:color w:val="000000"/>
                <w:sz w:val="20"/>
                <w:szCs w:val="20"/>
                <w:lang w:eastAsia="en-US"/>
              </w:rPr>
            </w:pPr>
          </w:p>
          <w:p w:rsidR="00EA63FF" w:rsidRDefault="0015675F">
            <w:pPr>
              <w:widowControl w:val="0"/>
              <w:jc w:val="both"/>
              <w:rPr>
                <w:sz w:val="20"/>
                <w:szCs w:val="20"/>
                <w:lang w:eastAsia="en-US"/>
              </w:rPr>
            </w:pPr>
            <w:r>
              <w:rPr>
                <w:sz w:val="20"/>
                <w:szCs w:val="20"/>
                <w:lang w:eastAsia="en-US"/>
              </w:rPr>
              <w:t>Паспорт ______________________________</w:t>
            </w:r>
          </w:p>
          <w:p w:rsidR="00EA63FF" w:rsidRDefault="0015675F">
            <w:pPr>
              <w:widowControl w:val="0"/>
              <w:jc w:val="both"/>
              <w:rPr>
                <w:sz w:val="20"/>
                <w:szCs w:val="20"/>
                <w:lang w:eastAsia="en-US"/>
              </w:rPr>
            </w:pPr>
            <w:r>
              <w:rPr>
                <w:sz w:val="20"/>
                <w:szCs w:val="20"/>
                <w:lang w:eastAsia="en-US"/>
              </w:rPr>
              <w:t>(иной документ, удостоверяющий личность)</w:t>
            </w:r>
          </w:p>
          <w:p w:rsidR="00EA63FF" w:rsidRDefault="0015675F">
            <w:pPr>
              <w:widowControl w:val="0"/>
              <w:jc w:val="both"/>
              <w:rPr>
                <w:sz w:val="20"/>
                <w:szCs w:val="20"/>
                <w:lang w:eastAsia="en-US"/>
              </w:rPr>
            </w:pPr>
            <w:r>
              <w:rPr>
                <w:sz w:val="20"/>
                <w:szCs w:val="20"/>
                <w:lang w:eastAsia="en-US"/>
              </w:rPr>
              <w:t>серия ____________ №_________________</w:t>
            </w:r>
          </w:p>
          <w:p w:rsidR="00EA63FF" w:rsidRDefault="0015675F">
            <w:pPr>
              <w:widowControl w:val="0"/>
              <w:jc w:val="both"/>
              <w:rPr>
                <w:sz w:val="20"/>
                <w:szCs w:val="20"/>
                <w:lang w:eastAsia="en-US"/>
              </w:rPr>
            </w:pPr>
            <w:r>
              <w:rPr>
                <w:sz w:val="20"/>
                <w:szCs w:val="20"/>
                <w:lang w:eastAsia="en-US"/>
              </w:rPr>
              <w:t xml:space="preserve">кем </w:t>
            </w:r>
            <w:r>
              <w:rPr>
                <w:sz w:val="20"/>
                <w:szCs w:val="20"/>
                <w:lang w:eastAsia="en-US"/>
              </w:rPr>
              <w:t>выдан____________________________</w:t>
            </w:r>
          </w:p>
          <w:p w:rsidR="00EA63FF" w:rsidRDefault="0015675F">
            <w:pPr>
              <w:widowControl w:val="0"/>
              <w:jc w:val="both"/>
              <w:rPr>
                <w:sz w:val="20"/>
                <w:szCs w:val="20"/>
                <w:lang w:eastAsia="en-US"/>
              </w:rPr>
            </w:pPr>
            <w:r>
              <w:rPr>
                <w:sz w:val="20"/>
                <w:szCs w:val="20"/>
                <w:lang w:eastAsia="en-US"/>
              </w:rPr>
              <w:t>дата выдачи «____» _________________ г.</w:t>
            </w:r>
          </w:p>
          <w:p w:rsidR="00EA63FF" w:rsidRDefault="0015675F">
            <w:pPr>
              <w:widowControl w:val="0"/>
              <w:jc w:val="both"/>
              <w:rPr>
                <w:sz w:val="20"/>
                <w:szCs w:val="20"/>
                <w:lang w:eastAsia="en-US"/>
              </w:rPr>
            </w:pPr>
            <w:r>
              <w:rPr>
                <w:sz w:val="20"/>
                <w:szCs w:val="20"/>
                <w:lang w:eastAsia="en-US"/>
              </w:rPr>
              <w:t>_____________ ________________________</w:t>
            </w:r>
          </w:p>
          <w:p w:rsidR="00EA63FF" w:rsidRDefault="0015675F">
            <w:pPr>
              <w:widowControl w:val="0"/>
              <w:jc w:val="both"/>
              <w:rPr>
                <w:sz w:val="20"/>
                <w:szCs w:val="20"/>
              </w:rPr>
            </w:pPr>
            <w:r>
              <w:rPr>
                <w:sz w:val="20"/>
                <w:szCs w:val="20"/>
                <w:lang w:eastAsia="en-US"/>
              </w:rPr>
              <w:t xml:space="preserve">        (Ф.И.О.)                   (подпись)</w:t>
            </w:r>
            <w:r>
              <w:rPr>
                <w:i/>
                <w:iCs/>
                <w:color w:val="000000"/>
                <w:sz w:val="20"/>
                <w:szCs w:val="20"/>
                <w:lang w:eastAsia="en-US"/>
              </w:rPr>
              <w:t>(подпись)</w:t>
            </w:r>
          </w:p>
        </w:tc>
      </w:tr>
    </w:tbl>
    <w:p w:rsidR="00EA63FF" w:rsidRDefault="0015675F">
      <w:pPr>
        <w:rPr>
          <w:color w:val="000000"/>
          <w:sz w:val="20"/>
          <w:szCs w:val="20"/>
        </w:rPr>
      </w:pPr>
      <w:r>
        <w:rPr>
          <w:sz w:val="20"/>
          <w:szCs w:val="20"/>
        </w:rPr>
        <w:t xml:space="preserve">    </w:t>
      </w:r>
    </w:p>
    <w:p w:rsidR="00EA63FF" w:rsidRDefault="0015675F">
      <w:pPr>
        <w:rPr>
          <w:color w:val="000000"/>
          <w:sz w:val="20"/>
          <w:szCs w:val="20"/>
        </w:rPr>
      </w:pPr>
      <w:r>
        <w:rPr>
          <w:sz w:val="20"/>
          <w:szCs w:val="20"/>
        </w:rPr>
        <w:t xml:space="preserve"> Второй экземпляр получен: ___________________</w:t>
      </w:r>
    </w:p>
    <w:p w:rsidR="00EA63FF" w:rsidRDefault="00EA63FF">
      <w:pPr>
        <w:rPr>
          <w:color w:val="000000"/>
          <w:sz w:val="20"/>
          <w:szCs w:val="20"/>
        </w:rPr>
      </w:pPr>
    </w:p>
    <w:p w:rsidR="00EA63FF" w:rsidRDefault="00EA63FF">
      <w:pPr>
        <w:jc w:val="right"/>
        <w:rPr>
          <w:color w:val="000000"/>
          <w:sz w:val="20"/>
          <w:szCs w:val="20"/>
        </w:rPr>
      </w:pPr>
    </w:p>
    <w:p w:rsidR="00EA63FF" w:rsidRDefault="00EA63FF">
      <w:pPr>
        <w:jc w:val="right"/>
        <w:rPr>
          <w:color w:val="000000"/>
          <w:sz w:val="20"/>
          <w:szCs w:val="20"/>
        </w:rPr>
      </w:pPr>
    </w:p>
    <w:p w:rsidR="00EA63FF" w:rsidRDefault="00EA63FF">
      <w:pPr>
        <w:jc w:val="right"/>
        <w:rPr>
          <w:color w:val="000000"/>
          <w:sz w:val="20"/>
          <w:szCs w:val="20"/>
        </w:rPr>
      </w:pPr>
    </w:p>
    <w:p w:rsidR="00EA63FF" w:rsidRDefault="00EA63FF">
      <w:pPr>
        <w:jc w:val="right"/>
        <w:rPr>
          <w:color w:val="000000"/>
          <w:sz w:val="20"/>
          <w:szCs w:val="20"/>
        </w:rPr>
      </w:pPr>
    </w:p>
    <w:p w:rsidR="00EA63FF" w:rsidRDefault="00EA63FF">
      <w:pPr>
        <w:jc w:val="right"/>
        <w:rPr>
          <w:color w:val="000000"/>
          <w:sz w:val="20"/>
          <w:szCs w:val="20"/>
        </w:rPr>
      </w:pPr>
    </w:p>
    <w:p w:rsidR="00EA63FF" w:rsidRDefault="00EA63FF">
      <w:pPr>
        <w:jc w:val="right"/>
        <w:rPr>
          <w:color w:val="000000"/>
          <w:sz w:val="20"/>
          <w:szCs w:val="20"/>
        </w:rPr>
      </w:pPr>
    </w:p>
    <w:p w:rsidR="00EA63FF" w:rsidRDefault="00EA63FF">
      <w:pPr>
        <w:jc w:val="right"/>
        <w:rPr>
          <w:color w:val="000000"/>
          <w:sz w:val="20"/>
          <w:szCs w:val="20"/>
        </w:rPr>
      </w:pPr>
    </w:p>
    <w:p w:rsidR="00EA63FF" w:rsidRDefault="00EA63FF">
      <w:pPr>
        <w:jc w:val="right"/>
        <w:rPr>
          <w:color w:val="000000"/>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EA63FF">
      <w:pPr>
        <w:jc w:val="right"/>
        <w:rPr>
          <w:sz w:val="20"/>
          <w:szCs w:val="20"/>
        </w:rPr>
      </w:pPr>
    </w:p>
    <w:p w:rsidR="00EA63FF" w:rsidRDefault="0015675F">
      <w:pPr>
        <w:jc w:val="right"/>
        <w:rPr>
          <w:color w:val="000000"/>
          <w:sz w:val="20"/>
          <w:szCs w:val="20"/>
        </w:rPr>
      </w:pPr>
      <w:r>
        <w:rPr>
          <w:sz w:val="20"/>
          <w:szCs w:val="20"/>
        </w:rPr>
        <w:t xml:space="preserve">Приложение № 7 </w:t>
      </w:r>
    </w:p>
    <w:p w:rsidR="00EA63FF" w:rsidRDefault="00EA63FF">
      <w:pPr>
        <w:rPr>
          <w:color w:val="000000"/>
          <w:sz w:val="20"/>
          <w:szCs w:val="20"/>
        </w:rPr>
      </w:pPr>
    </w:p>
    <w:tbl>
      <w:tblPr>
        <w:tblW w:w="10314" w:type="dxa"/>
        <w:tblLayout w:type="fixed"/>
        <w:tblLook w:val="04A0" w:firstRow="1" w:lastRow="0" w:firstColumn="1" w:lastColumn="0" w:noHBand="0" w:noVBand="1"/>
      </w:tblPr>
      <w:tblGrid>
        <w:gridCol w:w="3417"/>
        <w:gridCol w:w="3417"/>
        <w:gridCol w:w="3480"/>
      </w:tblGrid>
      <w:tr w:rsidR="00EA63FF">
        <w:tc>
          <w:tcPr>
            <w:tcW w:w="3417" w:type="dxa"/>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w:t>
            </w:r>
          </w:p>
          <w:p w:rsidR="00EA63FF" w:rsidRDefault="0015675F">
            <w:pPr>
              <w:widowControl w:val="0"/>
              <w:rPr>
                <w:sz w:val="20"/>
                <w:szCs w:val="20"/>
              </w:rPr>
            </w:pPr>
            <w:r>
              <w:rPr>
                <w:sz w:val="20"/>
                <w:szCs w:val="20"/>
              </w:rPr>
              <w:t xml:space="preserve"> ______________ Матвеева Г.Х.</w:t>
            </w:r>
          </w:p>
          <w:p w:rsidR="00EA63FF" w:rsidRDefault="00EA63FF">
            <w:pPr>
              <w:widowControl w:val="0"/>
              <w:snapToGrid w:val="0"/>
              <w:rPr>
                <w:b/>
                <w:sz w:val="20"/>
                <w:szCs w:val="20"/>
              </w:rPr>
            </w:pPr>
          </w:p>
        </w:tc>
        <w:tc>
          <w:tcPr>
            <w:tcW w:w="3417" w:type="dxa"/>
          </w:tcPr>
          <w:p w:rsidR="00EA63FF" w:rsidRDefault="0015675F">
            <w:pPr>
              <w:widowControl w:val="0"/>
              <w:rPr>
                <w:sz w:val="20"/>
                <w:szCs w:val="20"/>
                <w:lang w:eastAsia="en-US"/>
              </w:rPr>
            </w:pPr>
            <w:r>
              <w:rPr>
                <w:sz w:val="20"/>
                <w:szCs w:val="20"/>
                <w:lang w:eastAsia="en-US"/>
              </w:rPr>
              <w:t>Принято</w:t>
            </w:r>
          </w:p>
          <w:p w:rsidR="00EA63FF" w:rsidRDefault="0015675F">
            <w:pPr>
              <w:widowControl w:val="0"/>
              <w:rPr>
                <w:sz w:val="20"/>
                <w:szCs w:val="20"/>
                <w:lang w:eastAsia="en-US"/>
              </w:rPr>
            </w:pPr>
            <w:r>
              <w:rPr>
                <w:sz w:val="20"/>
                <w:szCs w:val="20"/>
                <w:lang w:eastAsia="en-US"/>
              </w:rPr>
              <w:t>общим собранием работников</w:t>
            </w:r>
          </w:p>
          <w:p w:rsidR="00EA63FF" w:rsidRDefault="0015675F">
            <w:pPr>
              <w:widowControl w:val="0"/>
              <w:rPr>
                <w:sz w:val="20"/>
                <w:szCs w:val="20"/>
                <w:lang w:eastAsia="en-US"/>
              </w:rPr>
            </w:pPr>
            <w:r>
              <w:rPr>
                <w:sz w:val="20"/>
                <w:szCs w:val="20"/>
                <w:lang w:eastAsia="en-US"/>
              </w:rPr>
              <w:t>МБОУ «ООШ № 168».</w:t>
            </w:r>
          </w:p>
          <w:p w:rsidR="00EA63FF" w:rsidRDefault="0015675F">
            <w:pPr>
              <w:widowControl w:val="0"/>
              <w:rPr>
                <w:sz w:val="20"/>
                <w:szCs w:val="20"/>
                <w:lang w:eastAsia="en-US"/>
              </w:rPr>
            </w:pPr>
            <w:r>
              <w:rPr>
                <w:sz w:val="20"/>
                <w:szCs w:val="20"/>
                <w:lang w:eastAsia="en-US"/>
              </w:rPr>
              <w:t>Протокол № 2 от 18.04.2024 г.</w:t>
            </w:r>
          </w:p>
          <w:p w:rsidR="00EA63FF" w:rsidRDefault="0015675F">
            <w:pPr>
              <w:widowControl w:val="0"/>
              <w:rPr>
                <w:sz w:val="20"/>
                <w:szCs w:val="20"/>
                <w:lang w:eastAsia="en-US"/>
              </w:rPr>
            </w:pPr>
            <w:r>
              <w:rPr>
                <w:sz w:val="20"/>
                <w:szCs w:val="20"/>
                <w:lang w:eastAsia="en-US"/>
              </w:rPr>
              <w:t>Председатель общего собрания</w:t>
            </w:r>
          </w:p>
          <w:p w:rsidR="00EA63FF" w:rsidRDefault="0015675F">
            <w:pPr>
              <w:widowControl w:val="0"/>
              <w:rPr>
                <w:sz w:val="20"/>
                <w:szCs w:val="20"/>
              </w:rPr>
            </w:pPr>
            <w:r>
              <w:rPr>
                <w:sz w:val="20"/>
                <w:szCs w:val="20"/>
                <w:lang w:eastAsia="en-US"/>
              </w:rPr>
              <w:t>___________Кашфразиева Н.Е.</w:t>
            </w:r>
            <w:r>
              <w:rPr>
                <w:sz w:val="20"/>
                <w:szCs w:val="20"/>
                <w:lang w:eastAsia="en-US"/>
              </w:rPr>
              <w:br/>
            </w:r>
            <w:r>
              <w:rPr>
                <w:color w:val="000000"/>
                <w:sz w:val="20"/>
                <w:szCs w:val="20"/>
              </w:rPr>
              <w:t xml:space="preserve">Принято </w:t>
            </w:r>
            <w:r>
              <w:rPr>
                <w:color w:val="000000"/>
                <w:sz w:val="20"/>
                <w:szCs w:val="20"/>
              </w:rPr>
              <w:t>на заседании педагогического совета.</w:t>
            </w:r>
          </w:p>
          <w:p w:rsidR="00EA63FF" w:rsidRDefault="0015675F">
            <w:pPr>
              <w:widowControl w:val="0"/>
              <w:spacing w:after="200" w:line="276" w:lineRule="auto"/>
              <w:rPr>
                <w:sz w:val="20"/>
                <w:szCs w:val="20"/>
              </w:rPr>
            </w:pPr>
            <w:r>
              <w:rPr>
                <w:color w:val="000000"/>
                <w:sz w:val="20"/>
                <w:szCs w:val="20"/>
              </w:rPr>
              <w:t xml:space="preserve">Протокол № </w:t>
            </w:r>
            <w:r>
              <w:rPr>
                <w:sz w:val="20"/>
                <w:szCs w:val="20"/>
              </w:rPr>
              <w:t xml:space="preserve">    от __.__.2024 г</w:t>
            </w:r>
          </w:p>
        </w:tc>
        <w:tc>
          <w:tcPr>
            <w:tcW w:w="3480" w:type="dxa"/>
          </w:tcPr>
          <w:p w:rsidR="00EA63FF" w:rsidRDefault="0015675F">
            <w:pPr>
              <w:widowControl w:val="0"/>
              <w:rPr>
                <w:sz w:val="20"/>
                <w:szCs w:val="20"/>
                <w:lang w:eastAsia="en-US"/>
              </w:rPr>
            </w:pPr>
            <w:r>
              <w:rPr>
                <w:sz w:val="20"/>
                <w:szCs w:val="20"/>
                <w:lang w:eastAsia="en-US"/>
              </w:rPr>
              <w:t>Утверждено</w:t>
            </w:r>
          </w:p>
          <w:p w:rsidR="00EA63FF" w:rsidRDefault="0015675F">
            <w:pPr>
              <w:widowControl w:val="0"/>
              <w:rPr>
                <w:sz w:val="20"/>
                <w:szCs w:val="20"/>
                <w:lang w:eastAsia="en-US"/>
              </w:rPr>
            </w:pPr>
            <w:r>
              <w:rPr>
                <w:sz w:val="20"/>
                <w:szCs w:val="20"/>
                <w:lang w:eastAsia="en-US"/>
              </w:rPr>
              <w:t>и введено в действие    приказом по</w:t>
            </w:r>
          </w:p>
          <w:p w:rsidR="00EA63FF" w:rsidRDefault="0015675F">
            <w:pPr>
              <w:widowControl w:val="0"/>
              <w:rPr>
                <w:sz w:val="20"/>
                <w:szCs w:val="20"/>
                <w:lang w:eastAsia="en-US"/>
              </w:rPr>
            </w:pPr>
            <w:r>
              <w:rPr>
                <w:sz w:val="20"/>
                <w:szCs w:val="20"/>
                <w:lang w:eastAsia="en-US"/>
              </w:rPr>
              <w:t>МБОУ «ООШ № 168»</w:t>
            </w:r>
          </w:p>
          <w:p w:rsidR="00EA63FF" w:rsidRDefault="0015675F">
            <w:pPr>
              <w:widowControl w:val="0"/>
              <w:rPr>
                <w:sz w:val="20"/>
                <w:szCs w:val="20"/>
              </w:rPr>
            </w:pPr>
            <w:r>
              <w:rPr>
                <w:sz w:val="20"/>
                <w:szCs w:val="20"/>
                <w:lang w:eastAsia="en-US"/>
              </w:rPr>
              <w:t>№ 30 от «18» 04. 2024г.</w:t>
            </w:r>
          </w:p>
          <w:p w:rsidR="00EA63FF" w:rsidRDefault="0015675F">
            <w:pPr>
              <w:widowControl w:val="0"/>
              <w:rPr>
                <w:sz w:val="20"/>
                <w:szCs w:val="20"/>
                <w:lang w:eastAsia="en-US"/>
              </w:rPr>
            </w:pPr>
            <w:r>
              <w:rPr>
                <w:sz w:val="20"/>
                <w:szCs w:val="20"/>
                <w:lang w:eastAsia="en-US"/>
              </w:rPr>
              <w:t>Директор МБОУ «ООШ № 168»</w:t>
            </w:r>
          </w:p>
          <w:p w:rsidR="00EA63FF" w:rsidRDefault="0015675F">
            <w:pPr>
              <w:widowControl w:val="0"/>
              <w:snapToGrid w:val="0"/>
              <w:rPr>
                <w:sz w:val="20"/>
                <w:szCs w:val="20"/>
              </w:rPr>
            </w:pPr>
            <w:r>
              <w:rPr>
                <w:sz w:val="20"/>
                <w:szCs w:val="20"/>
                <w:lang w:eastAsia="en-US"/>
              </w:rPr>
              <w:t xml:space="preserve"> ________Ю.А.Чекунова</w:t>
            </w:r>
          </w:p>
        </w:tc>
      </w:tr>
    </w:tbl>
    <w:p w:rsidR="00EA63FF" w:rsidRDefault="00EA63FF">
      <w:pPr>
        <w:rPr>
          <w:color w:val="000000"/>
          <w:sz w:val="20"/>
          <w:szCs w:val="20"/>
        </w:rPr>
      </w:pPr>
    </w:p>
    <w:p w:rsidR="00EA63FF" w:rsidRDefault="0015675F">
      <w:pPr>
        <w:ind w:firstLine="284"/>
        <w:jc w:val="center"/>
        <w:rPr>
          <w:sz w:val="20"/>
          <w:szCs w:val="20"/>
        </w:rPr>
      </w:pPr>
      <w:r>
        <w:rPr>
          <w:rFonts w:eastAsia="CourierNewPSMT"/>
          <w:b/>
          <w:sz w:val="20"/>
          <w:szCs w:val="20"/>
        </w:rPr>
        <w:t xml:space="preserve">Правила внутреннего трудового распорядка в МБОУ </w:t>
      </w:r>
      <w:r>
        <w:rPr>
          <w:rFonts w:eastAsia="CourierNewPSMT"/>
          <w:b/>
          <w:sz w:val="20"/>
          <w:szCs w:val="20"/>
        </w:rPr>
        <w:t>«ООШ № 168»</w:t>
      </w:r>
    </w:p>
    <w:p w:rsidR="00EA63FF" w:rsidRDefault="00EA63FF">
      <w:pPr>
        <w:ind w:firstLine="284"/>
        <w:jc w:val="both"/>
        <w:rPr>
          <w:rFonts w:eastAsia="CourierNewPSMT"/>
          <w:sz w:val="20"/>
          <w:szCs w:val="20"/>
        </w:rPr>
      </w:pPr>
    </w:p>
    <w:p w:rsidR="00EA63FF" w:rsidRDefault="0015675F">
      <w:pPr>
        <w:jc w:val="center"/>
        <w:rPr>
          <w:sz w:val="20"/>
          <w:szCs w:val="20"/>
        </w:rPr>
      </w:pPr>
      <w:r>
        <w:rPr>
          <w:rFonts w:eastAsia="ArialMT"/>
          <w:b/>
          <w:sz w:val="20"/>
          <w:szCs w:val="20"/>
        </w:rPr>
        <w:t>1. Общие положения</w:t>
      </w:r>
    </w:p>
    <w:p w:rsidR="00EA63FF" w:rsidRDefault="0015675F">
      <w:pPr>
        <w:ind w:firstLine="708"/>
        <w:jc w:val="both"/>
        <w:rPr>
          <w:sz w:val="20"/>
          <w:szCs w:val="20"/>
        </w:rPr>
      </w:pPr>
      <w:r>
        <w:rPr>
          <w:rFonts w:eastAsia="CourierNewPSMT"/>
          <w:sz w:val="20"/>
          <w:szCs w:val="20"/>
        </w:rPr>
        <w:t>1.1. Настоящими Правилами внутреннего трудового распорядка (далее - Правила) устанавливается единый трудовой распорядок м</w:t>
      </w:r>
      <w:r>
        <w:rPr>
          <w:sz w:val="20"/>
          <w:szCs w:val="20"/>
        </w:rPr>
        <w:t xml:space="preserve">униципального бюджетного общеобразовательного учреждения «Основная общеобразовательная школа № 168 с </w:t>
      </w:r>
      <w:r>
        <w:rPr>
          <w:sz w:val="20"/>
          <w:szCs w:val="20"/>
        </w:rPr>
        <w:t>продлённым днём обучения для детей с соматическими заболеваниями» Авиастроительного района г. Казани</w:t>
      </w:r>
      <w:r>
        <w:rPr>
          <w:rFonts w:eastAsia="CourierNewPSMT"/>
          <w:sz w:val="20"/>
          <w:szCs w:val="20"/>
        </w:rPr>
        <w:t xml:space="preserve"> (далее – Школа).</w:t>
      </w:r>
    </w:p>
    <w:p w:rsidR="00EA63FF" w:rsidRDefault="0015675F">
      <w:pPr>
        <w:ind w:firstLine="708"/>
        <w:jc w:val="both"/>
        <w:rPr>
          <w:sz w:val="20"/>
          <w:szCs w:val="20"/>
        </w:rPr>
      </w:pPr>
      <w:r>
        <w:rPr>
          <w:sz w:val="20"/>
          <w:szCs w:val="20"/>
        </w:rPr>
        <w:t xml:space="preserve">1.2. Правила утверждаются руководителем Школы с учетом мнения первичной профсоюзной организации Школы (далее – Профсоюзная организация) в </w:t>
      </w:r>
      <w:r>
        <w:rPr>
          <w:sz w:val="20"/>
          <w:szCs w:val="20"/>
        </w:rPr>
        <w:t>порядке, установленном Трудовым кодексом РФ.</w:t>
      </w:r>
    </w:p>
    <w:p w:rsidR="00EA63FF" w:rsidRDefault="0015675F">
      <w:pPr>
        <w:ind w:firstLine="708"/>
        <w:jc w:val="both"/>
        <w:rPr>
          <w:sz w:val="20"/>
          <w:szCs w:val="20"/>
        </w:rPr>
      </w:pPr>
      <w:r>
        <w:rPr>
          <w:rFonts w:eastAsia="ArialMT"/>
          <w:sz w:val="20"/>
          <w:szCs w:val="20"/>
        </w:rPr>
        <w:t>1.3. Правила составлены в соответствии с Трудовым кодексом РФ, Законом РФ «Об образова</w:t>
      </w:r>
      <w:r>
        <w:rPr>
          <w:rFonts w:eastAsia="ArialMT"/>
          <w:sz w:val="20"/>
          <w:szCs w:val="20"/>
        </w:rPr>
        <w:softHyphen/>
        <w:t>нии», иными нормативными право</w:t>
      </w:r>
      <w:r>
        <w:rPr>
          <w:rFonts w:eastAsia="ArialMT"/>
          <w:sz w:val="20"/>
          <w:szCs w:val="20"/>
        </w:rPr>
        <w:softHyphen/>
        <w:t>выми актами и Уставом Школы и регулируют порядок приема и увольнения работников Школы, основн</w:t>
      </w:r>
      <w:r>
        <w:rPr>
          <w:rFonts w:eastAsia="ArialMT"/>
          <w:sz w:val="20"/>
          <w:szCs w:val="20"/>
        </w:rPr>
        <w:t>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EA63FF" w:rsidRDefault="0015675F">
      <w:pPr>
        <w:ind w:firstLine="708"/>
        <w:jc w:val="both"/>
        <w:rPr>
          <w:sz w:val="20"/>
          <w:szCs w:val="20"/>
        </w:rPr>
      </w:pPr>
      <w:r>
        <w:rPr>
          <w:rFonts w:eastAsia="ArialMT"/>
          <w:sz w:val="20"/>
          <w:szCs w:val="20"/>
        </w:rPr>
        <w:t>1.4. Правила имеют целью способствовать укреплению тр</w:t>
      </w:r>
      <w:r>
        <w:rPr>
          <w:rFonts w:eastAsia="ArialMT"/>
          <w:sz w:val="20"/>
          <w:szCs w:val="20"/>
        </w:rPr>
        <w:t>удовой дисциплины, рациональному использованию рабочего времени и созданию условий для эффективной работы.</w:t>
      </w:r>
    </w:p>
    <w:p w:rsidR="00EA63FF" w:rsidRDefault="0015675F">
      <w:pPr>
        <w:ind w:firstLine="708"/>
        <w:jc w:val="both"/>
        <w:rPr>
          <w:sz w:val="20"/>
          <w:szCs w:val="20"/>
        </w:rPr>
      </w:pPr>
      <w:r>
        <w:rPr>
          <w:rFonts w:eastAsia="ArialMT"/>
          <w:sz w:val="20"/>
          <w:szCs w:val="20"/>
        </w:rPr>
        <w:t>1.5. При приеме на работу администрация Школы обязана ознакомить работника с Правилами под расписку.</w:t>
      </w:r>
    </w:p>
    <w:p w:rsidR="00EA63FF" w:rsidRDefault="0015675F">
      <w:pPr>
        <w:ind w:firstLine="708"/>
        <w:jc w:val="both"/>
        <w:rPr>
          <w:sz w:val="20"/>
          <w:szCs w:val="20"/>
        </w:rPr>
      </w:pPr>
      <w:r>
        <w:rPr>
          <w:rFonts w:eastAsia="ArialMT"/>
          <w:sz w:val="20"/>
          <w:szCs w:val="20"/>
        </w:rPr>
        <w:t xml:space="preserve">1.6. Правила являются приложением к </w:t>
      </w:r>
      <w:r>
        <w:rPr>
          <w:rFonts w:eastAsia="ArialMT"/>
          <w:sz w:val="20"/>
          <w:szCs w:val="20"/>
        </w:rPr>
        <w:t>коллективному договору, действующе</w:t>
      </w:r>
      <w:r>
        <w:rPr>
          <w:rFonts w:eastAsia="ArialMT"/>
          <w:sz w:val="20"/>
          <w:szCs w:val="20"/>
        </w:rPr>
        <w:softHyphen/>
        <w:t>му в Школе.</w:t>
      </w:r>
    </w:p>
    <w:p w:rsidR="00EA63FF" w:rsidRDefault="00EA63FF">
      <w:pPr>
        <w:ind w:firstLine="284"/>
        <w:jc w:val="both"/>
        <w:rPr>
          <w:rFonts w:eastAsia="ArialMT"/>
          <w:sz w:val="20"/>
          <w:szCs w:val="20"/>
        </w:rPr>
      </w:pPr>
    </w:p>
    <w:p w:rsidR="00EA63FF" w:rsidRDefault="0015675F">
      <w:pPr>
        <w:ind w:firstLine="284"/>
        <w:jc w:val="center"/>
        <w:rPr>
          <w:sz w:val="20"/>
          <w:szCs w:val="20"/>
        </w:rPr>
      </w:pPr>
      <w:r>
        <w:rPr>
          <w:rFonts w:eastAsia="ArialMT"/>
          <w:b/>
          <w:sz w:val="20"/>
          <w:szCs w:val="20"/>
        </w:rPr>
        <w:t>2. Порядок приема и увольнения работников</w:t>
      </w:r>
    </w:p>
    <w:p w:rsidR="00EA63FF" w:rsidRDefault="0015675F">
      <w:pPr>
        <w:ind w:firstLine="708"/>
        <w:jc w:val="both"/>
        <w:rPr>
          <w:sz w:val="20"/>
          <w:szCs w:val="20"/>
        </w:rPr>
      </w:pPr>
      <w:r>
        <w:rPr>
          <w:sz w:val="20"/>
          <w:szCs w:val="20"/>
        </w:rPr>
        <w:t xml:space="preserve">2.1 Трудовые отношения в </w:t>
      </w:r>
      <w:r>
        <w:rPr>
          <w:rFonts w:eastAsia="CourierNewPSMT"/>
          <w:sz w:val="20"/>
          <w:szCs w:val="20"/>
        </w:rPr>
        <w:t xml:space="preserve">Школе </w:t>
      </w:r>
      <w:r>
        <w:rPr>
          <w:sz w:val="20"/>
          <w:szCs w:val="20"/>
        </w:rPr>
        <w:t>регулируются Трудовым кодексом РФ, законами РФ и РТ «Об образовании», Уставом Школы.</w:t>
      </w:r>
    </w:p>
    <w:p w:rsidR="00EA63FF" w:rsidRDefault="0015675F">
      <w:pPr>
        <w:ind w:firstLine="708"/>
        <w:jc w:val="both"/>
        <w:rPr>
          <w:sz w:val="20"/>
          <w:szCs w:val="20"/>
        </w:rPr>
      </w:pPr>
      <w:r>
        <w:rPr>
          <w:sz w:val="20"/>
          <w:szCs w:val="20"/>
        </w:rPr>
        <w:t>2.2. Для работников Школы работодателем является д</w:t>
      </w:r>
      <w:r>
        <w:rPr>
          <w:sz w:val="20"/>
          <w:szCs w:val="20"/>
        </w:rPr>
        <w:t>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EA63FF" w:rsidRDefault="0015675F">
      <w:pPr>
        <w:ind w:firstLine="708"/>
        <w:jc w:val="both"/>
        <w:rPr>
          <w:sz w:val="20"/>
          <w:szCs w:val="20"/>
        </w:rPr>
      </w:pPr>
      <w:r>
        <w:rPr>
          <w:sz w:val="20"/>
          <w:szCs w:val="20"/>
        </w:rPr>
        <w:t xml:space="preserve">2.3. </w:t>
      </w:r>
      <w:r>
        <w:rPr>
          <w:color w:val="000000"/>
          <w:spacing w:val="-5"/>
          <w:sz w:val="20"/>
          <w:szCs w:val="20"/>
        </w:rPr>
        <w:t>Работники реализуют свое право на труд путем заключения трудово</w:t>
      </w:r>
      <w:r>
        <w:rPr>
          <w:color w:val="000000"/>
          <w:spacing w:val="-5"/>
          <w:sz w:val="20"/>
          <w:szCs w:val="20"/>
        </w:rPr>
        <w:t>го договора со Школой.</w:t>
      </w:r>
    </w:p>
    <w:p w:rsidR="00EA63FF" w:rsidRDefault="0015675F">
      <w:pPr>
        <w:ind w:firstLine="708"/>
        <w:jc w:val="both"/>
        <w:rPr>
          <w:sz w:val="20"/>
          <w:szCs w:val="20"/>
        </w:rPr>
      </w:pPr>
      <w:r>
        <w:rPr>
          <w:color w:val="000000"/>
          <w:spacing w:val="-5"/>
          <w:sz w:val="20"/>
          <w:szCs w:val="20"/>
        </w:rPr>
        <w:t xml:space="preserve">2.4. </w:t>
      </w:r>
      <w:r>
        <w:rPr>
          <w:sz w:val="20"/>
          <w:szCs w:val="20"/>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w:t>
      </w:r>
      <w:r>
        <w:rPr>
          <w:sz w:val="20"/>
          <w:szCs w:val="20"/>
        </w:rPr>
        <w:t>аботника к работе с ведома или по поручению работодателя или его представителя.</w:t>
      </w:r>
    </w:p>
    <w:p w:rsidR="00EA63FF" w:rsidRDefault="0015675F">
      <w:pPr>
        <w:ind w:firstLine="708"/>
        <w:jc w:val="both"/>
        <w:rPr>
          <w:sz w:val="20"/>
          <w:szCs w:val="20"/>
        </w:rPr>
      </w:pPr>
      <w:r>
        <w:rPr>
          <w:sz w:val="20"/>
          <w:szCs w:val="20"/>
        </w:rPr>
        <w:t>2.5. Работник обязан приступить к исполнению трудовых обязанностей со дня, определенного трудовым договором.</w:t>
      </w:r>
    </w:p>
    <w:p w:rsidR="00EA63FF" w:rsidRDefault="0015675F">
      <w:pPr>
        <w:ind w:firstLine="708"/>
        <w:jc w:val="both"/>
        <w:rPr>
          <w:sz w:val="20"/>
          <w:szCs w:val="20"/>
        </w:rPr>
      </w:pPr>
      <w:r>
        <w:rPr>
          <w:sz w:val="20"/>
          <w:szCs w:val="20"/>
        </w:rPr>
        <w:t>2.6. Если в трудовом договоре не определен день начала работы, то р</w:t>
      </w:r>
      <w:r>
        <w:rPr>
          <w:sz w:val="20"/>
          <w:szCs w:val="20"/>
        </w:rPr>
        <w:t>аботник должен приступить к работе на следующий рабочий день после вступления договора в силу.</w:t>
      </w:r>
    </w:p>
    <w:p w:rsidR="00EA63FF" w:rsidRDefault="0015675F">
      <w:pPr>
        <w:ind w:firstLine="708"/>
        <w:jc w:val="both"/>
        <w:rPr>
          <w:sz w:val="20"/>
          <w:szCs w:val="20"/>
        </w:rPr>
      </w:pPr>
      <w:r>
        <w:rPr>
          <w:sz w:val="20"/>
          <w:szCs w:val="20"/>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w:t>
      </w:r>
      <w:r>
        <w:rPr>
          <w:sz w:val="20"/>
          <w:szCs w:val="20"/>
        </w:rPr>
        <w:t>ся незаключенным.</w:t>
      </w:r>
    </w:p>
    <w:p w:rsidR="00EA63FF" w:rsidRDefault="0015675F">
      <w:pPr>
        <w:ind w:firstLine="708"/>
        <w:jc w:val="both"/>
        <w:rPr>
          <w:sz w:val="20"/>
          <w:szCs w:val="20"/>
        </w:rPr>
      </w:pPr>
      <w:r>
        <w:rPr>
          <w:sz w:val="20"/>
          <w:szCs w:val="20"/>
        </w:rPr>
        <w:t>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w:t>
      </w:r>
      <w:r>
        <w:rPr>
          <w:sz w:val="20"/>
          <w:szCs w:val="20"/>
        </w:rPr>
        <w:t xml:space="preserve"> экземпляра трудового договора должно подтверждаться подписью работника на экземпляре трудового договора, хранящемся у работодателя. </w:t>
      </w:r>
    </w:p>
    <w:p w:rsidR="00EA63FF" w:rsidRDefault="0015675F">
      <w:pPr>
        <w:ind w:firstLine="708"/>
        <w:jc w:val="both"/>
        <w:rPr>
          <w:sz w:val="20"/>
          <w:szCs w:val="20"/>
        </w:rPr>
      </w:pPr>
      <w:r>
        <w:rPr>
          <w:sz w:val="20"/>
          <w:szCs w:val="20"/>
        </w:rPr>
        <w:t>2.9. Работодатель не вправе требовать от работника выполнения работ, не обусловленных трудовым договором.</w:t>
      </w:r>
    </w:p>
    <w:p w:rsidR="00EA63FF" w:rsidRDefault="0015675F">
      <w:pPr>
        <w:ind w:firstLine="708"/>
        <w:jc w:val="both"/>
        <w:rPr>
          <w:sz w:val="20"/>
          <w:szCs w:val="20"/>
        </w:rPr>
      </w:pPr>
      <w:r>
        <w:rPr>
          <w:sz w:val="20"/>
          <w:szCs w:val="20"/>
        </w:rPr>
        <w:t>2.10. Запрещаетс</w:t>
      </w:r>
      <w:r>
        <w:rPr>
          <w:sz w:val="20"/>
          <w:szCs w:val="20"/>
        </w:rPr>
        <w:t>я необоснованный отказ в заключении трудового договора.</w:t>
      </w:r>
    </w:p>
    <w:p w:rsidR="00EA63FF" w:rsidRDefault="0015675F">
      <w:pPr>
        <w:ind w:firstLine="708"/>
        <w:jc w:val="both"/>
        <w:rPr>
          <w:sz w:val="20"/>
          <w:szCs w:val="20"/>
        </w:rPr>
      </w:pPr>
      <w:r>
        <w:rPr>
          <w:sz w:val="20"/>
          <w:szCs w:val="20"/>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w:t>
      </w:r>
      <w:r>
        <w:rPr>
          <w:sz w:val="20"/>
          <w:szCs w:val="20"/>
        </w:rPr>
        <w:t>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w:t>
      </w:r>
      <w:r>
        <w:rPr>
          <w:sz w:val="20"/>
          <w:szCs w:val="20"/>
        </w:rPr>
        <w:t>ускается, за исключением случаев, предусмотренных федеральным законом.</w:t>
      </w:r>
    </w:p>
    <w:p w:rsidR="00EA63FF" w:rsidRDefault="0015675F">
      <w:pPr>
        <w:ind w:firstLine="708"/>
        <w:jc w:val="both"/>
        <w:rPr>
          <w:sz w:val="20"/>
          <w:szCs w:val="20"/>
        </w:rPr>
      </w:pPr>
      <w:r>
        <w:rPr>
          <w:sz w:val="20"/>
          <w:szCs w:val="20"/>
        </w:rPr>
        <w:lastRenderedPageBreak/>
        <w:t>2.12. Не допускается отказывать в заключении трудового договора женщинам по мотивам, связанным с беременностью или наличием детей.</w:t>
      </w:r>
    </w:p>
    <w:p w:rsidR="00EA63FF" w:rsidRDefault="0015675F">
      <w:pPr>
        <w:ind w:firstLine="708"/>
        <w:jc w:val="both"/>
        <w:rPr>
          <w:sz w:val="20"/>
          <w:szCs w:val="20"/>
        </w:rPr>
      </w:pPr>
      <w:r>
        <w:rPr>
          <w:sz w:val="20"/>
          <w:szCs w:val="20"/>
        </w:rPr>
        <w:t>2.13. Не допускается отказывать в заключении трудового</w:t>
      </w:r>
      <w:r>
        <w:rPr>
          <w:sz w:val="20"/>
          <w:szCs w:val="20"/>
        </w:rPr>
        <w:t xml:space="preserve">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A63FF" w:rsidRDefault="0015675F">
      <w:pPr>
        <w:ind w:firstLine="708"/>
        <w:jc w:val="both"/>
        <w:rPr>
          <w:sz w:val="20"/>
          <w:szCs w:val="20"/>
        </w:rPr>
      </w:pPr>
      <w:r>
        <w:rPr>
          <w:color w:val="000000"/>
          <w:sz w:val="20"/>
          <w:szCs w:val="20"/>
        </w:rPr>
        <w:t>2.14. Срочный трудовой договор может быть заключен только в соответствии с требов</w:t>
      </w:r>
      <w:r>
        <w:rPr>
          <w:color w:val="000000"/>
          <w:sz w:val="20"/>
          <w:szCs w:val="20"/>
        </w:rPr>
        <w:t>аниями статьи 59 Трудового кодекса РФ.</w:t>
      </w:r>
    </w:p>
    <w:p w:rsidR="00EA63FF" w:rsidRDefault="0015675F">
      <w:pPr>
        <w:ind w:firstLine="708"/>
        <w:jc w:val="both"/>
        <w:rPr>
          <w:sz w:val="20"/>
          <w:szCs w:val="20"/>
        </w:rPr>
      </w:pPr>
      <w:r>
        <w:rPr>
          <w:sz w:val="20"/>
          <w:szCs w:val="20"/>
        </w:rPr>
        <w:t>2.15. При заключении трудового договора лицо, поступающее на работу, предъявляет работодателю:</w:t>
      </w:r>
    </w:p>
    <w:p w:rsidR="00EA63FF" w:rsidRDefault="0015675F">
      <w:pPr>
        <w:ind w:firstLine="708"/>
        <w:jc w:val="both"/>
        <w:rPr>
          <w:sz w:val="20"/>
          <w:szCs w:val="20"/>
        </w:rPr>
      </w:pPr>
      <w:r>
        <w:rPr>
          <w:sz w:val="20"/>
          <w:szCs w:val="20"/>
        </w:rPr>
        <w:t xml:space="preserve">- трудовую книжку и (или)  сведения о трудовой деятельности, за исключением случаев, если трудовой договор заключается </w:t>
      </w:r>
      <w:r>
        <w:rPr>
          <w:sz w:val="20"/>
          <w:szCs w:val="20"/>
        </w:rPr>
        <w:t>впервые;</w:t>
      </w:r>
    </w:p>
    <w:p w:rsidR="00EA63FF" w:rsidRDefault="0015675F">
      <w:pPr>
        <w:ind w:firstLine="708"/>
        <w:jc w:val="both"/>
        <w:rPr>
          <w:sz w:val="20"/>
          <w:szCs w:val="20"/>
        </w:rPr>
      </w:pPr>
      <w:r>
        <w:rPr>
          <w:sz w:val="20"/>
          <w:szCs w:val="20"/>
        </w:rPr>
        <w:t>- документ, подтверждающий регистрацию в системе индивидуального (персонифицированного) учета, в том числе  в форме электронного документа;</w:t>
      </w:r>
    </w:p>
    <w:p w:rsidR="00EA63FF" w:rsidRDefault="0015675F">
      <w:pPr>
        <w:ind w:firstLine="708"/>
        <w:jc w:val="both"/>
        <w:rPr>
          <w:sz w:val="20"/>
          <w:szCs w:val="20"/>
        </w:rPr>
      </w:pPr>
      <w:r>
        <w:rPr>
          <w:sz w:val="20"/>
          <w:szCs w:val="20"/>
        </w:rPr>
        <w:t xml:space="preserve"> - паспорт или иной документ, удостоверяющий личность;</w:t>
      </w:r>
    </w:p>
    <w:p w:rsidR="00EA63FF" w:rsidRDefault="0015675F">
      <w:pPr>
        <w:ind w:firstLine="708"/>
        <w:jc w:val="both"/>
        <w:rPr>
          <w:sz w:val="20"/>
          <w:szCs w:val="20"/>
        </w:rPr>
      </w:pPr>
      <w:r>
        <w:rPr>
          <w:color w:val="000000"/>
          <w:sz w:val="20"/>
          <w:szCs w:val="20"/>
        </w:rPr>
        <w:t>- медицинскую книжку;</w:t>
      </w:r>
    </w:p>
    <w:p w:rsidR="00EA63FF" w:rsidRDefault="0015675F">
      <w:pPr>
        <w:ind w:firstLine="708"/>
        <w:jc w:val="both"/>
        <w:rPr>
          <w:sz w:val="20"/>
          <w:szCs w:val="20"/>
        </w:rPr>
      </w:pPr>
      <w:r>
        <w:rPr>
          <w:sz w:val="20"/>
          <w:szCs w:val="20"/>
        </w:rPr>
        <w:t xml:space="preserve">- документы воинского учета - </w:t>
      </w:r>
      <w:r>
        <w:rPr>
          <w:sz w:val="20"/>
          <w:szCs w:val="20"/>
        </w:rPr>
        <w:t>для военнообязанных и лиц, подлежащих призыву на военную службу;</w:t>
      </w:r>
    </w:p>
    <w:p w:rsidR="00EA63FF" w:rsidRDefault="0015675F">
      <w:pPr>
        <w:ind w:firstLine="708"/>
        <w:jc w:val="both"/>
        <w:rPr>
          <w:sz w:val="20"/>
          <w:szCs w:val="20"/>
        </w:rPr>
      </w:pPr>
      <w:r>
        <w:rPr>
          <w:sz w:val="20"/>
          <w:szCs w:val="20"/>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A63FF" w:rsidRDefault="0015675F">
      <w:pPr>
        <w:ind w:firstLine="708"/>
        <w:jc w:val="both"/>
        <w:rPr>
          <w:sz w:val="20"/>
          <w:szCs w:val="20"/>
        </w:rPr>
      </w:pPr>
      <w:r>
        <w:rPr>
          <w:sz w:val="20"/>
          <w:szCs w:val="20"/>
        </w:rPr>
        <w:t>- справку о наличии (отсутствии)</w:t>
      </w:r>
      <w:r>
        <w:rPr>
          <w:sz w:val="20"/>
          <w:szCs w:val="20"/>
        </w:rPr>
        <w:t xml:space="preserve">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EA63FF" w:rsidRDefault="0015675F">
      <w:pPr>
        <w:ind w:firstLine="708"/>
        <w:jc w:val="both"/>
        <w:rPr>
          <w:sz w:val="20"/>
          <w:szCs w:val="20"/>
        </w:rPr>
      </w:pPr>
      <w:r>
        <w:rPr>
          <w:sz w:val="20"/>
          <w:szCs w:val="20"/>
        </w:rPr>
        <w:t xml:space="preserve">Прием на работу без предъявления </w:t>
      </w:r>
      <w:r>
        <w:rPr>
          <w:sz w:val="20"/>
          <w:szCs w:val="20"/>
        </w:rPr>
        <w:t>указанных документов не допускается.</w:t>
      </w:r>
    </w:p>
    <w:p w:rsidR="00EA63FF" w:rsidRDefault="0015675F">
      <w:pPr>
        <w:ind w:firstLine="708"/>
        <w:jc w:val="both"/>
        <w:rPr>
          <w:sz w:val="20"/>
          <w:szCs w:val="20"/>
        </w:rPr>
      </w:pPr>
      <w:r>
        <w:rPr>
          <w:sz w:val="20"/>
          <w:szCs w:val="20"/>
        </w:rPr>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EA63FF" w:rsidRDefault="0015675F">
      <w:pPr>
        <w:ind w:firstLine="708"/>
        <w:jc w:val="both"/>
        <w:rPr>
          <w:sz w:val="20"/>
          <w:szCs w:val="20"/>
        </w:rPr>
      </w:pPr>
      <w:r>
        <w:rPr>
          <w:sz w:val="20"/>
          <w:szCs w:val="20"/>
        </w:rPr>
        <w:t>2.17. При заключении трудового договора впервые трудовая книжка и страхов</w:t>
      </w:r>
      <w:r>
        <w:rPr>
          <w:sz w:val="20"/>
          <w:szCs w:val="20"/>
        </w:rPr>
        <w:t>ое свидетельство государственного пенсионного страхования оформляются работодателем.</w:t>
      </w:r>
    </w:p>
    <w:p w:rsidR="00EA63FF" w:rsidRDefault="0015675F">
      <w:pPr>
        <w:ind w:firstLine="708"/>
        <w:jc w:val="both"/>
        <w:rPr>
          <w:sz w:val="20"/>
          <w:szCs w:val="20"/>
        </w:rPr>
      </w:pPr>
      <w:r>
        <w:rPr>
          <w:sz w:val="20"/>
          <w:szCs w:val="20"/>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w:t>
      </w:r>
      <w:r>
        <w:rPr>
          <w:sz w:val="20"/>
          <w:szCs w:val="20"/>
        </w:rPr>
        <w:t>го лица (с указанием причины отсутствия трудовой книжки) оформить новую трудовую книжку.</w:t>
      </w:r>
    </w:p>
    <w:p w:rsidR="00EA63FF" w:rsidRDefault="0015675F">
      <w:pPr>
        <w:ind w:firstLine="708"/>
        <w:jc w:val="both"/>
        <w:rPr>
          <w:sz w:val="20"/>
          <w:szCs w:val="20"/>
        </w:rPr>
      </w:pPr>
      <w:r>
        <w:rPr>
          <w:sz w:val="20"/>
          <w:szCs w:val="20"/>
        </w:rPr>
        <w:t>2.18. Трудовая книжка установленного образца является основным документом о трудовой деятельности и трудовом стаже работника.</w:t>
      </w:r>
    </w:p>
    <w:p w:rsidR="00EA63FF" w:rsidRDefault="0015675F">
      <w:pPr>
        <w:ind w:firstLine="708"/>
        <w:jc w:val="both"/>
        <w:rPr>
          <w:sz w:val="20"/>
          <w:szCs w:val="20"/>
        </w:rPr>
      </w:pPr>
      <w:r>
        <w:rPr>
          <w:sz w:val="20"/>
          <w:szCs w:val="20"/>
        </w:rPr>
        <w:t>Форма, порядок ведения и хранения трудовы</w:t>
      </w:r>
      <w:r>
        <w:rPr>
          <w:sz w:val="20"/>
          <w:szCs w:val="20"/>
        </w:rPr>
        <w:t>х книжек, устанавливаются действующим законодательством.</w:t>
      </w:r>
    </w:p>
    <w:p w:rsidR="00EA63FF" w:rsidRDefault="0015675F">
      <w:pPr>
        <w:ind w:firstLine="708"/>
        <w:jc w:val="both"/>
        <w:rPr>
          <w:sz w:val="20"/>
          <w:szCs w:val="20"/>
        </w:rPr>
      </w:pPr>
      <w:r>
        <w:rPr>
          <w:sz w:val="20"/>
          <w:szCs w:val="20"/>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EA63FF" w:rsidRDefault="0015675F">
      <w:pPr>
        <w:ind w:firstLine="708"/>
        <w:jc w:val="both"/>
        <w:rPr>
          <w:sz w:val="20"/>
          <w:szCs w:val="20"/>
        </w:rPr>
      </w:pPr>
      <w:r>
        <w:rPr>
          <w:sz w:val="20"/>
          <w:szCs w:val="20"/>
        </w:rPr>
        <w:t>В трудовую книжку вносят</w:t>
      </w:r>
      <w:r>
        <w:rPr>
          <w:sz w:val="20"/>
          <w:szCs w:val="20"/>
        </w:rPr>
        <w:t>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w:t>
      </w:r>
      <w:r>
        <w:rPr>
          <w:sz w:val="20"/>
          <w:szCs w:val="20"/>
        </w:rPr>
        <w:t>тся, за исключением случаев, когда дисциплинарным взысканием является увольнение.</w:t>
      </w:r>
    </w:p>
    <w:p w:rsidR="00EA63FF" w:rsidRDefault="0015675F">
      <w:pPr>
        <w:ind w:firstLine="708"/>
        <w:jc w:val="both"/>
        <w:rPr>
          <w:sz w:val="20"/>
          <w:szCs w:val="20"/>
        </w:rPr>
      </w:pPr>
      <w:r>
        <w:rPr>
          <w:sz w:val="20"/>
          <w:szCs w:val="20"/>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w:t>
      </w:r>
      <w:r>
        <w:rPr>
          <w:sz w:val="20"/>
          <w:szCs w:val="20"/>
        </w:rPr>
        <w:t>тву.</w:t>
      </w:r>
    </w:p>
    <w:p w:rsidR="00EA63FF" w:rsidRDefault="0015675F">
      <w:pPr>
        <w:ind w:firstLine="708"/>
        <w:jc w:val="both"/>
        <w:rPr>
          <w:sz w:val="20"/>
          <w:szCs w:val="20"/>
        </w:rPr>
      </w:pPr>
      <w:r>
        <w:rPr>
          <w:sz w:val="20"/>
          <w:szCs w:val="20"/>
        </w:rPr>
        <w:t>2.19. Прием на работу оформляется трудовым договором. Работодатель вправе издать на основании заключенного трудового договора приказ (распоряжение) о приёме на работу. Содержание приказа должно соответствовать условиям заключенного трудового договора.</w:t>
      </w:r>
    </w:p>
    <w:p w:rsidR="00EA63FF" w:rsidRDefault="0015675F">
      <w:pPr>
        <w:ind w:firstLine="708"/>
        <w:jc w:val="both"/>
        <w:rPr>
          <w:sz w:val="20"/>
          <w:szCs w:val="20"/>
        </w:rPr>
      </w:pPr>
      <w:r>
        <w:rPr>
          <w:sz w:val="20"/>
          <w:szCs w:val="20"/>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EA63FF" w:rsidRDefault="0015675F">
      <w:pPr>
        <w:ind w:firstLine="708"/>
        <w:jc w:val="both"/>
        <w:rPr>
          <w:sz w:val="20"/>
          <w:szCs w:val="20"/>
        </w:rPr>
      </w:pPr>
      <w:r>
        <w:rPr>
          <w:sz w:val="20"/>
          <w:szCs w:val="20"/>
        </w:rPr>
        <w:t>При приеме на работу (до подписания тру</w:t>
      </w:r>
      <w:r>
        <w:rPr>
          <w:sz w:val="20"/>
          <w:szCs w:val="20"/>
        </w:rPr>
        <w:t>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A63FF" w:rsidRDefault="0015675F">
      <w:pPr>
        <w:ind w:firstLine="708"/>
        <w:jc w:val="both"/>
        <w:rPr>
          <w:sz w:val="20"/>
          <w:szCs w:val="20"/>
        </w:rPr>
      </w:pPr>
      <w:r>
        <w:rPr>
          <w:sz w:val="20"/>
          <w:szCs w:val="20"/>
        </w:rPr>
        <w:t>2.20. Обязатель</w:t>
      </w:r>
      <w:r>
        <w:rPr>
          <w:sz w:val="20"/>
          <w:szCs w:val="20"/>
        </w:rPr>
        <w:t>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EA63FF" w:rsidRDefault="0015675F">
      <w:pPr>
        <w:ind w:firstLine="708"/>
        <w:jc w:val="both"/>
        <w:rPr>
          <w:sz w:val="20"/>
          <w:szCs w:val="20"/>
        </w:rPr>
      </w:pPr>
      <w:r>
        <w:rPr>
          <w:sz w:val="20"/>
          <w:szCs w:val="20"/>
        </w:rPr>
        <w:t>2.21. При заключении трудового до</w:t>
      </w:r>
      <w:r>
        <w:rPr>
          <w:sz w:val="20"/>
          <w:szCs w:val="20"/>
        </w:rPr>
        <w:t>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A63FF" w:rsidRDefault="0015675F">
      <w:pPr>
        <w:ind w:firstLine="708"/>
        <w:jc w:val="both"/>
        <w:rPr>
          <w:sz w:val="20"/>
          <w:szCs w:val="20"/>
        </w:rPr>
      </w:pPr>
      <w:r>
        <w:rPr>
          <w:sz w:val="20"/>
          <w:szCs w:val="20"/>
        </w:rPr>
        <w:t xml:space="preserve">Отсутствие в трудовом договоре условия об испытании означает, что работник принят на работу без испытания. </w:t>
      </w:r>
    </w:p>
    <w:p w:rsidR="00EA63FF" w:rsidRDefault="0015675F">
      <w:pPr>
        <w:ind w:firstLine="708"/>
        <w:jc w:val="both"/>
        <w:rPr>
          <w:sz w:val="20"/>
          <w:szCs w:val="20"/>
        </w:rPr>
      </w:pPr>
      <w:r>
        <w:rPr>
          <w:sz w:val="20"/>
          <w:szCs w:val="20"/>
        </w:rPr>
        <w:t>В пер</w:t>
      </w:r>
      <w:r>
        <w:rPr>
          <w:sz w:val="20"/>
          <w:szCs w:val="20"/>
        </w:rPr>
        <w:t>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A63FF" w:rsidRDefault="0015675F">
      <w:pPr>
        <w:ind w:firstLine="708"/>
        <w:jc w:val="both"/>
        <w:rPr>
          <w:sz w:val="20"/>
          <w:szCs w:val="20"/>
        </w:rPr>
      </w:pPr>
      <w:r>
        <w:rPr>
          <w:sz w:val="20"/>
          <w:szCs w:val="20"/>
        </w:rPr>
        <w:t>Испытание при приеме на работу не устанав</w:t>
      </w:r>
      <w:r>
        <w:rPr>
          <w:sz w:val="20"/>
          <w:szCs w:val="20"/>
        </w:rPr>
        <w:t>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w:t>
      </w:r>
      <w:r>
        <w:rPr>
          <w:sz w:val="20"/>
          <w:szCs w:val="20"/>
        </w:rPr>
        <w:t>тельного учреждения;</w:t>
      </w:r>
    </w:p>
    <w:p w:rsidR="00EA63FF" w:rsidRDefault="0015675F">
      <w:pPr>
        <w:ind w:firstLine="708"/>
        <w:jc w:val="both"/>
        <w:rPr>
          <w:sz w:val="20"/>
          <w:szCs w:val="20"/>
        </w:rPr>
      </w:pPr>
      <w:r>
        <w:rPr>
          <w:sz w:val="20"/>
          <w:szCs w:val="20"/>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EA63FF" w:rsidRDefault="0015675F">
      <w:pPr>
        <w:ind w:firstLine="708"/>
        <w:jc w:val="both"/>
        <w:rPr>
          <w:sz w:val="20"/>
          <w:szCs w:val="20"/>
        </w:rPr>
      </w:pPr>
      <w:r>
        <w:rPr>
          <w:sz w:val="20"/>
          <w:szCs w:val="20"/>
        </w:rPr>
        <w:lastRenderedPageBreak/>
        <w:t>При заключении трудового договора на срок от двух до шести месяцев исп</w:t>
      </w:r>
      <w:r>
        <w:rPr>
          <w:sz w:val="20"/>
          <w:szCs w:val="20"/>
        </w:rPr>
        <w:t>ытание не может превышать двух недель.</w:t>
      </w:r>
    </w:p>
    <w:p w:rsidR="00EA63FF" w:rsidRDefault="0015675F">
      <w:pPr>
        <w:ind w:firstLine="708"/>
        <w:jc w:val="both"/>
        <w:rPr>
          <w:sz w:val="20"/>
          <w:szCs w:val="20"/>
        </w:rPr>
      </w:pPr>
      <w:r>
        <w:rPr>
          <w:sz w:val="20"/>
          <w:szCs w:val="20"/>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A63FF" w:rsidRDefault="0015675F">
      <w:pPr>
        <w:ind w:firstLine="708"/>
        <w:jc w:val="both"/>
        <w:rPr>
          <w:sz w:val="20"/>
          <w:szCs w:val="20"/>
        </w:rPr>
      </w:pPr>
      <w:r>
        <w:rPr>
          <w:sz w:val="20"/>
          <w:szCs w:val="20"/>
        </w:rPr>
        <w:t>2.22. При неудовлетворительном результате испытания работодатель имеет прав</w:t>
      </w:r>
      <w:r>
        <w:rPr>
          <w:sz w:val="20"/>
          <w:szCs w:val="20"/>
        </w:rPr>
        <w:t>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w:t>
      </w:r>
      <w:r>
        <w:rPr>
          <w:sz w:val="20"/>
          <w:szCs w:val="20"/>
        </w:rPr>
        <w:t>одателя работник имеет право обжаловать в суд.</w:t>
      </w:r>
    </w:p>
    <w:p w:rsidR="00EA63FF" w:rsidRDefault="0015675F">
      <w:pPr>
        <w:ind w:firstLine="708"/>
        <w:jc w:val="both"/>
        <w:rPr>
          <w:sz w:val="20"/>
          <w:szCs w:val="20"/>
        </w:rPr>
      </w:pPr>
      <w:r>
        <w:rPr>
          <w:sz w:val="20"/>
          <w:szCs w:val="20"/>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EA63FF" w:rsidRDefault="0015675F">
      <w:pPr>
        <w:ind w:firstLine="708"/>
        <w:jc w:val="both"/>
        <w:rPr>
          <w:sz w:val="20"/>
          <w:szCs w:val="20"/>
        </w:rPr>
      </w:pPr>
      <w:r>
        <w:rPr>
          <w:sz w:val="20"/>
          <w:szCs w:val="20"/>
        </w:rPr>
        <w:t>Если срок испытания истек, а работник продолж</w:t>
      </w:r>
      <w:r>
        <w:rPr>
          <w:sz w:val="20"/>
          <w:szCs w:val="20"/>
        </w:rPr>
        <w:t>ает работу, то он считается выдержавшим испытание и последующее расторжение трудового договора допускается только на общих основаниях.</w:t>
      </w:r>
    </w:p>
    <w:p w:rsidR="00EA63FF" w:rsidRDefault="0015675F">
      <w:pPr>
        <w:ind w:firstLine="708"/>
        <w:jc w:val="both"/>
        <w:rPr>
          <w:sz w:val="20"/>
          <w:szCs w:val="20"/>
        </w:rPr>
      </w:pPr>
      <w:r>
        <w:rPr>
          <w:sz w:val="20"/>
          <w:szCs w:val="20"/>
        </w:rPr>
        <w:t>Если в период испытания работник придет к выводу, что предложенная ему работа не является для него подходящей, то он имее</w:t>
      </w:r>
      <w:r>
        <w:rPr>
          <w:sz w:val="20"/>
          <w:szCs w:val="20"/>
        </w:rPr>
        <w:t>т право расторгнуть трудовой договор по собственному желанию, предупредив об этом работодателя в письменной форме за три дня.</w:t>
      </w:r>
    </w:p>
    <w:p w:rsidR="00EA63FF" w:rsidRDefault="0015675F">
      <w:pPr>
        <w:ind w:firstLine="708"/>
        <w:jc w:val="both"/>
        <w:rPr>
          <w:sz w:val="20"/>
          <w:szCs w:val="20"/>
        </w:rPr>
      </w:pPr>
      <w:r>
        <w:rPr>
          <w:sz w:val="20"/>
          <w:szCs w:val="20"/>
        </w:rPr>
        <w:t xml:space="preserve">2.23. </w:t>
      </w:r>
      <w:r>
        <w:rPr>
          <w:color w:val="000000"/>
          <w:spacing w:val="-5"/>
          <w:sz w:val="20"/>
          <w:szCs w:val="20"/>
        </w:rPr>
        <w:t>На каждого работника ведется личное дело, после увольнения работника личное дело хранится в Школе.</w:t>
      </w:r>
    </w:p>
    <w:p w:rsidR="00EA63FF" w:rsidRDefault="0015675F">
      <w:pPr>
        <w:ind w:firstLine="708"/>
        <w:jc w:val="both"/>
        <w:rPr>
          <w:sz w:val="20"/>
          <w:szCs w:val="20"/>
        </w:rPr>
      </w:pPr>
      <w:r>
        <w:rPr>
          <w:color w:val="000000"/>
          <w:spacing w:val="-5"/>
          <w:sz w:val="20"/>
          <w:szCs w:val="20"/>
        </w:rPr>
        <w:t xml:space="preserve">2.24. </w:t>
      </w:r>
      <w:r>
        <w:rPr>
          <w:sz w:val="20"/>
          <w:szCs w:val="20"/>
        </w:rPr>
        <w:t>Изменение определен</w:t>
      </w:r>
      <w:r>
        <w:rPr>
          <w:sz w:val="20"/>
          <w:szCs w:val="20"/>
        </w:rPr>
        <w:t>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w:t>
      </w:r>
      <w:r>
        <w:rPr>
          <w:sz w:val="20"/>
          <w:szCs w:val="20"/>
        </w:rPr>
        <w:t>и условий трудового договора заключается в письменной форме.</w:t>
      </w:r>
    </w:p>
    <w:p w:rsidR="00EA63FF" w:rsidRDefault="0015675F">
      <w:pPr>
        <w:ind w:firstLine="708"/>
        <w:jc w:val="both"/>
        <w:rPr>
          <w:sz w:val="20"/>
          <w:szCs w:val="20"/>
        </w:rPr>
      </w:pPr>
      <w:r>
        <w:rPr>
          <w:sz w:val="20"/>
          <w:szCs w:val="20"/>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w:t>
      </w:r>
      <w:r>
        <w:rPr>
          <w:sz w:val="20"/>
          <w:szCs w:val="20"/>
        </w:rPr>
        <w:t>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EA63FF" w:rsidRDefault="0015675F">
      <w:pPr>
        <w:ind w:firstLine="708"/>
        <w:jc w:val="both"/>
        <w:rPr>
          <w:sz w:val="20"/>
          <w:szCs w:val="20"/>
        </w:rPr>
      </w:pPr>
      <w:r>
        <w:rPr>
          <w:sz w:val="20"/>
          <w:szCs w:val="20"/>
        </w:rPr>
        <w:t xml:space="preserve">Запрещается переводить и перемещать работника на работу, </w:t>
      </w:r>
      <w:r>
        <w:rPr>
          <w:sz w:val="20"/>
          <w:szCs w:val="20"/>
        </w:rPr>
        <w:t>противопоказанную ему по состоянию здоровья.</w:t>
      </w:r>
    </w:p>
    <w:p w:rsidR="00EA63FF" w:rsidRDefault="0015675F">
      <w:pPr>
        <w:ind w:firstLine="708"/>
        <w:jc w:val="both"/>
        <w:rPr>
          <w:sz w:val="20"/>
          <w:szCs w:val="20"/>
        </w:rPr>
      </w:pPr>
      <w:r>
        <w:rPr>
          <w:sz w:val="20"/>
          <w:szCs w:val="20"/>
        </w:rP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w:t>
      </w:r>
      <w:r>
        <w:rPr>
          <w:sz w:val="20"/>
          <w:szCs w:val="20"/>
        </w:rPr>
        <w:t>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w:t>
      </w:r>
      <w:r>
        <w:rPr>
          <w:sz w:val="20"/>
          <w:szCs w:val="20"/>
        </w:rPr>
        <w:t>ия и продолжает работать, то условие соглашения о временном характере перевода утрачивает силу и перевод считается постоянным.</w:t>
      </w:r>
    </w:p>
    <w:p w:rsidR="00EA63FF" w:rsidRDefault="0015675F">
      <w:pPr>
        <w:ind w:firstLine="708"/>
        <w:jc w:val="both"/>
        <w:rPr>
          <w:sz w:val="20"/>
          <w:szCs w:val="20"/>
        </w:rPr>
      </w:pPr>
      <w:r>
        <w:rPr>
          <w:sz w:val="20"/>
          <w:szCs w:val="20"/>
        </w:rPr>
        <w:t>В случае катастрофы природного или техногенного характера, несчастного случая на производстве, пожара и в любых исключительных сл</w:t>
      </w:r>
      <w:r>
        <w:rPr>
          <w:sz w:val="20"/>
          <w:szCs w:val="20"/>
        </w:rPr>
        <w:t>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w:t>
      </w:r>
      <w:r>
        <w:rPr>
          <w:sz w:val="20"/>
          <w:szCs w:val="20"/>
        </w:rPr>
        <w:t xml:space="preserve">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EA63FF" w:rsidRDefault="0015675F">
      <w:pPr>
        <w:ind w:firstLine="708"/>
        <w:jc w:val="both"/>
        <w:rPr>
          <w:sz w:val="20"/>
          <w:szCs w:val="20"/>
        </w:rPr>
      </w:pPr>
      <w:r>
        <w:rPr>
          <w:sz w:val="20"/>
          <w:szCs w:val="20"/>
        </w:rPr>
        <w:t>2.25. Работника, нуждающегося в переводе на другую ра</w:t>
      </w:r>
      <w:r>
        <w:rPr>
          <w:sz w:val="20"/>
          <w:szCs w:val="20"/>
        </w:rPr>
        <w:t xml:space="preserve">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w:t>
      </w:r>
      <w:r>
        <w:rPr>
          <w:sz w:val="20"/>
          <w:szCs w:val="20"/>
        </w:rPr>
        <w:t>здоровья.</w:t>
      </w:r>
    </w:p>
    <w:p w:rsidR="00EA63FF" w:rsidRDefault="0015675F">
      <w:pPr>
        <w:ind w:firstLine="708"/>
        <w:jc w:val="both"/>
        <w:rPr>
          <w:sz w:val="20"/>
          <w:szCs w:val="20"/>
        </w:rPr>
      </w:pPr>
      <w:r>
        <w:rPr>
          <w:sz w:val="20"/>
          <w:szCs w:val="20"/>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w:t>
      </w:r>
      <w:r>
        <w:rPr>
          <w:sz w:val="20"/>
          <w:szCs w:val="20"/>
        </w:rPr>
        <w:t xml:space="preserve"> указанный в медицинском заключении срок отстранить работника от работы с сохранением места работы (должности</w:t>
      </w:r>
      <w:r>
        <w:rPr>
          <w:color w:val="000000"/>
          <w:sz w:val="20"/>
          <w:szCs w:val="20"/>
        </w:rPr>
        <w:t>). В период отстранения от работы заработная плата работнику не начисляется, за исключением случаев, предусмотренных действующим законодательством,</w:t>
      </w:r>
      <w:r>
        <w:rPr>
          <w:color w:val="000000"/>
          <w:sz w:val="20"/>
          <w:szCs w:val="20"/>
        </w:rPr>
        <w:t xml:space="preserve"> коллективным договором, соглашениями, трудовым договором (ст.73 ТК РФ). </w:t>
      </w:r>
    </w:p>
    <w:p w:rsidR="00EA63FF" w:rsidRDefault="0015675F">
      <w:pPr>
        <w:ind w:firstLine="708"/>
        <w:jc w:val="both"/>
        <w:rPr>
          <w:sz w:val="20"/>
          <w:szCs w:val="20"/>
        </w:rPr>
      </w:pPr>
      <w:r>
        <w:rPr>
          <w:sz w:val="20"/>
          <w:szCs w:val="20"/>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w:t>
      </w:r>
      <w:r>
        <w:rPr>
          <w:sz w:val="20"/>
          <w:szCs w:val="20"/>
        </w:rPr>
        <w:t>перевода либо отсутствии у работодателя соответствующей работы трудовой договор прекращается.</w:t>
      </w:r>
    </w:p>
    <w:p w:rsidR="00EA63FF" w:rsidRDefault="0015675F">
      <w:pPr>
        <w:ind w:firstLine="708"/>
        <w:jc w:val="both"/>
        <w:rPr>
          <w:sz w:val="20"/>
          <w:szCs w:val="20"/>
        </w:rPr>
      </w:pPr>
      <w:r>
        <w:rPr>
          <w:color w:val="000000"/>
          <w:sz w:val="20"/>
          <w:szCs w:val="20"/>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w:t>
      </w:r>
      <w:r>
        <w:rPr>
          <w:color w:val="000000"/>
          <w:sz w:val="20"/>
          <w:szCs w:val="20"/>
        </w:rPr>
        <w:t>нованием для расторжения трудовых договоров с работниками Школы. (ст.75 ТК РФ)</w:t>
      </w:r>
    </w:p>
    <w:p w:rsidR="00EA63FF" w:rsidRDefault="0015675F">
      <w:pPr>
        <w:ind w:firstLine="708"/>
        <w:jc w:val="both"/>
        <w:rPr>
          <w:sz w:val="20"/>
          <w:szCs w:val="20"/>
        </w:rPr>
      </w:pPr>
      <w:r>
        <w:rPr>
          <w:sz w:val="20"/>
          <w:szCs w:val="20"/>
        </w:rPr>
        <w:t>2.27. Работодатель обязан отстранить от работы (не допускать к работе) работника:</w:t>
      </w:r>
    </w:p>
    <w:p w:rsidR="00EA63FF" w:rsidRDefault="0015675F">
      <w:pPr>
        <w:ind w:firstLine="708"/>
        <w:jc w:val="both"/>
        <w:rPr>
          <w:sz w:val="20"/>
          <w:szCs w:val="20"/>
        </w:rPr>
      </w:pPr>
      <w:r>
        <w:rPr>
          <w:sz w:val="20"/>
          <w:szCs w:val="20"/>
        </w:rPr>
        <w:t>- появившегося на работе в состоянии алкогольного, наркотического или иного токсического опьяне</w:t>
      </w:r>
      <w:r>
        <w:rPr>
          <w:sz w:val="20"/>
          <w:szCs w:val="20"/>
        </w:rPr>
        <w:t>ния;</w:t>
      </w:r>
    </w:p>
    <w:p w:rsidR="00EA63FF" w:rsidRDefault="0015675F">
      <w:pPr>
        <w:ind w:firstLine="708"/>
        <w:jc w:val="both"/>
        <w:rPr>
          <w:sz w:val="20"/>
          <w:szCs w:val="20"/>
        </w:rPr>
      </w:pPr>
      <w:r>
        <w:rPr>
          <w:sz w:val="20"/>
          <w:szCs w:val="20"/>
        </w:rPr>
        <w:t>- не прошедшего в установленном порядке обучение и проверку знаний и навыков в области охраны труда;</w:t>
      </w:r>
    </w:p>
    <w:p w:rsidR="00EA63FF" w:rsidRDefault="0015675F">
      <w:pPr>
        <w:ind w:firstLine="708"/>
        <w:jc w:val="both"/>
        <w:rPr>
          <w:sz w:val="20"/>
          <w:szCs w:val="20"/>
        </w:rPr>
      </w:pPr>
      <w:r>
        <w:rPr>
          <w:sz w:val="20"/>
          <w:szCs w:val="20"/>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w:t>
      </w:r>
      <w:r>
        <w:rPr>
          <w:sz w:val="20"/>
          <w:szCs w:val="20"/>
        </w:rPr>
        <w:t>чаях, предусмотренных действующим законодательством;</w:t>
      </w:r>
    </w:p>
    <w:p w:rsidR="00EA63FF" w:rsidRDefault="0015675F">
      <w:pPr>
        <w:ind w:firstLine="708"/>
        <w:jc w:val="both"/>
        <w:rPr>
          <w:sz w:val="20"/>
          <w:szCs w:val="20"/>
        </w:rPr>
      </w:pPr>
      <w:r>
        <w:rPr>
          <w:sz w:val="20"/>
          <w:szCs w:val="20"/>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w:t>
      </w:r>
      <w:r>
        <w:rPr>
          <w:sz w:val="20"/>
          <w:szCs w:val="20"/>
        </w:rPr>
        <w:t>ром;</w:t>
      </w:r>
    </w:p>
    <w:p w:rsidR="00EA63FF" w:rsidRDefault="0015675F">
      <w:pPr>
        <w:ind w:firstLine="708"/>
        <w:jc w:val="both"/>
        <w:rPr>
          <w:sz w:val="20"/>
          <w:szCs w:val="20"/>
        </w:rPr>
      </w:pPr>
      <w:r>
        <w:rPr>
          <w:sz w:val="20"/>
          <w:szCs w:val="20"/>
        </w:rP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w:t>
      </w:r>
      <w:r>
        <w:rPr>
          <w:sz w:val="20"/>
          <w:szCs w:val="20"/>
        </w:rPr>
        <w:lastRenderedPageBreak/>
        <w:t>законодательством, если это влечет за собой невозм</w:t>
      </w:r>
      <w:r>
        <w:rPr>
          <w:sz w:val="20"/>
          <w:szCs w:val="20"/>
        </w:rPr>
        <w:t>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w:t>
      </w:r>
      <w:r>
        <w:rPr>
          <w:sz w:val="20"/>
          <w:szCs w:val="20"/>
        </w:rPr>
        <w:t>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w:t>
      </w:r>
      <w:r>
        <w:rPr>
          <w:sz w:val="20"/>
          <w:szCs w:val="20"/>
        </w:rPr>
        <w:t>ансии в других местностях работодатель обязан, если это предусмотрено коллективным договором, соглашениями, трудовым договором;</w:t>
      </w:r>
    </w:p>
    <w:p w:rsidR="00EA63FF" w:rsidRDefault="0015675F">
      <w:pPr>
        <w:ind w:firstLine="708"/>
        <w:jc w:val="both"/>
        <w:rPr>
          <w:sz w:val="20"/>
          <w:szCs w:val="20"/>
        </w:rPr>
      </w:pPr>
      <w:r>
        <w:rPr>
          <w:sz w:val="20"/>
          <w:szCs w:val="20"/>
        </w:rPr>
        <w:t>- по требованию органов или должностных лиц, уполномоченных федеральными законами и иными нормативными правовыми актами Российск</w:t>
      </w:r>
      <w:r>
        <w:rPr>
          <w:sz w:val="20"/>
          <w:szCs w:val="20"/>
        </w:rPr>
        <w:t>ой Федерации;</w:t>
      </w:r>
    </w:p>
    <w:p w:rsidR="00EA63FF" w:rsidRDefault="0015675F">
      <w:pPr>
        <w:ind w:firstLine="708"/>
        <w:jc w:val="both"/>
        <w:rPr>
          <w:sz w:val="20"/>
          <w:szCs w:val="20"/>
        </w:rPr>
      </w:pPr>
      <w:r>
        <w:rPr>
          <w:sz w:val="20"/>
          <w:szCs w:val="20"/>
        </w:rPr>
        <w:t>- в других случаях, предусмотренных федеральными законами и иными нормативными правовыми актами Российской Федерации.</w:t>
      </w:r>
    </w:p>
    <w:p w:rsidR="00EA63FF" w:rsidRDefault="0015675F">
      <w:pPr>
        <w:ind w:firstLine="708"/>
        <w:jc w:val="both"/>
        <w:rPr>
          <w:sz w:val="20"/>
          <w:szCs w:val="20"/>
        </w:rPr>
      </w:pPr>
      <w:r>
        <w:rPr>
          <w:sz w:val="20"/>
          <w:szCs w:val="20"/>
        </w:rPr>
        <w:t>2.28. Работодатель отстраняет от работы (не допускает к работе) работника на весь период времени до устранения обстоятельств</w:t>
      </w:r>
      <w:r>
        <w:rPr>
          <w:sz w:val="20"/>
          <w:szCs w:val="20"/>
        </w:rPr>
        <w:t>, явившихся основанием для отстранения от работы или недопущения к работе.</w:t>
      </w:r>
    </w:p>
    <w:p w:rsidR="00EA63FF" w:rsidRDefault="0015675F">
      <w:pPr>
        <w:ind w:firstLine="708"/>
        <w:jc w:val="both"/>
        <w:rPr>
          <w:sz w:val="20"/>
          <w:szCs w:val="20"/>
        </w:rPr>
      </w:pPr>
      <w:r>
        <w:rPr>
          <w:sz w:val="20"/>
          <w:szCs w:val="20"/>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EA63FF" w:rsidRDefault="0015675F">
      <w:pPr>
        <w:ind w:firstLine="708"/>
        <w:jc w:val="both"/>
        <w:rPr>
          <w:sz w:val="20"/>
          <w:szCs w:val="20"/>
        </w:rPr>
      </w:pPr>
      <w:r>
        <w:rPr>
          <w:sz w:val="20"/>
          <w:szCs w:val="20"/>
        </w:rPr>
        <w:t>2.29. Основан</w:t>
      </w:r>
      <w:r>
        <w:rPr>
          <w:sz w:val="20"/>
          <w:szCs w:val="20"/>
        </w:rPr>
        <w:t>иями прекращения трудового договора являются:</w:t>
      </w:r>
    </w:p>
    <w:p w:rsidR="00EA63FF" w:rsidRDefault="0015675F">
      <w:pPr>
        <w:ind w:firstLine="708"/>
        <w:jc w:val="both"/>
        <w:rPr>
          <w:sz w:val="20"/>
          <w:szCs w:val="20"/>
        </w:rPr>
      </w:pPr>
      <w:r>
        <w:rPr>
          <w:sz w:val="20"/>
          <w:szCs w:val="20"/>
        </w:rPr>
        <w:t>1) соглашение сторон;</w:t>
      </w:r>
    </w:p>
    <w:p w:rsidR="00EA63FF" w:rsidRDefault="0015675F">
      <w:pPr>
        <w:ind w:firstLine="708"/>
        <w:jc w:val="both"/>
        <w:rPr>
          <w:sz w:val="20"/>
          <w:szCs w:val="20"/>
        </w:rPr>
      </w:pPr>
      <w:r>
        <w:rPr>
          <w:sz w:val="20"/>
          <w:szCs w:val="20"/>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EA63FF" w:rsidRDefault="0015675F">
      <w:pPr>
        <w:ind w:firstLine="708"/>
        <w:jc w:val="both"/>
        <w:rPr>
          <w:sz w:val="20"/>
          <w:szCs w:val="20"/>
        </w:rPr>
      </w:pPr>
      <w:r>
        <w:rPr>
          <w:sz w:val="20"/>
          <w:szCs w:val="20"/>
        </w:rPr>
        <w:t xml:space="preserve">3) расторжение трудового </w:t>
      </w:r>
      <w:r>
        <w:rPr>
          <w:sz w:val="20"/>
          <w:szCs w:val="20"/>
        </w:rPr>
        <w:t>договора по инициативе работника;</w:t>
      </w:r>
    </w:p>
    <w:p w:rsidR="00EA63FF" w:rsidRDefault="0015675F">
      <w:pPr>
        <w:ind w:firstLine="708"/>
        <w:jc w:val="both"/>
        <w:rPr>
          <w:sz w:val="20"/>
          <w:szCs w:val="20"/>
        </w:rPr>
      </w:pPr>
      <w:r>
        <w:rPr>
          <w:sz w:val="20"/>
          <w:szCs w:val="20"/>
        </w:rPr>
        <w:t>4) расторжение трудового договора по инициативе работодателя;</w:t>
      </w:r>
    </w:p>
    <w:p w:rsidR="00EA63FF" w:rsidRDefault="0015675F">
      <w:pPr>
        <w:ind w:firstLine="708"/>
        <w:jc w:val="both"/>
        <w:rPr>
          <w:sz w:val="20"/>
          <w:szCs w:val="20"/>
        </w:rPr>
      </w:pPr>
      <w:r>
        <w:rPr>
          <w:sz w:val="20"/>
          <w:szCs w:val="20"/>
        </w:rPr>
        <w:t>5) перевод работника по его просьбе или с его согласия на работу к другому работодателю или переход на выборную работу (должность);</w:t>
      </w:r>
    </w:p>
    <w:p w:rsidR="00EA63FF" w:rsidRDefault="0015675F">
      <w:pPr>
        <w:ind w:firstLine="708"/>
        <w:jc w:val="both"/>
        <w:rPr>
          <w:sz w:val="20"/>
          <w:szCs w:val="20"/>
        </w:rPr>
      </w:pPr>
      <w:r>
        <w:rPr>
          <w:sz w:val="20"/>
          <w:szCs w:val="20"/>
        </w:rPr>
        <w:t>6) отказ работника от продол</w:t>
      </w:r>
      <w:r>
        <w:rPr>
          <w:sz w:val="20"/>
          <w:szCs w:val="20"/>
        </w:rPr>
        <w:t>жения работы в связи со сменой собственника имущества Школы, с изменением подведомственности (подчиненности) Школы либо ее реорганизацией;</w:t>
      </w:r>
    </w:p>
    <w:p w:rsidR="00EA63FF" w:rsidRDefault="0015675F">
      <w:pPr>
        <w:ind w:firstLine="708"/>
        <w:jc w:val="both"/>
        <w:rPr>
          <w:sz w:val="20"/>
          <w:szCs w:val="20"/>
        </w:rPr>
      </w:pPr>
      <w:r>
        <w:rPr>
          <w:sz w:val="20"/>
          <w:szCs w:val="20"/>
        </w:rPr>
        <w:t>7) отказ работника от продолжения работы в связи с изменением определенных сторонами условий трудового договора;</w:t>
      </w:r>
    </w:p>
    <w:p w:rsidR="00EA63FF" w:rsidRDefault="0015675F">
      <w:pPr>
        <w:ind w:firstLine="708"/>
        <w:jc w:val="both"/>
        <w:rPr>
          <w:sz w:val="20"/>
          <w:szCs w:val="20"/>
        </w:rPr>
      </w:pPr>
      <w:r>
        <w:rPr>
          <w:sz w:val="20"/>
          <w:szCs w:val="20"/>
        </w:rPr>
        <w:t>8) о</w:t>
      </w:r>
      <w:r>
        <w:rPr>
          <w:sz w:val="20"/>
          <w:szCs w:val="20"/>
        </w:rPr>
        <w:t>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EA63FF" w:rsidRDefault="0015675F">
      <w:pPr>
        <w:ind w:firstLine="708"/>
        <w:jc w:val="both"/>
        <w:rPr>
          <w:sz w:val="20"/>
          <w:szCs w:val="20"/>
        </w:rPr>
      </w:pPr>
      <w:r>
        <w:rPr>
          <w:sz w:val="20"/>
          <w:szCs w:val="20"/>
        </w:rPr>
        <w:t>9) отказ работника от перевода н</w:t>
      </w:r>
      <w:r>
        <w:rPr>
          <w:sz w:val="20"/>
          <w:szCs w:val="20"/>
        </w:rPr>
        <w:t>а работу в другую местность вместе с работодателем;</w:t>
      </w:r>
    </w:p>
    <w:p w:rsidR="00EA63FF" w:rsidRDefault="0015675F">
      <w:pPr>
        <w:ind w:firstLine="708"/>
        <w:jc w:val="both"/>
        <w:rPr>
          <w:sz w:val="20"/>
          <w:szCs w:val="20"/>
        </w:rPr>
      </w:pPr>
      <w:r>
        <w:rPr>
          <w:sz w:val="20"/>
          <w:szCs w:val="20"/>
        </w:rPr>
        <w:t>10) обстоятельства, не зависящие от воли сторон;</w:t>
      </w:r>
    </w:p>
    <w:p w:rsidR="00EA63FF" w:rsidRDefault="0015675F">
      <w:pPr>
        <w:ind w:firstLine="708"/>
        <w:jc w:val="both"/>
        <w:rPr>
          <w:sz w:val="20"/>
          <w:szCs w:val="20"/>
        </w:rPr>
      </w:pPr>
      <w:r>
        <w:rPr>
          <w:sz w:val="20"/>
          <w:szCs w:val="20"/>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r>
        <w:rPr>
          <w:sz w:val="20"/>
          <w:szCs w:val="20"/>
        </w:rPr>
        <w:t>.</w:t>
      </w:r>
    </w:p>
    <w:p w:rsidR="00EA63FF" w:rsidRDefault="0015675F">
      <w:pPr>
        <w:ind w:firstLine="708"/>
        <w:jc w:val="both"/>
        <w:rPr>
          <w:sz w:val="20"/>
          <w:szCs w:val="20"/>
        </w:rPr>
      </w:pPr>
      <w:r>
        <w:rPr>
          <w:sz w:val="20"/>
          <w:szCs w:val="20"/>
        </w:rPr>
        <w:t>Трудовой договор может быть прекращен и по другим основаниям, предусмотренным действующим законодательством.</w:t>
      </w:r>
    </w:p>
    <w:p w:rsidR="00EA63FF" w:rsidRDefault="0015675F">
      <w:pPr>
        <w:ind w:firstLine="708"/>
        <w:jc w:val="both"/>
        <w:rPr>
          <w:sz w:val="20"/>
          <w:szCs w:val="20"/>
        </w:rPr>
      </w:pPr>
      <w:r>
        <w:rPr>
          <w:sz w:val="20"/>
          <w:szCs w:val="20"/>
        </w:rPr>
        <w:t>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режима работы школы,</w:t>
      </w:r>
      <w:r>
        <w:rPr>
          <w:sz w:val="20"/>
          <w:szCs w:val="20"/>
        </w:rPr>
        <w:t xml:space="preserve">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w:t>
      </w:r>
      <w:r>
        <w:rPr>
          <w:sz w:val="20"/>
          <w:szCs w:val="20"/>
        </w:rPr>
        <w:t xml:space="preserve">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w:t>
      </w:r>
      <w:r>
        <w:rPr>
          <w:sz w:val="20"/>
          <w:szCs w:val="20"/>
        </w:rPr>
        <w:t xml:space="preserve">изменение других существенных условий труда. </w:t>
      </w:r>
    </w:p>
    <w:p w:rsidR="00EA63FF" w:rsidRDefault="0015675F">
      <w:pPr>
        <w:ind w:firstLine="708"/>
        <w:jc w:val="both"/>
        <w:rPr>
          <w:sz w:val="20"/>
          <w:szCs w:val="20"/>
        </w:rPr>
      </w:pPr>
      <w:r>
        <w:rPr>
          <w:sz w:val="20"/>
          <w:szCs w:val="20"/>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EA63FF" w:rsidRDefault="0015675F">
      <w:pPr>
        <w:ind w:firstLine="708"/>
        <w:jc w:val="both"/>
        <w:rPr>
          <w:sz w:val="20"/>
          <w:szCs w:val="20"/>
        </w:rPr>
      </w:pPr>
      <w:r>
        <w:rPr>
          <w:sz w:val="20"/>
          <w:szCs w:val="20"/>
        </w:rPr>
        <w:t>1) повторное в течение одного года грубое н</w:t>
      </w:r>
      <w:r>
        <w:rPr>
          <w:sz w:val="20"/>
          <w:szCs w:val="20"/>
        </w:rPr>
        <w:t>арушение устава Школы;</w:t>
      </w:r>
    </w:p>
    <w:p w:rsidR="00EA63FF" w:rsidRDefault="0015675F">
      <w:pPr>
        <w:ind w:firstLine="708"/>
        <w:jc w:val="both"/>
        <w:rPr>
          <w:sz w:val="20"/>
          <w:szCs w:val="20"/>
        </w:rPr>
      </w:pPr>
      <w:r>
        <w:rPr>
          <w:sz w:val="20"/>
          <w:szCs w:val="20"/>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A63FF" w:rsidRDefault="0015675F">
      <w:pPr>
        <w:ind w:firstLine="708"/>
        <w:jc w:val="both"/>
        <w:rPr>
          <w:sz w:val="20"/>
          <w:szCs w:val="20"/>
        </w:rPr>
      </w:pPr>
      <w:r>
        <w:rPr>
          <w:color w:val="000000"/>
          <w:sz w:val="20"/>
          <w:szCs w:val="20"/>
        </w:rPr>
        <w:t>2.32. Увольнение работника по основанию, когда виновные действия, дающие основа</w:t>
      </w:r>
      <w:r>
        <w:rPr>
          <w:color w:val="000000"/>
          <w:sz w:val="20"/>
          <w:szCs w:val="20"/>
        </w:rPr>
        <w:t xml:space="preserve">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w:t>
      </w:r>
      <w:r>
        <w:rPr>
          <w:color w:val="000000"/>
          <w:sz w:val="20"/>
          <w:szCs w:val="20"/>
        </w:rPr>
        <w:t xml:space="preserve">(ст.81 п.14 ТК РФ). </w:t>
      </w:r>
    </w:p>
    <w:p w:rsidR="00EA63FF" w:rsidRDefault="0015675F">
      <w:pPr>
        <w:ind w:firstLine="708"/>
        <w:jc w:val="both"/>
        <w:rPr>
          <w:sz w:val="20"/>
          <w:szCs w:val="20"/>
        </w:rPr>
      </w:pPr>
      <w:r>
        <w:rPr>
          <w:color w:val="000000"/>
          <w:sz w:val="20"/>
          <w:szCs w:val="20"/>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EA63FF" w:rsidRDefault="0015675F">
      <w:pPr>
        <w:ind w:firstLine="708"/>
        <w:jc w:val="both"/>
        <w:rPr>
          <w:sz w:val="20"/>
          <w:szCs w:val="20"/>
        </w:rPr>
      </w:pPr>
      <w:r>
        <w:rPr>
          <w:color w:val="000000"/>
          <w:sz w:val="20"/>
          <w:szCs w:val="20"/>
        </w:rPr>
        <w:t>Расторжение трудового договора с супругой (супругом) пог</w:t>
      </w:r>
      <w:r>
        <w:rPr>
          <w:color w:val="000000"/>
          <w:sz w:val="20"/>
          <w:szCs w:val="20"/>
        </w:rPr>
        <w:t>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w:t>
      </w:r>
      <w:r>
        <w:rPr>
          <w:color w:val="000000"/>
          <w:sz w:val="20"/>
          <w:szCs w:val="20"/>
        </w:rPr>
        <w:t>отренным пунктами 1, 5 - 8, 10 или 11 части первой статьи 81 или пунктом 2 статьи 336 Трудового Кодекса).</w:t>
      </w:r>
    </w:p>
    <w:p w:rsidR="00EA63FF" w:rsidRDefault="0015675F">
      <w:pPr>
        <w:ind w:firstLine="708"/>
        <w:jc w:val="both"/>
        <w:rPr>
          <w:sz w:val="20"/>
          <w:szCs w:val="20"/>
        </w:rPr>
      </w:pPr>
      <w:r>
        <w:rPr>
          <w:sz w:val="20"/>
          <w:szCs w:val="20"/>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w:t>
      </w:r>
      <w:r>
        <w:rPr>
          <w:sz w:val="20"/>
          <w:szCs w:val="20"/>
        </w:rPr>
        <w:t xml:space="preserve">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w:t>
      </w:r>
      <w:r>
        <w:rPr>
          <w:sz w:val="20"/>
          <w:szCs w:val="20"/>
        </w:rPr>
        <w:lastRenderedPageBreak/>
        <w:t>р</w:t>
      </w:r>
      <w:r>
        <w:rPr>
          <w:sz w:val="20"/>
          <w:szCs w:val="20"/>
        </w:rPr>
        <w:t>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EA63FF" w:rsidRDefault="0015675F">
      <w:pPr>
        <w:ind w:firstLine="708"/>
        <w:jc w:val="both"/>
        <w:rPr>
          <w:sz w:val="20"/>
          <w:szCs w:val="20"/>
        </w:rPr>
      </w:pPr>
      <w:r>
        <w:rPr>
          <w:sz w:val="20"/>
          <w:szCs w:val="20"/>
        </w:rPr>
        <w:t>2.34. Прекращение трудового договора оформляется приказом по Школе.</w:t>
      </w:r>
    </w:p>
    <w:p w:rsidR="00EA63FF" w:rsidRDefault="0015675F">
      <w:pPr>
        <w:ind w:firstLine="708"/>
        <w:jc w:val="both"/>
        <w:rPr>
          <w:sz w:val="20"/>
          <w:szCs w:val="20"/>
        </w:rPr>
      </w:pPr>
      <w:r>
        <w:rPr>
          <w:sz w:val="20"/>
          <w:szCs w:val="20"/>
        </w:rPr>
        <w:t>С пр</w:t>
      </w:r>
      <w:r>
        <w:rPr>
          <w:sz w:val="20"/>
          <w:szCs w:val="20"/>
        </w:rPr>
        <w:t>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w:t>
      </w:r>
      <w:r>
        <w:rPr>
          <w:sz w:val="20"/>
          <w:szCs w:val="20"/>
        </w:rPr>
        <w:t>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A63FF" w:rsidRDefault="0015675F">
      <w:pPr>
        <w:ind w:firstLine="708"/>
        <w:jc w:val="both"/>
        <w:rPr>
          <w:sz w:val="20"/>
          <w:szCs w:val="20"/>
        </w:rPr>
      </w:pPr>
      <w:r>
        <w:rPr>
          <w:sz w:val="20"/>
          <w:szCs w:val="20"/>
        </w:rPr>
        <w:t>Днем прекращения трудового договора во всех случаях является последний день работы работника, за исключе</w:t>
      </w:r>
      <w:r>
        <w:rPr>
          <w:sz w:val="20"/>
          <w:szCs w:val="20"/>
        </w:rPr>
        <w:t>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EA63FF" w:rsidRDefault="0015675F">
      <w:pPr>
        <w:ind w:firstLine="708"/>
        <w:jc w:val="both"/>
        <w:rPr>
          <w:sz w:val="20"/>
          <w:szCs w:val="20"/>
        </w:rPr>
      </w:pPr>
      <w:r>
        <w:rPr>
          <w:sz w:val="20"/>
          <w:szCs w:val="20"/>
        </w:rPr>
        <w:t>2.35. В день прекращения трудового договора работодатель обязан выдать работнику трудовую книжку и произвес</w:t>
      </w:r>
      <w:r>
        <w:rPr>
          <w:sz w:val="20"/>
          <w:szCs w:val="20"/>
        </w:rPr>
        <w:t>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EA63FF" w:rsidRDefault="0015675F">
      <w:pPr>
        <w:ind w:firstLine="708"/>
        <w:jc w:val="both"/>
        <w:rPr>
          <w:sz w:val="20"/>
          <w:szCs w:val="20"/>
        </w:rPr>
      </w:pPr>
      <w:r>
        <w:rPr>
          <w:sz w:val="20"/>
          <w:szCs w:val="20"/>
        </w:rPr>
        <w:t>Запись в трудовую книжку об основании и о причине прекращения трудового договора должна производит</w:t>
      </w:r>
      <w:r>
        <w:rPr>
          <w:sz w:val="20"/>
          <w:szCs w:val="20"/>
        </w:rPr>
        <w:t>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EA63FF" w:rsidRDefault="0015675F">
      <w:pPr>
        <w:ind w:firstLine="708"/>
        <w:jc w:val="both"/>
        <w:rPr>
          <w:sz w:val="20"/>
          <w:szCs w:val="20"/>
        </w:rPr>
      </w:pPr>
      <w:r>
        <w:rPr>
          <w:sz w:val="20"/>
          <w:szCs w:val="20"/>
        </w:rPr>
        <w:t>В случае, когда в день прекращения трудово</w:t>
      </w:r>
      <w:r>
        <w:rPr>
          <w:sz w:val="20"/>
          <w:szCs w:val="20"/>
        </w:rPr>
        <w:t>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w:t>
      </w:r>
      <w:r>
        <w:rPr>
          <w:sz w:val="20"/>
          <w:szCs w:val="20"/>
        </w:rPr>
        <w:t>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w:t>
      </w:r>
      <w:r>
        <w:rPr>
          <w:sz w:val="20"/>
          <w:szCs w:val="20"/>
        </w:rPr>
        <w:t>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w:t>
      </w:r>
      <w:r>
        <w:rPr>
          <w:sz w:val="20"/>
          <w:szCs w:val="20"/>
        </w:rPr>
        <w:t>я, работодатель обязан выдать ее не позднее трех рабочих дней со дня обращения работника.</w:t>
      </w:r>
    </w:p>
    <w:p w:rsidR="00EA63FF" w:rsidRDefault="0015675F">
      <w:pPr>
        <w:ind w:firstLine="708"/>
        <w:jc w:val="both"/>
        <w:rPr>
          <w:sz w:val="20"/>
          <w:szCs w:val="20"/>
        </w:rPr>
      </w:pPr>
      <w:r>
        <w:rPr>
          <w:sz w:val="20"/>
          <w:szCs w:val="20"/>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w:t>
      </w:r>
      <w:r>
        <w:rPr>
          <w:sz w:val="20"/>
          <w:szCs w:val="20"/>
        </w:rPr>
        <w:t>уда и квалификацией.</w:t>
      </w:r>
    </w:p>
    <w:p w:rsidR="00EA63FF" w:rsidRDefault="0015675F">
      <w:pPr>
        <w:ind w:firstLine="708"/>
        <w:jc w:val="both"/>
        <w:rPr>
          <w:sz w:val="20"/>
          <w:szCs w:val="20"/>
        </w:rPr>
      </w:pPr>
      <w:r>
        <w:rPr>
          <w:sz w:val="20"/>
          <w:szCs w:val="20"/>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w:t>
      </w:r>
      <w:r>
        <w:rPr>
          <w:sz w:val="20"/>
          <w:szCs w:val="20"/>
        </w:rPr>
        <w:t xml:space="preserve">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w:t>
      </w:r>
      <w:r>
        <w:rPr>
          <w:sz w:val="20"/>
          <w:szCs w:val="20"/>
        </w:rPr>
        <w:t>и профессиональное заболевание; работникам, повышающим свою квалификацию по направлению работодателя без отрыва от работы.</w:t>
      </w:r>
    </w:p>
    <w:p w:rsidR="00EA63FF" w:rsidRDefault="0015675F">
      <w:pPr>
        <w:ind w:firstLine="708"/>
        <w:jc w:val="both"/>
        <w:rPr>
          <w:sz w:val="20"/>
          <w:szCs w:val="20"/>
        </w:rPr>
      </w:pPr>
      <w:r>
        <w:rPr>
          <w:sz w:val="20"/>
          <w:szCs w:val="20"/>
        </w:rPr>
        <w:t xml:space="preserve">Коллективным договором могут предусматриваться другие категории работников, пользующиеся преимущественным правом на оставление на </w:t>
      </w:r>
      <w:r>
        <w:rPr>
          <w:sz w:val="20"/>
          <w:szCs w:val="20"/>
        </w:rPr>
        <w:t>работе при равной производительности труда и квалификации.</w:t>
      </w:r>
    </w:p>
    <w:p w:rsidR="00EA63FF" w:rsidRDefault="0015675F">
      <w:pPr>
        <w:ind w:firstLine="708"/>
        <w:jc w:val="both"/>
        <w:rPr>
          <w:sz w:val="20"/>
          <w:szCs w:val="20"/>
        </w:rPr>
      </w:pPr>
      <w:r>
        <w:rPr>
          <w:sz w:val="20"/>
          <w:szCs w:val="20"/>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EA63FF" w:rsidRDefault="0015675F">
      <w:pPr>
        <w:ind w:firstLine="708"/>
        <w:jc w:val="both"/>
        <w:rPr>
          <w:sz w:val="20"/>
          <w:szCs w:val="20"/>
        </w:rPr>
      </w:pPr>
      <w:r>
        <w:rPr>
          <w:sz w:val="20"/>
          <w:szCs w:val="20"/>
        </w:rPr>
        <w:t>О предстоящем увольнении в св</w:t>
      </w:r>
      <w:r>
        <w:rPr>
          <w:sz w:val="20"/>
          <w:szCs w:val="20"/>
        </w:rPr>
        <w:t>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EA63FF" w:rsidRDefault="0015675F">
      <w:pPr>
        <w:ind w:firstLine="708"/>
        <w:jc w:val="both"/>
        <w:rPr>
          <w:sz w:val="20"/>
          <w:szCs w:val="20"/>
        </w:rPr>
      </w:pPr>
      <w:r>
        <w:rPr>
          <w:sz w:val="20"/>
          <w:szCs w:val="20"/>
        </w:rPr>
        <w:t xml:space="preserve">Работодатель с письменного согласия работника имеет право расторгнуть с </w:t>
      </w:r>
      <w:r>
        <w:rPr>
          <w:sz w:val="20"/>
          <w:szCs w:val="20"/>
        </w:rPr>
        <w:t>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EA63FF" w:rsidRDefault="0015675F">
      <w:pPr>
        <w:ind w:firstLine="708"/>
        <w:jc w:val="both"/>
        <w:rPr>
          <w:sz w:val="20"/>
          <w:szCs w:val="20"/>
        </w:rPr>
      </w:pPr>
      <w:r>
        <w:rPr>
          <w:sz w:val="20"/>
          <w:szCs w:val="20"/>
        </w:rPr>
        <w:t>При угрозе массовых увольнений работ</w:t>
      </w:r>
      <w:r>
        <w:rPr>
          <w:sz w:val="20"/>
          <w:szCs w:val="20"/>
        </w:rPr>
        <w:t>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EA63FF" w:rsidRDefault="0015675F">
      <w:pPr>
        <w:ind w:firstLine="708"/>
        <w:jc w:val="both"/>
        <w:rPr>
          <w:sz w:val="20"/>
          <w:szCs w:val="20"/>
        </w:rPr>
      </w:pPr>
      <w:r>
        <w:rPr>
          <w:sz w:val="20"/>
          <w:szCs w:val="20"/>
        </w:rPr>
        <w:t>2.37. Работники имеют право расторгнуть трудовой договор, заклю</w:t>
      </w:r>
      <w:r>
        <w:rPr>
          <w:sz w:val="20"/>
          <w:szCs w:val="20"/>
        </w:rPr>
        <w:softHyphen/>
        <w:t>ченный на неопределенный срок, п</w:t>
      </w:r>
      <w:r>
        <w:rPr>
          <w:sz w:val="20"/>
          <w:szCs w:val="20"/>
        </w:rPr>
        <w:t>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EA63FF" w:rsidRDefault="0015675F">
      <w:pPr>
        <w:ind w:firstLine="708"/>
        <w:jc w:val="both"/>
        <w:rPr>
          <w:sz w:val="20"/>
          <w:szCs w:val="20"/>
        </w:rPr>
      </w:pPr>
      <w:r>
        <w:rPr>
          <w:sz w:val="20"/>
          <w:szCs w:val="20"/>
        </w:rPr>
        <w:t xml:space="preserve">Срочный трудовой договор </w:t>
      </w:r>
      <w:r>
        <w:rPr>
          <w:sz w:val="20"/>
          <w:szCs w:val="20"/>
        </w:rPr>
        <w:t>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EA63FF" w:rsidRDefault="0015675F">
      <w:pPr>
        <w:ind w:firstLine="708"/>
        <w:jc w:val="both"/>
        <w:rPr>
          <w:sz w:val="20"/>
          <w:szCs w:val="20"/>
        </w:rPr>
      </w:pPr>
      <w:r>
        <w:rPr>
          <w:sz w:val="20"/>
          <w:szCs w:val="20"/>
        </w:rPr>
        <w:t xml:space="preserve">2.38. Директор Школы может быть </w:t>
      </w:r>
      <w:r>
        <w:rPr>
          <w:sz w:val="20"/>
          <w:szCs w:val="20"/>
        </w:rPr>
        <w:t>освобожден от работы органом, который его назначил, или вышестоящим органом образования в соответствии с действующим законодательством.</w:t>
      </w:r>
    </w:p>
    <w:p w:rsidR="00EA63FF" w:rsidRDefault="00EA63FF">
      <w:pPr>
        <w:jc w:val="both"/>
        <w:rPr>
          <w:sz w:val="20"/>
          <w:szCs w:val="20"/>
        </w:rPr>
      </w:pPr>
    </w:p>
    <w:p w:rsidR="00EA63FF" w:rsidRDefault="0015675F">
      <w:pPr>
        <w:ind w:firstLine="284"/>
        <w:jc w:val="center"/>
        <w:rPr>
          <w:sz w:val="20"/>
          <w:szCs w:val="20"/>
        </w:rPr>
      </w:pPr>
      <w:r>
        <w:rPr>
          <w:rFonts w:eastAsia="ArialMT"/>
          <w:b/>
          <w:sz w:val="20"/>
          <w:szCs w:val="20"/>
        </w:rPr>
        <w:t>3. Основные права, обязанности администрации школы</w:t>
      </w:r>
    </w:p>
    <w:p w:rsidR="00EA63FF" w:rsidRDefault="0015675F">
      <w:pPr>
        <w:ind w:firstLine="708"/>
        <w:jc w:val="both"/>
        <w:rPr>
          <w:sz w:val="20"/>
          <w:szCs w:val="20"/>
        </w:rPr>
      </w:pPr>
      <w:r>
        <w:rPr>
          <w:sz w:val="20"/>
          <w:szCs w:val="20"/>
        </w:rPr>
        <w:t>3.1. Администрация Школы имеет право:</w:t>
      </w:r>
    </w:p>
    <w:p w:rsidR="00EA63FF" w:rsidRDefault="0015675F">
      <w:pPr>
        <w:ind w:firstLine="708"/>
        <w:jc w:val="both"/>
        <w:rPr>
          <w:sz w:val="20"/>
          <w:szCs w:val="20"/>
        </w:rPr>
      </w:pPr>
      <w:r>
        <w:rPr>
          <w:sz w:val="20"/>
          <w:szCs w:val="20"/>
        </w:rPr>
        <w:t xml:space="preserve">- заключать, изменять и </w:t>
      </w:r>
      <w:r>
        <w:rPr>
          <w:sz w:val="20"/>
          <w:szCs w:val="20"/>
        </w:rPr>
        <w:t>расторгать трудовые договоры с работниками в порядке и на условиях, которые установлены действующим законодательством;</w:t>
      </w:r>
    </w:p>
    <w:p w:rsidR="00EA63FF" w:rsidRDefault="0015675F">
      <w:pPr>
        <w:ind w:firstLine="708"/>
        <w:jc w:val="both"/>
        <w:rPr>
          <w:sz w:val="20"/>
          <w:szCs w:val="20"/>
        </w:rPr>
      </w:pPr>
      <w:r>
        <w:rPr>
          <w:sz w:val="20"/>
          <w:szCs w:val="20"/>
        </w:rPr>
        <w:t>- вести коллективные переговоры и заключать коллективные договоры;</w:t>
      </w:r>
    </w:p>
    <w:p w:rsidR="00EA63FF" w:rsidRDefault="0015675F">
      <w:pPr>
        <w:ind w:firstLine="708"/>
        <w:jc w:val="both"/>
        <w:rPr>
          <w:sz w:val="20"/>
          <w:szCs w:val="20"/>
        </w:rPr>
      </w:pPr>
      <w:r>
        <w:rPr>
          <w:sz w:val="20"/>
          <w:szCs w:val="20"/>
        </w:rPr>
        <w:t>- поощрять работников за добросовестный эффективный труд;</w:t>
      </w:r>
    </w:p>
    <w:p w:rsidR="00EA63FF" w:rsidRDefault="0015675F">
      <w:pPr>
        <w:ind w:firstLine="708"/>
        <w:jc w:val="both"/>
        <w:rPr>
          <w:sz w:val="20"/>
          <w:szCs w:val="20"/>
        </w:rPr>
      </w:pPr>
      <w:r>
        <w:rPr>
          <w:sz w:val="20"/>
          <w:szCs w:val="20"/>
        </w:rPr>
        <w:lastRenderedPageBreak/>
        <w:t xml:space="preserve">- требовать </w:t>
      </w:r>
      <w:r>
        <w:rPr>
          <w:sz w:val="20"/>
          <w:szCs w:val="20"/>
        </w:rPr>
        <w:t>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r>
        <w:rPr>
          <w:sz w:val="20"/>
          <w:szCs w:val="20"/>
        </w:rPr>
        <w:t>, соблюдения правил внутреннего трудового распорядка;</w:t>
      </w:r>
    </w:p>
    <w:p w:rsidR="00EA63FF" w:rsidRDefault="0015675F">
      <w:pPr>
        <w:ind w:firstLine="708"/>
        <w:jc w:val="both"/>
        <w:rPr>
          <w:sz w:val="20"/>
          <w:szCs w:val="20"/>
        </w:rPr>
      </w:pPr>
      <w:r>
        <w:rPr>
          <w:sz w:val="20"/>
          <w:szCs w:val="20"/>
        </w:rPr>
        <w:t>- привлекать работников к дисциплинарной и материальной ответственности в порядке, установленном действующим законодательством;</w:t>
      </w:r>
    </w:p>
    <w:p w:rsidR="00EA63FF" w:rsidRDefault="0015675F">
      <w:pPr>
        <w:ind w:firstLine="708"/>
        <w:jc w:val="both"/>
        <w:rPr>
          <w:sz w:val="20"/>
          <w:szCs w:val="20"/>
        </w:rPr>
      </w:pPr>
      <w:r>
        <w:rPr>
          <w:sz w:val="20"/>
          <w:szCs w:val="20"/>
        </w:rPr>
        <w:t>- принимать локальные нормативные акты.</w:t>
      </w:r>
    </w:p>
    <w:p w:rsidR="00EA63FF" w:rsidRDefault="0015675F">
      <w:pPr>
        <w:ind w:firstLine="708"/>
        <w:jc w:val="both"/>
        <w:rPr>
          <w:sz w:val="20"/>
          <w:szCs w:val="20"/>
        </w:rPr>
      </w:pPr>
      <w:r>
        <w:rPr>
          <w:sz w:val="20"/>
          <w:szCs w:val="20"/>
        </w:rPr>
        <w:t>- создавать объединения работодате</w:t>
      </w:r>
      <w:r>
        <w:rPr>
          <w:sz w:val="20"/>
          <w:szCs w:val="20"/>
        </w:rPr>
        <w:t>лей в целях представительства и защиты своих интересов и вступать в них.</w:t>
      </w:r>
    </w:p>
    <w:p w:rsidR="00EA63FF" w:rsidRDefault="0015675F">
      <w:pPr>
        <w:ind w:firstLine="708"/>
        <w:jc w:val="both"/>
        <w:rPr>
          <w:sz w:val="20"/>
          <w:szCs w:val="20"/>
        </w:rPr>
      </w:pPr>
      <w:r>
        <w:rPr>
          <w:sz w:val="20"/>
          <w:szCs w:val="20"/>
        </w:rPr>
        <w:t>3.2. Администрация Школы обязана:</w:t>
      </w:r>
    </w:p>
    <w:p w:rsidR="00EA63FF" w:rsidRDefault="0015675F">
      <w:pPr>
        <w:ind w:firstLine="708"/>
        <w:jc w:val="both"/>
        <w:rPr>
          <w:sz w:val="20"/>
          <w:szCs w:val="20"/>
        </w:rPr>
      </w:pPr>
      <w:r>
        <w:rPr>
          <w:sz w:val="20"/>
          <w:szCs w:val="20"/>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w:t>
      </w:r>
      <w:r>
        <w:rPr>
          <w:sz w:val="20"/>
          <w:szCs w:val="20"/>
        </w:rPr>
        <w:t>ивного договора, соглашений и трудовых договоров;</w:t>
      </w:r>
    </w:p>
    <w:p w:rsidR="00EA63FF" w:rsidRDefault="0015675F">
      <w:pPr>
        <w:ind w:firstLine="708"/>
        <w:jc w:val="both"/>
        <w:rPr>
          <w:sz w:val="20"/>
          <w:szCs w:val="20"/>
        </w:rPr>
      </w:pPr>
      <w:r>
        <w:rPr>
          <w:sz w:val="20"/>
          <w:szCs w:val="20"/>
        </w:rPr>
        <w:t>- предоставлять работникам работу, обусловленную трудовым договором;</w:t>
      </w:r>
    </w:p>
    <w:p w:rsidR="00EA63FF" w:rsidRDefault="0015675F">
      <w:pPr>
        <w:ind w:firstLine="708"/>
        <w:jc w:val="both"/>
        <w:rPr>
          <w:sz w:val="20"/>
          <w:szCs w:val="20"/>
        </w:rPr>
      </w:pPr>
      <w:r>
        <w:rPr>
          <w:sz w:val="20"/>
          <w:szCs w:val="20"/>
        </w:rPr>
        <w:t>- обеспечивать безопасность и условия труда, соответствующие государственным нормативным требованиям охраны труда;</w:t>
      </w:r>
    </w:p>
    <w:p w:rsidR="00EA63FF" w:rsidRDefault="0015675F">
      <w:pPr>
        <w:ind w:firstLine="708"/>
        <w:jc w:val="both"/>
        <w:rPr>
          <w:sz w:val="20"/>
          <w:szCs w:val="20"/>
        </w:rPr>
      </w:pPr>
      <w:r>
        <w:rPr>
          <w:sz w:val="20"/>
          <w:szCs w:val="20"/>
        </w:rPr>
        <w:t>- обеспечивать работни</w:t>
      </w:r>
      <w:r>
        <w:rPr>
          <w:sz w:val="20"/>
          <w:szCs w:val="20"/>
        </w:rPr>
        <w:t>ков оборудованием, инструментами, технической документацией и иными средствами, необходимыми для исполнения ими трудовых обязанностей;</w:t>
      </w:r>
    </w:p>
    <w:p w:rsidR="00EA63FF" w:rsidRDefault="0015675F">
      <w:pPr>
        <w:ind w:firstLine="708"/>
        <w:jc w:val="both"/>
        <w:rPr>
          <w:sz w:val="20"/>
          <w:szCs w:val="20"/>
        </w:rPr>
      </w:pPr>
      <w:r>
        <w:rPr>
          <w:sz w:val="20"/>
          <w:szCs w:val="20"/>
        </w:rPr>
        <w:t>- обеспечивать работникам равную оплату за труд равной ценности;</w:t>
      </w:r>
    </w:p>
    <w:p w:rsidR="00EA63FF" w:rsidRDefault="0015675F">
      <w:pPr>
        <w:ind w:firstLine="708"/>
        <w:jc w:val="both"/>
        <w:rPr>
          <w:sz w:val="20"/>
          <w:szCs w:val="20"/>
        </w:rPr>
      </w:pPr>
      <w:r>
        <w:rPr>
          <w:sz w:val="20"/>
          <w:szCs w:val="20"/>
        </w:rPr>
        <w:t xml:space="preserve">- выплачивать в полном размере причитающуюся работникам </w:t>
      </w:r>
      <w:r>
        <w:rPr>
          <w:sz w:val="20"/>
          <w:szCs w:val="20"/>
        </w:rPr>
        <w:t>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EA63FF" w:rsidRDefault="0015675F">
      <w:pPr>
        <w:ind w:firstLine="708"/>
        <w:jc w:val="both"/>
        <w:rPr>
          <w:sz w:val="20"/>
          <w:szCs w:val="20"/>
        </w:rPr>
      </w:pPr>
      <w:r>
        <w:rPr>
          <w:sz w:val="20"/>
          <w:szCs w:val="20"/>
        </w:rPr>
        <w:t>- вести коллективные переговоры, а также заключать коллективный договор в порядк</w:t>
      </w:r>
      <w:r>
        <w:rPr>
          <w:sz w:val="20"/>
          <w:szCs w:val="20"/>
        </w:rPr>
        <w:t>е, установленном действующим законодательством;</w:t>
      </w:r>
    </w:p>
    <w:p w:rsidR="00EA63FF" w:rsidRDefault="0015675F">
      <w:pPr>
        <w:ind w:firstLine="708"/>
        <w:jc w:val="both"/>
        <w:rPr>
          <w:sz w:val="20"/>
          <w:szCs w:val="20"/>
        </w:rPr>
      </w:pPr>
      <w:r>
        <w:rPr>
          <w:sz w:val="20"/>
          <w:szCs w:val="20"/>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A63FF" w:rsidRDefault="0015675F">
      <w:pPr>
        <w:ind w:firstLine="708"/>
        <w:jc w:val="both"/>
        <w:rPr>
          <w:sz w:val="20"/>
          <w:szCs w:val="20"/>
        </w:rPr>
      </w:pPr>
      <w:r>
        <w:rPr>
          <w:sz w:val="20"/>
          <w:szCs w:val="20"/>
        </w:rPr>
        <w:t>- знакомить работников под роспись с прин</w:t>
      </w:r>
      <w:r>
        <w:rPr>
          <w:sz w:val="20"/>
          <w:szCs w:val="20"/>
        </w:rPr>
        <w:t>имаемыми локальными нормативными актами, непосредственно связанными с их трудовой деятельностью;</w:t>
      </w:r>
    </w:p>
    <w:p w:rsidR="00EA63FF" w:rsidRDefault="0015675F">
      <w:pPr>
        <w:ind w:firstLine="708"/>
        <w:jc w:val="both"/>
        <w:rPr>
          <w:sz w:val="20"/>
          <w:szCs w:val="20"/>
        </w:rPr>
      </w:pPr>
      <w:r>
        <w:rPr>
          <w:sz w:val="20"/>
          <w:szCs w:val="20"/>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w:t>
      </w:r>
      <w:r>
        <w:rPr>
          <w:sz w:val="20"/>
          <w:szCs w:val="20"/>
        </w:rPr>
        <w:t>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w:t>
      </w:r>
      <w:r>
        <w:rPr>
          <w:sz w:val="20"/>
          <w:szCs w:val="20"/>
        </w:rPr>
        <w:t>ые за нарушения трудового законодательства и иных нормативных правовых актов, содержащих нормы трудового права;</w:t>
      </w:r>
    </w:p>
    <w:p w:rsidR="00EA63FF" w:rsidRDefault="0015675F">
      <w:pPr>
        <w:ind w:firstLine="708"/>
        <w:jc w:val="both"/>
        <w:rPr>
          <w:sz w:val="20"/>
          <w:szCs w:val="20"/>
        </w:rPr>
      </w:pPr>
      <w:r>
        <w:rPr>
          <w:sz w:val="20"/>
          <w:szCs w:val="20"/>
        </w:rPr>
        <w:t>- рассматривать представления соответствующих профсоюзных органов, иных избранных работниками представителей о выявленных нарушениях трудового з</w:t>
      </w:r>
      <w:r>
        <w:rPr>
          <w:sz w:val="20"/>
          <w:szCs w:val="20"/>
        </w:rPr>
        <w:t>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A63FF" w:rsidRDefault="0015675F">
      <w:pPr>
        <w:ind w:firstLine="708"/>
        <w:jc w:val="both"/>
        <w:rPr>
          <w:sz w:val="20"/>
          <w:szCs w:val="20"/>
        </w:rPr>
      </w:pPr>
      <w:r>
        <w:rPr>
          <w:sz w:val="20"/>
          <w:szCs w:val="20"/>
        </w:rPr>
        <w:t>- создавать условия, обеспечивающие участие работников в управлении Школой в п</w:t>
      </w:r>
      <w:r>
        <w:rPr>
          <w:sz w:val="20"/>
          <w:szCs w:val="20"/>
        </w:rPr>
        <w:t>редусмотренных действующим законодательством и коллективным договором формах;</w:t>
      </w:r>
    </w:p>
    <w:p w:rsidR="00EA63FF" w:rsidRDefault="0015675F">
      <w:pPr>
        <w:ind w:firstLine="708"/>
        <w:jc w:val="both"/>
        <w:rPr>
          <w:sz w:val="20"/>
          <w:szCs w:val="20"/>
        </w:rPr>
      </w:pPr>
      <w:r>
        <w:rPr>
          <w:sz w:val="20"/>
          <w:szCs w:val="20"/>
        </w:rPr>
        <w:t>- обеспечивать бытовые нужды работников, связанные с исполнением ими трудовых обязанностей;</w:t>
      </w:r>
    </w:p>
    <w:p w:rsidR="00EA63FF" w:rsidRDefault="0015675F">
      <w:pPr>
        <w:ind w:firstLine="708"/>
        <w:jc w:val="both"/>
        <w:rPr>
          <w:sz w:val="20"/>
          <w:szCs w:val="20"/>
        </w:rPr>
      </w:pPr>
      <w:r>
        <w:rPr>
          <w:sz w:val="20"/>
          <w:szCs w:val="20"/>
        </w:rPr>
        <w:t>- осуществлять обязательное социальное страхование работников в порядке, установленном</w:t>
      </w:r>
      <w:r>
        <w:rPr>
          <w:sz w:val="20"/>
          <w:szCs w:val="20"/>
        </w:rPr>
        <w:t xml:space="preserve"> федеральными законами;</w:t>
      </w:r>
    </w:p>
    <w:p w:rsidR="00EA63FF" w:rsidRDefault="0015675F">
      <w:pPr>
        <w:ind w:firstLine="708"/>
        <w:jc w:val="both"/>
        <w:rPr>
          <w:sz w:val="20"/>
          <w:szCs w:val="20"/>
        </w:rPr>
      </w:pPr>
      <w:r>
        <w:rPr>
          <w:sz w:val="20"/>
          <w:szCs w:val="20"/>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EA63FF" w:rsidRDefault="0015675F">
      <w:pPr>
        <w:ind w:firstLine="708"/>
        <w:jc w:val="both"/>
        <w:rPr>
          <w:sz w:val="20"/>
          <w:szCs w:val="20"/>
        </w:rPr>
      </w:pPr>
      <w:r>
        <w:rPr>
          <w:sz w:val="20"/>
          <w:szCs w:val="20"/>
        </w:rPr>
        <w:t>- исполнять иные обязанности</w:t>
      </w:r>
      <w:r>
        <w:rPr>
          <w:sz w:val="20"/>
          <w:szCs w:val="20"/>
        </w:rPr>
        <w:t>,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A63FF" w:rsidRDefault="0015675F">
      <w:pPr>
        <w:ind w:firstLine="709"/>
        <w:jc w:val="both"/>
        <w:rPr>
          <w:sz w:val="20"/>
          <w:szCs w:val="20"/>
        </w:rPr>
      </w:pPr>
      <w:r>
        <w:rPr>
          <w:sz w:val="20"/>
          <w:szCs w:val="20"/>
        </w:rPr>
        <w:t>3.3. Администрация образовательного учрежден</w:t>
      </w:r>
      <w:r>
        <w:rPr>
          <w:sz w:val="20"/>
          <w:szCs w:val="20"/>
        </w:rPr>
        <w:t>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r>
        <w:rPr>
          <w:sz w:val="20"/>
          <w:szCs w:val="20"/>
        </w:rPr>
        <w:t xml:space="preserve"> </w:t>
      </w:r>
    </w:p>
    <w:p w:rsidR="00EA63FF" w:rsidRDefault="0015675F">
      <w:pPr>
        <w:ind w:firstLine="708"/>
        <w:jc w:val="both"/>
        <w:rPr>
          <w:sz w:val="20"/>
          <w:szCs w:val="20"/>
        </w:rPr>
      </w:pPr>
      <w:r>
        <w:rPr>
          <w:sz w:val="20"/>
          <w:szCs w:val="20"/>
        </w:rPr>
        <w:t>3.4. Руководитель Школы выполняет следующие функции и обязанности по организации и обеспечению деятельности Школы:</w:t>
      </w:r>
    </w:p>
    <w:p w:rsidR="00EA63FF" w:rsidRDefault="0015675F">
      <w:pPr>
        <w:ind w:firstLine="708"/>
        <w:jc w:val="both"/>
        <w:rPr>
          <w:sz w:val="20"/>
          <w:szCs w:val="20"/>
        </w:rPr>
      </w:pPr>
      <w:r>
        <w:rPr>
          <w:sz w:val="20"/>
          <w:szCs w:val="20"/>
        </w:rPr>
        <w:t xml:space="preserve">- действует без доверенности от имени Школы, представляет его интересы в государственных и муниципальных органах, предприятиях, </w:t>
      </w:r>
      <w:r>
        <w:rPr>
          <w:sz w:val="20"/>
          <w:szCs w:val="20"/>
        </w:rPr>
        <w:t>организациях, учреждениях;</w:t>
      </w:r>
    </w:p>
    <w:p w:rsidR="00EA63FF" w:rsidRDefault="0015675F">
      <w:pPr>
        <w:ind w:firstLine="708"/>
        <w:jc w:val="both"/>
        <w:rPr>
          <w:sz w:val="20"/>
          <w:szCs w:val="20"/>
        </w:rPr>
      </w:pPr>
      <w:r>
        <w:rPr>
          <w:sz w:val="20"/>
          <w:szCs w:val="20"/>
        </w:rPr>
        <w:t>- в пределах, установленных уставом Школы, распоряжается имуществом Школы, заключает договоры, выдает доверенности;</w:t>
      </w:r>
    </w:p>
    <w:p w:rsidR="00EA63FF" w:rsidRDefault="0015675F">
      <w:pPr>
        <w:ind w:firstLine="708"/>
        <w:jc w:val="both"/>
        <w:rPr>
          <w:sz w:val="20"/>
          <w:szCs w:val="20"/>
        </w:rPr>
      </w:pPr>
      <w:r>
        <w:rPr>
          <w:sz w:val="20"/>
          <w:szCs w:val="20"/>
        </w:rPr>
        <w:t>- открывает лицевые счета Школы;</w:t>
      </w:r>
    </w:p>
    <w:p w:rsidR="00EA63FF" w:rsidRDefault="0015675F">
      <w:pPr>
        <w:ind w:firstLine="708"/>
        <w:jc w:val="both"/>
        <w:rPr>
          <w:sz w:val="20"/>
          <w:szCs w:val="20"/>
        </w:rPr>
      </w:pPr>
      <w:r>
        <w:rPr>
          <w:sz w:val="20"/>
          <w:szCs w:val="20"/>
        </w:rPr>
        <w:t>- утверждает структуру Школы, штатное расписание и смету;</w:t>
      </w:r>
    </w:p>
    <w:p w:rsidR="00EA63FF" w:rsidRDefault="0015675F">
      <w:pPr>
        <w:ind w:firstLine="708"/>
        <w:jc w:val="both"/>
        <w:rPr>
          <w:sz w:val="20"/>
          <w:szCs w:val="20"/>
        </w:rPr>
      </w:pPr>
      <w:r>
        <w:rPr>
          <w:sz w:val="20"/>
          <w:szCs w:val="20"/>
        </w:rPr>
        <w:t>- в пределах своей ком</w:t>
      </w:r>
      <w:r>
        <w:rPr>
          <w:sz w:val="20"/>
          <w:szCs w:val="20"/>
        </w:rPr>
        <w:t xml:space="preserve">петенции издает приказы и дает указания, обязательные для исполнения всеми работниками Школы; </w:t>
      </w:r>
    </w:p>
    <w:p w:rsidR="00EA63FF" w:rsidRDefault="0015675F">
      <w:pPr>
        <w:ind w:firstLine="708"/>
        <w:jc w:val="both"/>
        <w:rPr>
          <w:sz w:val="20"/>
          <w:szCs w:val="20"/>
        </w:rPr>
      </w:pPr>
      <w:r>
        <w:rPr>
          <w:sz w:val="20"/>
          <w:szCs w:val="20"/>
        </w:rPr>
        <w:t>- назначает на должность и освобождает от должности работников, заключает с ними трудовые договоры.</w:t>
      </w:r>
    </w:p>
    <w:p w:rsidR="00EA63FF" w:rsidRDefault="0015675F">
      <w:pPr>
        <w:ind w:firstLine="708"/>
        <w:jc w:val="both"/>
        <w:rPr>
          <w:sz w:val="20"/>
          <w:szCs w:val="20"/>
        </w:rPr>
      </w:pPr>
      <w:r>
        <w:rPr>
          <w:sz w:val="20"/>
          <w:szCs w:val="20"/>
        </w:rPr>
        <w:t>- утверждает графики работ и расписания учебных занятий;</w:t>
      </w:r>
    </w:p>
    <w:p w:rsidR="00EA63FF" w:rsidRDefault="0015675F">
      <w:pPr>
        <w:ind w:firstLine="708"/>
        <w:jc w:val="both"/>
        <w:rPr>
          <w:sz w:val="20"/>
          <w:szCs w:val="20"/>
        </w:rPr>
      </w:pPr>
      <w:r>
        <w:rPr>
          <w:sz w:val="20"/>
          <w:szCs w:val="20"/>
        </w:rPr>
        <w:lastRenderedPageBreak/>
        <w:t>- ос</w:t>
      </w:r>
      <w:r>
        <w:rPr>
          <w:sz w:val="20"/>
          <w:szCs w:val="20"/>
        </w:rPr>
        <w:t>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Pr>
          <w:sz w:val="20"/>
          <w:szCs w:val="20"/>
        </w:rPr>
        <w:softHyphen/>
        <w:t>тельных мероприятий;</w:t>
      </w:r>
    </w:p>
    <w:p w:rsidR="00EA63FF" w:rsidRDefault="0015675F">
      <w:pPr>
        <w:pStyle w:val="ConsNonformat"/>
        <w:widowControl/>
        <w:ind w:firstLine="708"/>
        <w:jc w:val="both"/>
        <w:rPr>
          <w:rFonts w:ascii="Times New Roman" w:hAnsi="Times New Roman" w:cs="Times New Roman"/>
        </w:rPr>
      </w:pPr>
      <w:r>
        <w:rPr>
          <w:rFonts w:ascii="Times New Roman" w:hAnsi="Times New Roman" w:cs="Times New Roman"/>
        </w:rPr>
        <w:t>- распределяет учебные на</w:t>
      </w:r>
      <w:r>
        <w:rPr>
          <w:rFonts w:ascii="Times New Roman" w:hAnsi="Times New Roman" w:cs="Times New Roman"/>
        </w:rPr>
        <w:softHyphen/>
        <w:t>грузки педагогических</w:t>
      </w:r>
      <w:r>
        <w:rPr>
          <w:rFonts w:ascii="Times New Roman" w:hAnsi="Times New Roman" w:cs="Times New Roman"/>
        </w:rPr>
        <w:t xml:space="preserve"> работников Школы,</w:t>
      </w:r>
      <w:r>
        <w:rPr>
          <w:rFonts w:ascii="Times New Roman" w:hAnsi="Times New Roman" w:cs="Times New Roman"/>
          <w:bCs/>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Pr>
          <w:rFonts w:ascii="Times New Roman" w:hAnsi="Times New Roman" w:cs="Times New Roman"/>
        </w:rPr>
        <w:t>;</w:t>
      </w:r>
    </w:p>
    <w:p w:rsidR="00EA63FF" w:rsidRDefault="0015675F">
      <w:pPr>
        <w:pStyle w:val="ConsNonformat"/>
        <w:widowControl/>
        <w:ind w:firstLine="708"/>
        <w:jc w:val="both"/>
        <w:rPr>
          <w:rFonts w:ascii="Times New Roman" w:hAnsi="Times New Roman" w:cs="Times New Roman"/>
        </w:rPr>
      </w:pPr>
      <w:r>
        <w:rPr>
          <w:rFonts w:ascii="Times New Roman" w:hAnsi="Times New Roman" w:cs="Times New Roman"/>
        </w:rPr>
        <w:t>- назначает руководителей методических объединений п</w:t>
      </w:r>
      <w:r>
        <w:rPr>
          <w:rFonts w:ascii="Times New Roman" w:hAnsi="Times New Roman" w:cs="Times New Roman"/>
        </w:rPr>
        <w:t>о предметам, классных руководителей, секретаря педагогического совета;</w:t>
      </w:r>
    </w:p>
    <w:p w:rsidR="00EA63FF" w:rsidRDefault="0015675F">
      <w:pPr>
        <w:pStyle w:val="ConsNonformat"/>
        <w:widowControl/>
        <w:ind w:firstLine="708"/>
        <w:jc w:val="both"/>
        <w:rPr>
          <w:rFonts w:ascii="Times New Roman" w:hAnsi="Times New Roman" w:cs="Times New Roman"/>
        </w:rPr>
      </w:pPr>
      <w:r>
        <w:rPr>
          <w:rFonts w:ascii="Times New Roman" w:hAnsi="Times New Roman" w:cs="Times New Roman"/>
          <w:bCs/>
        </w:rPr>
        <w:t>- утверждает должностные инструкции, инструкции по технике безопасности;</w:t>
      </w:r>
    </w:p>
    <w:p w:rsidR="00EA63FF" w:rsidRDefault="0015675F">
      <w:pPr>
        <w:pStyle w:val="ConsNonformat"/>
        <w:ind w:firstLine="708"/>
        <w:jc w:val="both"/>
        <w:rPr>
          <w:rFonts w:ascii="Times New Roman" w:hAnsi="Times New Roman" w:cs="Times New Roman"/>
        </w:rPr>
      </w:pPr>
      <w:r>
        <w:rPr>
          <w:rFonts w:ascii="Times New Roman" w:hAnsi="Times New Roman" w:cs="Times New Roman"/>
        </w:rPr>
        <w:t>3.5. Совмещение должности директора Школы с другими руководящими должностями (кроме научного и научно-методическ</w:t>
      </w:r>
      <w:r>
        <w:rPr>
          <w:rFonts w:ascii="Times New Roman" w:hAnsi="Times New Roman" w:cs="Times New Roman"/>
        </w:rPr>
        <w:t>ого руководства) внутри или вне Школы не допускается.</w:t>
      </w:r>
    </w:p>
    <w:p w:rsidR="00EA63FF" w:rsidRDefault="0015675F">
      <w:pPr>
        <w:pStyle w:val="ConsNonformat"/>
        <w:ind w:firstLine="708"/>
        <w:jc w:val="both"/>
        <w:rPr>
          <w:rFonts w:ascii="Times New Roman" w:hAnsi="Times New Roman" w:cs="Times New Roman"/>
        </w:rPr>
      </w:pPr>
      <w:r>
        <w:rPr>
          <w:rFonts w:ascii="Times New Roman" w:hAnsi="Times New Roman" w:cs="Times New Roman"/>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EA63FF" w:rsidRDefault="0015675F">
      <w:pPr>
        <w:pStyle w:val="ConsNonformat"/>
        <w:ind w:firstLine="708"/>
        <w:jc w:val="both"/>
        <w:rPr>
          <w:rFonts w:ascii="Times New Roman" w:hAnsi="Times New Roman" w:cs="Times New Roman"/>
        </w:rPr>
      </w:pPr>
      <w:r>
        <w:rPr>
          <w:rFonts w:ascii="Times New Roman" w:hAnsi="Times New Roman" w:cs="Times New Roman"/>
        </w:rPr>
        <w:t>3.7. Администрация Школы о</w:t>
      </w:r>
      <w:r>
        <w:rPr>
          <w:rFonts w:ascii="Times New Roman" w:hAnsi="Times New Roman" w:cs="Times New Roman"/>
        </w:rPr>
        <w:t>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EA63FF" w:rsidRDefault="0015675F">
      <w:pPr>
        <w:pStyle w:val="ConsNonformat"/>
        <w:ind w:firstLine="708"/>
        <w:jc w:val="both"/>
        <w:rPr>
          <w:rFonts w:ascii="Times New Roman" w:hAnsi="Times New Roman" w:cs="Times New Roman"/>
        </w:rPr>
      </w:pPr>
      <w:r>
        <w:rPr>
          <w:rFonts w:ascii="Times New Roman" w:hAnsi="Times New Roman" w:cs="Times New Roman"/>
        </w:rPr>
        <w:t>- незаконного отстранения работника от работы, его уво</w:t>
      </w:r>
      <w:r>
        <w:rPr>
          <w:rFonts w:ascii="Times New Roman" w:hAnsi="Times New Roman" w:cs="Times New Roman"/>
        </w:rPr>
        <w:t>льнения или перевода на другую работу;</w:t>
      </w:r>
    </w:p>
    <w:p w:rsidR="00EA63FF" w:rsidRDefault="0015675F">
      <w:pPr>
        <w:pStyle w:val="ConsNonformat"/>
        <w:ind w:firstLine="708"/>
        <w:jc w:val="both"/>
        <w:rPr>
          <w:rFonts w:ascii="Times New Roman" w:hAnsi="Times New Roman" w:cs="Times New Roman"/>
        </w:rPr>
      </w:pPr>
      <w:r>
        <w:rPr>
          <w:rFonts w:ascii="Times New Roman" w:hAnsi="Times New Roman" w:cs="Times New Roman"/>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A63FF" w:rsidRDefault="0015675F">
      <w:pPr>
        <w:pStyle w:val="ConsNonformat"/>
        <w:ind w:firstLine="708"/>
        <w:jc w:val="both"/>
        <w:rPr>
          <w:rFonts w:ascii="Times New Roman" w:hAnsi="Times New Roman" w:cs="Times New Roman"/>
        </w:rPr>
      </w:pPr>
      <w:r>
        <w:rPr>
          <w:rFonts w:ascii="Times New Roman" w:hAnsi="Times New Roman" w:cs="Times New Roman"/>
        </w:rPr>
        <w:t>- задерж</w:t>
      </w:r>
      <w:r>
        <w:rPr>
          <w:rFonts w:ascii="Times New Roman" w:hAnsi="Times New Roman" w:cs="Times New Roman"/>
        </w:rPr>
        <w:t>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EA63FF" w:rsidRDefault="0015675F">
      <w:pPr>
        <w:pStyle w:val="ConsNonformat"/>
        <w:ind w:firstLine="708"/>
        <w:jc w:val="both"/>
        <w:rPr>
          <w:rFonts w:ascii="Times New Roman" w:hAnsi="Times New Roman" w:cs="Times New Roman"/>
        </w:rPr>
      </w:pPr>
      <w:r>
        <w:rPr>
          <w:rFonts w:ascii="Times New Roman" w:hAnsi="Times New Roman" w:cs="Times New Roman"/>
        </w:rPr>
        <w:t>3.8. Работодатель, причинивший ущерб имуществу работника, возмещает этот ущерб в п</w:t>
      </w:r>
      <w:r>
        <w:rPr>
          <w:rFonts w:ascii="Times New Roman" w:hAnsi="Times New Roman" w:cs="Times New Roman"/>
        </w:rPr>
        <w:t>олном объеме. Размер ущерба исчисляется по рыночным ценам, действующим в данной местности на день возмещения ущерба.</w:t>
      </w:r>
    </w:p>
    <w:p w:rsidR="00EA63FF" w:rsidRDefault="0015675F">
      <w:pPr>
        <w:ind w:firstLine="708"/>
        <w:jc w:val="both"/>
        <w:rPr>
          <w:sz w:val="20"/>
          <w:szCs w:val="20"/>
        </w:rPr>
      </w:pPr>
      <w:r>
        <w:rPr>
          <w:sz w:val="20"/>
          <w:szCs w:val="20"/>
        </w:rPr>
        <w:t>Заявление работника о возмещении ущерба направляется им работодателю. Работодатель обязан рассмотреть поступившее заявление и принять соотв</w:t>
      </w:r>
      <w:r>
        <w:rPr>
          <w:sz w:val="20"/>
          <w:szCs w:val="20"/>
        </w:rPr>
        <w:t>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A63FF" w:rsidRDefault="0015675F">
      <w:pPr>
        <w:ind w:firstLine="708"/>
        <w:jc w:val="both"/>
        <w:rPr>
          <w:sz w:val="20"/>
          <w:szCs w:val="20"/>
        </w:rPr>
      </w:pPr>
      <w:r>
        <w:rPr>
          <w:sz w:val="20"/>
          <w:szCs w:val="20"/>
        </w:rPr>
        <w:t>При нарушении работодателем установленного срока выплаты зар</w:t>
      </w:r>
      <w:r>
        <w:rPr>
          <w:sz w:val="20"/>
          <w:szCs w:val="20"/>
        </w:rPr>
        <w:t>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w:t>
      </w:r>
      <w:r>
        <w:rPr>
          <w:sz w:val="20"/>
          <w:szCs w:val="20"/>
        </w:rPr>
        <w:t>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w:t>
      </w:r>
      <w:r>
        <w:rPr>
          <w:sz w:val="20"/>
          <w:szCs w:val="20"/>
        </w:rPr>
        <w:t>езависимо от наличия вины работодателя.</w:t>
      </w:r>
    </w:p>
    <w:p w:rsidR="00EA63FF" w:rsidRDefault="0015675F">
      <w:pPr>
        <w:ind w:firstLine="708"/>
        <w:jc w:val="both"/>
        <w:rPr>
          <w:sz w:val="20"/>
          <w:szCs w:val="20"/>
        </w:rPr>
      </w:pPr>
      <w:r>
        <w:rPr>
          <w:sz w:val="20"/>
          <w:szCs w:val="20"/>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EA63FF" w:rsidRDefault="0015675F">
      <w:pPr>
        <w:ind w:firstLine="708"/>
        <w:jc w:val="both"/>
        <w:rPr>
          <w:sz w:val="20"/>
          <w:szCs w:val="20"/>
        </w:rPr>
      </w:pPr>
      <w:r>
        <w:rPr>
          <w:sz w:val="20"/>
          <w:szCs w:val="20"/>
        </w:rPr>
        <w:t>В случае возникнов</w:t>
      </w:r>
      <w:r>
        <w:rPr>
          <w:sz w:val="20"/>
          <w:szCs w:val="20"/>
        </w:rPr>
        <w:t>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EA63FF" w:rsidRDefault="0015675F">
      <w:pPr>
        <w:ind w:firstLine="284"/>
        <w:jc w:val="center"/>
        <w:rPr>
          <w:sz w:val="20"/>
          <w:szCs w:val="20"/>
        </w:rPr>
      </w:pPr>
      <w:r>
        <w:rPr>
          <w:rFonts w:eastAsia="ArialMT"/>
          <w:b/>
          <w:sz w:val="20"/>
          <w:szCs w:val="20"/>
        </w:rPr>
        <w:t>4. Основные права и обязанности работников</w:t>
      </w:r>
    </w:p>
    <w:p w:rsidR="00EA63FF" w:rsidRDefault="0015675F">
      <w:pPr>
        <w:ind w:firstLine="540"/>
        <w:jc w:val="both"/>
        <w:rPr>
          <w:sz w:val="20"/>
          <w:szCs w:val="20"/>
        </w:rPr>
      </w:pPr>
      <w:r>
        <w:rPr>
          <w:sz w:val="20"/>
          <w:szCs w:val="20"/>
        </w:rPr>
        <w:t>4.1. Работник имеет право на:</w:t>
      </w:r>
    </w:p>
    <w:p w:rsidR="00EA63FF" w:rsidRDefault="0015675F">
      <w:pPr>
        <w:ind w:firstLine="540"/>
        <w:jc w:val="both"/>
        <w:rPr>
          <w:sz w:val="20"/>
          <w:szCs w:val="20"/>
        </w:rPr>
      </w:pPr>
      <w:r>
        <w:rPr>
          <w:sz w:val="20"/>
          <w:szCs w:val="20"/>
        </w:rPr>
        <w:t>- заключение, изменение и</w:t>
      </w:r>
      <w:r>
        <w:rPr>
          <w:sz w:val="20"/>
          <w:szCs w:val="20"/>
        </w:rPr>
        <w:t xml:space="preserve"> расторжение трудового договора в порядке и на условиях, которые установлены действующим законодательством;</w:t>
      </w:r>
    </w:p>
    <w:p w:rsidR="00EA63FF" w:rsidRDefault="0015675F">
      <w:pPr>
        <w:ind w:firstLine="540"/>
        <w:jc w:val="both"/>
        <w:rPr>
          <w:sz w:val="20"/>
          <w:szCs w:val="20"/>
        </w:rPr>
      </w:pPr>
      <w:r>
        <w:rPr>
          <w:sz w:val="20"/>
          <w:szCs w:val="20"/>
        </w:rPr>
        <w:t>- предоставление ему работы, обусловленной трудовым договором;</w:t>
      </w:r>
    </w:p>
    <w:p w:rsidR="00EA63FF" w:rsidRDefault="0015675F">
      <w:pPr>
        <w:ind w:firstLine="540"/>
        <w:jc w:val="both"/>
        <w:rPr>
          <w:sz w:val="20"/>
          <w:szCs w:val="20"/>
        </w:rPr>
      </w:pPr>
      <w:r>
        <w:rPr>
          <w:sz w:val="20"/>
          <w:szCs w:val="20"/>
        </w:rPr>
        <w:t>- рабочее место, соответствующее государственным нормативным требованиям охраны труда</w:t>
      </w:r>
      <w:r>
        <w:rPr>
          <w:sz w:val="20"/>
          <w:szCs w:val="20"/>
        </w:rPr>
        <w:t xml:space="preserve"> и условиям, предусмотренным коллективным договором;</w:t>
      </w:r>
    </w:p>
    <w:p w:rsidR="00EA63FF" w:rsidRDefault="0015675F">
      <w:pPr>
        <w:ind w:firstLine="540"/>
        <w:jc w:val="both"/>
        <w:rPr>
          <w:sz w:val="20"/>
          <w:szCs w:val="20"/>
        </w:rPr>
      </w:pPr>
      <w:r>
        <w:rPr>
          <w:sz w:val="20"/>
          <w:szCs w:val="2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A63FF" w:rsidRDefault="0015675F">
      <w:pPr>
        <w:ind w:firstLine="540"/>
        <w:jc w:val="both"/>
        <w:rPr>
          <w:sz w:val="20"/>
          <w:szCs w:val="20"/>
        </w:rPr>
      </w:pPr>
      <w:r>
        <w:rPr>
          <w:sz w:val="20"/>
          <w:szCs w:val="20"/>
        </w:rPr>
        <w:t>- отдых, обеспечиваемый установлением норма</w:t>
      </w:r>
      <w:r>
        <w:rPr>
          <w:sz w:val="20"/>
          <w:szCs w:val="20"/>
        </w:rPr>
        <w:t>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A63FF" w:rsidRDefault="0015675F">
      <w:pPr>
        <w:ind w:firstLine="540"/>
        <w:jc w:val="both"/>
        <w:rPr>
          <w:sz w:val="20"/>
          <w:szCs w:val="20"/>
        </w:rPr>
      </w:pPr>
      <w:r>
        <w:rPr>
          <w:sz w:val="20"/>
          <w:szCs w:val="20"/>
        </w:rPr>
        <w:t>- полную достоверную информацию</w:t>
      </w:r>
      <w:r>
        <w:rPr>
          <w:sz w:val="20"/>
          <w:szCs w:val="20"/>
        </w:rPr>
        <w:t xml:space="preserve"> об условиях труда и требованиях охраны труда на рабочем месте;</w:t>
      </w:r>
    </w:p>
    <w:p w:rsidR="00EA63FF" w:rsidRDefault="0015675F">
      <w:pPr>
        <w:ind w:firstLine="540"/>
        <w:jc w:val="both"/>
        <w:rPr>
          <w:sz w:val="20"/>
          <w:szCs w:val="20"/>
        </w:rPr>
      </w:pPr>
      <w:r>
        <w:rPr>
          <w:sz w:val="20"/>
          <w:szCs w:val="20"/>
        </w:rPr>
        <w:t>- профессиональную подготовку, переподготовку и повышение своей квалификации в порядке, установленном действующим законодательством;</w:t>
      </w:r>
    </w:p>
    <w:p w:rsidR="00EA63FF" w:rsidRDefault="0015675F">
      <w:pPr>
        <w:ind w:firstLine="540"/>
        <w:jc w:val="both"/>
        <w:rPr>
          <w:sz w:val="20"/>
          <w:szCs w:val="20"/>
        </w:rPr>
      </w:pPr>
      <w:r>
        <w:rPr>
          <w:sz w:val="20"/>
          <w:szCs w:val="20"/>
        </w:rPr>
        <w:t>- объединение, включая право на создание профессиональных с</w:t>
      </w:r>
      <w:r>
        <w:rPr>
          <w:sz w:val="20"/>
          <w:szCs w:val="20"/>
        </w:rPr>
        <w:t>оюзов и вступление в них для защиты своих трудовых прав, свобод и законных интересов;</w:t>
      </w:r>
    </w:p>
    <w:p w:rsidR="00EA63FF" w:rsidRDefault="0015675F">
      <w:pPr>
        <w:ind w:firstLine="540"/>
        <w:jc w:val="both"/>
        <w:rPr>
          <w:sz w:val="20"/>
          <w:szCs w:val="20"/>
        </w:rPr>
      </w:pPr>
      <w:r>
        <w:rPr>
          <w:sz w:val="20"/>
          <w:szCs w:val="20"/>
        </w:rPr>
        <w:t>- участие в управлении Школой в предусмотренных действующим законодательством, Уставом Школы и коллективным договором формах;</w:t>
      </w:r>
    </w:p>
    <w:p w:rsidR="00EA63FF" w:rsidRDefault="0015675F">
      <w:pPr>
        <w:ind w:firstLine="540"/>
        <w:jc w:val="both"/>
        <w:rPr>
          <w:sz w:val="20"/>
          <w:szCs w:val="20"/>
        </w:rPr>
      </w:pPr>
      <w:r>
        <w:rPr>
          <w:sz w:val="20"/>
          <w:szCs w:val="20"/>
        </w:rPr>
        <w:t>- ведение коллективных переговоров и заключе</w:t>
      </w:r>
      <w:r>
        <w:rPr>
          <w:sz w:val="20"/>
          <w:szCs w:val="20"/>
        </w:rPr>
        <w:t>ние коллективных договоров и соглашений через своих представителей, а также на информацию о выполнении коллективного договора, соглашений;</w:t>
      </w:r>
    </w:p>
    <w:p w:rsidR="00EA63FF" w:rsidRDefault="0015675F">
      <w:pPr>
        <w:ind w:firstLine="708"/>
        <w:jc w:val="both"/>
        <w:rPr>
          <w:sz w:val="20"/>
          <w:szCs w:val="20"/>
        </w:rPr>
      </w:pPr>
      <w:r>
        <w:rPr>
          <w:sz w:val="20"/>
          <w:szCs w:val="20"/>
        </w:rPr>
        <w:t xml:space="preserve">- защиту своих трудовых прав, свобод и законных интересов всеми не запрещенными законом способами; </w:t>
      </w:r>
    </w:p>
    <w:p w:rsidR="00EA63FF" w:rsidRDefault="0015675F">
      <w:pPr>
        <w:ind w:firstLine="708"/>
        <w:jc w:val="both"/>
        <w:rPr>
          <w:sz w:val="20"/>
          <w:szCs w:val="20"/>
        </w:rPr>
      </w:pPr>
      <w:r>
        <w:rPr>
          <w:sz w:val="20"/>
          <w:szCs w:val="20"/>
        </w:rPr>
        <w:t xml:space="preserve">- на прохождение </w:t>
      </w:r>
      <w:r>
        <w:rPr>
          <w:sz w:val="20"/>
          <w:szCs w:val="20"/>
        </w:rPr>
        <w:t>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w:t>
      </w:r>
      <w:r>
        <w:rPr>
          <w:sz w:val="20"/>
          <w:szCs w:val="20"/>
        </w:rPr>
        <w:t xml:space="preserve">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EA63FF" w:rsidRDefault="0015675F">
      <w:pPr>
        <w:ind w:firstLine="708"/>
        <w:jc w:val="both"/>
        <w:rPr>
          <w:sz w:val="20"/>
          <w:szCs w:val="20"/>
        </w:rPr>
      </w:pPr>
      <w:r>
        <w:rPr>
          <w:sz w:val="20"/>
          <w:szCs w:val="20"/>
        </w:rPr>
        <w:lastRenderedPageBreak/>
        <w:t>- на аттестацию на добровольной основе на соответствующую квалификационную категорию и получение ее в случае успешн</w:t>
      </w:r>
      <w:r>
        <w:rPr>
          <w:sz w:val="20"/>
          <w:szCs w:val="20"/>
        </w:rPr>
        <w:t>ого прохождения аттестации;</w:t>
      </w:r>
    </w:p>
    <w:p w:rsidR="00EA63FF" w:rsidRDefault="0015675F">
      <w:pPr>
        <w:ind w:firstLine="708"/>
        <w:jc w:val="both"/>
        <w:rPr>
          <w:sz w:val="20"/>
          <w:szCs w:val="20"/>
        </w:rPr>
      </w:pPr>
      <w:r>
        <w:rPr>
          <w:sz w:val="20"/>
          <w:szCs w:val="20"/>
        </w:rPr>
        <w:t xml:space="preserve">- на сокращенную рабочую неделю, на удлиненный оплачиваемый отпуск. </w:t>
      </w:r>
    </w:p>
    <w:p w:rsidR="00EA63FF" w:rsidRDefault="0015675F">
      <w:pPr>
        <w:ind w:firstLine="708"/>
        <w:jc w:val="both"/>
        <w:rPr>
          <w:sz w:val="20"/>
          <w:szCs w:val="20"/>
        </w:rPr>
      </w:pPr>
      <w:r>
        <w:rPr>
          <w:sz w:val="20"/>
          <w:szCs w:val="20"/>
        </w:rPr>
        <w:t xml:space="preserve">-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w:t>
      </w:r>
      <w:r>
        <w:rPr>
          <w:sz w:val="20"/>
          <w:szCs w:val="20"/>
        </w:rPr>
        <w:t>учредителем и (или) уставом Школы;</w:t>
      </w:r>
    </w:p>
    <w:p w:rsidR="00EA63FF" w:rsidRDefault="0015675F">
      <w:pPr>
        <w:ind w:firstLine="708"/>
        <w:jc w:val="both"/>
        <w:rPr>
          <w:sz w:val="20"/>
          <w:szCs w:val="20"/>
        </w:rPr>
      </w:pPr>
      <w:r>
        <w:rPr>
          <w:sz w:val="20"/>
          <w:szCs w:val="20"/>
        </w:rPr>
        <w:t xml:space="preserve">- на получение пенсии за выслугу лет до достижения ими пенсионного возраста; </w:t>
      </w:r>
    </w:p>
    <w:p w:rsidR="00EA63FF" w:rsidRDefault="0015675F">
      <w:pPr>
        <w:ind w:firstLine="708"/>
        <w:jc w:val="both"/>
        <w:rPr>
          <w:sz w:val="20"/>
          <w:szCs w:val="20"/>
        </w:rPr>
      </w:pPr>
      <w:r>
        <w:rPr>
          <w:sz w:val="20"/>
          <w:szCs w:val="20"/>
        </w:rPr>
        <w:t>- на дополнительные меры социальной поддержки, предоставляемые в регионе педагогическим работникам общеобразовательного учреждения;</w:t>
      </w:r>
    </w:p>
    <w:p w:rsidR="00EA63FF" w:rsidRDefault="0015675F">
      <w:pPr>
        <w:ind w:firstLine="708"/>
        <w:jc w:val="both"/>
        <w:rPr>
          <w:sz w:val="20"/>
          <w:szCs w:val="20"/>
        </w:rPr>
      </w:pPr>
      <w:r>
        <w:rPr>
          <w:sz w:val="20"/>
          <w:szCs w:val="20"/>
        </w:rPr>
        <w:t>- на сохран</w:t>
      </w:r>
      <w:r>
        <w:rPr>
          <w:sz w:val="20"/>
          <w:szCs w:val="20"/>
        </w:rPr>
        <w:t>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w:t>
      </w:r>
      <w:r>
        <w:rPr>
          <w:sz w:val="20"/>
          <w:szCs w:val="20"/>
        </w:rPr>
        <w:t xml:space="preserve">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w:t>
      </w:r>
      <w:r>
        <w:rPr>
          <w:sz w:val="20"/>
          <w:szCs w:val="20"/>
        </w:rPr>
        <w:t>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EA63FF" w:rsidRDefault="0015675F">
      <w:pPr>
        <w:ind w:firstLine="540"/>
        <w:jc w:val="both"/>
        <w:rPr>
          <w:sz w:val="20"/>
          <w:szCs w:val="20"/>
        </w:rPr>
      </w:pPr>
      <w:r>
        <w:rPr>
          <w:sz w:val="20"/>
          <w:szCs w:val="20"/>
        </w:rPr>
        <w:t>- рабочее место, соответствующее т</w:t>
      </w:r>
      <w:r>
        <w:rPr>
          <w:sz w:val="20"/>
          <w:szCs w:val="20"/>
        </w:rPr>
        <w:t>ребованиям охраны труда;</w:t>
      </w:r>
    </w:p>
    <w:p w:rsidR="00EA63FF" w:rsidRDefault="0015675F">
      <w:pPr>
        <w:ind w:firstLine="540"/>
        <w:jc w:val="both"/>
        <w:rPr>
          <w:sz w:val="20"/>
          <w:szCs w:val="20"/>
        </w:rPr>
      </w:pPr>
      <w:r>
        <w:rPr>
          <w:sz w:val="20"/>
          <w:szCs w:val="20"/>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EA63FF" w:rsidRDefault="0015675F">
      <w:pPr>
        <w:ind w:firstLine="540"/>
        <w:jc w:val="both"/>
        <w:rPr>
          <w:sz w:val="20"/>
          <w:szCs w:val="20"/>
        </w:rPr>
      </w:pPr>
      <w:r>
        <w:rPr>
          <w:sz w:val="20"/>
          <w:szCs w:val="20"/>
        </w:rPr>
        <w:t>- получение достоверной информации от работодателя, соответствующих государственных ор</w:t>
      </w:r>
      <w:r>
        <w:rPr>
          <w:sz w:val="20"/>
          <w:szCs w:val="20"/>
        </w:rPr>
        <w:t>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EA63FF" w:rsidRDefault="0015675F">
      <w:pPr>
        <w:ind w:firstLine="540"/>
        <w:jc w:val="both"/>
        <w:rPr>
          <w:sz w:val="20"/>
          <w:szCs w:val="20"/>
        </w:rPr>
      </w:pPr>
      <w:r>
        <w:rPr>
          <w:sz w:val="20"/>
          <w:szCs w:val="20"/>
        </w:rPr>
        <w:t xml:space="preserve">- отказ от выполнения работ в случае </w:t>
      </w:r>
      <w:r>
        <w:rPr>
          <w:sz w:val="20"/>
          <w:szCs w:val="20"/>
        </w:rPr>
        <w:t>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A63FF" w:rsidRDefault="0015675F">
      <w:pPr>
        <w:ind w:firstLine="540"/>
        <w:jc w:val="both"/>
        <w:rPr>
          <w:sz w:val="20"/>
          <w:szCs w:val="20"/>
        </w:rPr>
      </w:pPr>
      <w:r>
        <w:rPr>
          <w:sz w:val="20"/>
          <w:szCs w:val="20"/>
        </w:rPr>
        <w:t>- обеспечение средствами индивидуальной и коллективной защиты в соо</w:t>
      </w:r>
      <w:r>
        <w:rPr>
          <w:sz w:val="20"/>
          <w:szCs w:val="20"/>
        </w:rPr>
        <w:t>тветствии с требованиями охраны труда за счет средств работодателя;</w:t>
      </w:r>
    </w:p>
    <w:p w:rsidR="00EA63FF" w:rsidRDefault="0015675F">
      <w:pPr>
        <w:ind w:firstLine="540"/>
        <w:jc w:val="both"/>
        <w:rPr>
          <w:sz w:val="20"/>
          <w:szCs w:val="20"/>
        </w:rPr>
      </w:pPr>
      <w:r>
        <w:rPr>
          <w:sz w:val="20"/>
          <w:szCs w:val="20"/>
        </w:rPr>
        <w:t>- обучение безопасным методам и приемам труда за счет средств работодателя;</w:t>
      </w:r>
    </w:p>
    <w:p w:rsidR="00EA63FF" w:rsidRDefault="0015675F">
      <w:pPr>
        <w:ind w:firstLine="540"/>
        <w:jc w:val="both"/>
        <w:rPr>
          <w:sz w:val="20"/>
          <w:szCs w:val="20"/>
        </w:rPr>
      </w:pPr>
      <w:r>
        <w:rPr>
          <w:color w:val="000000"/>
          <w:sz w:val="20"/>
          <w:szCs w:val="20"/>
        </w:rPr>
        <w:t>- профессиональную переподготовку за счет средств работодателя в случае ликвидации рабочего места вследствие нар</w:t>
      </w:r>
      <w:r>
        <w:rPr>
          <w:color w:val="000000"/>
          <w:sz w:val="20"/>
          <w:szCs w:val="20"/>
        </w:rPr>
        <w:t>ушения требований охраны труда (ст.219 ТК РФ)</w:t>
      </w:r>
    </w:p>
    <w:p w:rsidR="00EA63FF" w:rsidRDefault="0015675F">
      <w:pPr>
        <w:ind w:firstLine="540"/>
        <w:jc w:val="both"/>
        <w:rPr>
          <w:sz w:val="20"/>
          <w:szCs w:val="20"/>
        </w:rPr>
      </w:pPr>
      <w:r>
        <w:rPr>
          <w:sz w:val="20"/>
          <w:szCs w:val="20"/>
        </w:rPr>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w:t>
      </w:r>
      <w:r>
        <w:rPr>
          <w:sz w:val="20"/>
          <w:szCs w:val="20"/>
        </w:rPr>
        <w:t>нения и иные уполномоченные работниками представительные органы по вопросам охраны труда;</w:t>
      </w:r>
    </w:p>
    <w:p w:rsidR="00EA63FF" w:rsidRDefault="0015675F">
      <w:pPr>
        <w:ind w:firstLine="540"/>
        <w:jc w:val="both"/>
        <w:rPr>
          <w:sz w:val="20"/>
          <w:szCs w:val="20"/>
        </w:rPr>
      </w:pPr>
      <w:r>
        <w:rPr>
          <w:sz w:val="20"/>
          <w:szCs w:val="20"/>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w:t>
      </w:r>
      <w:r>
        <w:rPr>
          <w:sz w:val="20"/>
          <w:szCs w:val="20"/>
        </w:rPr>
        <w:t>ании происшедшего с ним несчастного случая на производстве или профессионального заболевания;</w:t>
      </w:r>
    </w:p>
    <w:p w:rsidR="00EA63FF" w:rsidRDefault="0015675F">
      <w:pPr>
        <w:ind w:firstLine="540"/>
        <w:jc w:val="both"/>
        <w:rPr>
          <w:sz w:val="20"/>
          <w:szCs w:val="20"/>
        </w:rPr>
      </w:pPr>
      <w:r>
        <w:rPr>
          <w:color w:val="000000"/>
          <w:sz w:val="20"/>
          <w:szCs w:val="20"/>
        </w:rPr>
        <w:t xml:space="preserve">-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w:t>
      </w:r>
      <w:r>
        <w:rPr>
          <w:color w:val="000000"/>
          <w:sz w:val="20"/>
          <w:szCs w:val="20"/>
        </w:rPr>
        <w:t>во время прохождения указанного медицинского осмотра (обследования) (ст.231 ТК РФ)</w:t>
      </w:r>
    </w:p>
    <w:p w:rsidR="00EA63FF" w:rsidRDefault="0015675F">
      <w:pPr>
        <w:ind w:firstLine="540"/>
        <w:jc w:val="both"/>
        <w:rPr>
          <w:sz w:val="20"/>
          <w:szCs w:val="20"/>
        </w:rPr>
      </w:pPr>
      <w:r>
        <w:rPr>
          <w:sz w:val="20"/>
          <w:szCs w:val="20"/>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EA63FF" w:rsidRDefault="0015675F">
      <w:pPr>
        <w:ind w:firstLine="540"/>
        <w:jc w:val="both"/>
        <w:rPr>
          <w:sz w:val="20"/>
          <w:szCs w:val="20"/>
        </w:rPr>
      </w:pPr>
      <w:r>
        <w:rPr>
          <w:sz w:val="20"/>
          <w:szCs w:val="20"/>
        </w:rPr>
        <w:t>- возмещение вреда, причинен</w:t>
      </w:r>
      <w:r>
        <w:rPr>
          <w:sz w:val="20"/>
          <w:szCs w:val="20"/>
        </w:rPr>
        <w:t>ного ему в связи с исполнением трудовых обязанностей, и компенсацию морального вреда в порядке, установленном действующим законодательством;</w:t>
      </w:r>
    </w:p>
    <w:p w:rsidR="00EA63FF" w:rsidRDefault="0015675F">
      <w:pPr>
        <w:ind w:firstLine="540"/>
        <w:jc w:val="both"/>
        <w:rPr>
          <w:sz w:val="20"/>
          <w:szCs w:val="20"/>
        </w:rPr>
      </w:pPr>
      <w:r>
        <w:rPr>
          <w:sz w:val="20"/>
          <w:szCs w:val="20"/>
        </w:rPr>
        <w:t>- обязательное социальное страхование в случаях, предусмотренных федеральными законами.</w:t>
      </w:r>
    </w:p>
    <w:p w:rsidR="00EA63FF" w:rsidRDefault="0015675F">
      <w:pPr>
        <w:ind w:firstLine="540"/>
        <w:jc w:val="both"/>
        <w:rPr>
          <w:sz w:val="20"/>
          <w:szCs w:val="20"/>
        </w:rPr>
      </w:pPr>
      <w:r>
        <w:rPr>
          <w:sz w:val="20"/>
          <w:szCs w:val="20"/>
        </w:rPr>
        <w:t>4.2. Работник обязан:</w:t>
      </w:r>
    </w:p>
    <w:p w:rsidR="00EA63FF" w:rsidRDefault="0015675F">
      <w:pPr>
        <w:ind w:firstLine="540"/>
        <w:jc w:val="both"/>
        <w:rPr>
          <w:sz w:val="20"/>
          <w:szCs w:val="20"/>
        </w:rPr>
      </w:pPr>
      <w:r>
        <w:rPr>
          <w:sz w:val="20"/>
          <w:szCs w:val="20"/>
        </w:rPr>
        <w:t>- доб</w:t>
      </w:r>
      <w:r>
        <w:rPr>
          <w:sz w:val="20"/>
          <w:szCs w:val="20"/>
        </w:rPr>
        <w:t>росовестно исполнять свои трудовые обязанности, возложенные на него трудовым договором;</w:t>
      </w:r>
    </w:p>
    <w:p w:rsidR="00EA63FF" w:rsidRDefault="0015675F">
      <w:pPr>
        <w:ind w:firstLine="540"/>
        <w:jc w:val="both"/>
        <w:rPr>
          <w:sz w:val="20"/>
          <w:szCs w:val="20"/>
        </w:rPr>
      </w:pPr>
      <w:r>
        <w:rPr>
          <w:sz w:val="20"/>
          <w:szCs w:val="20"/>
        </w:rPr>
        <w:t>- соблюдать правила внутреннего трудового распорядка;</w:t>
      </w:r>
    </w:p>
    <w:p w:rsidR="00EA63FF" w:rsidRDefault="0015675F">
      <w:pPr>
        <w:ind w:firstLine="540"/>
        <w:jc w:val="both"/>
        <w:rPr>
          <w:sz w:val="20"/>
          <w:szCs w:val="20"/>
        </w:rPr>
      </w:pPr>
      <w:r>
        <w:rPr>
          <w:sz w:val="20"/>
          <w:szCs w:val="20"/>
        </w:rPr>
        <w:t xml:space="preserve">- соблюдать трудовую дисциплину; </w:t>
      </w:r>
    </w:p>
    <w:p w:rsidR="00EA63FF" w:rsidRDefault="0015675F">
      <w:pPr>
        <w:rPr>
          <w:sz w:val="20"/>
          <w:szCs w:val="20"/>
        </w:rPr>
      </w:pPr>
      <w:r>
        <w:rPr>
          <w:sz w:val="20"/>
          <w:szCs w:val="20"/>
        </w:rPr>
        <w:t xml:space="preserve">         - содержать свое учебное оборудование и пособия в исправном состоянии, </w:t>
      </w:r>
      <w:r>
        <w:rPr>
          <w:sz w:val="20"/>
          <w:szCs w:val="20"/>
        </w:rPr>
        <w:t>поддерживать чистоту на рабочем месте;</w:t>
      </w:r>
    </w:p>
    <w:p w:rsidR="00EA63FF" w:rsidRDefault="0015675F">
      <w:pPr>
        <w:ind w:firstLine="540"/>
        <w:jc w:val="both"/>
        <w:rPr>
          <w:sz w:val="20"/>
          <w:szCs w:val="20"/>
        </w:rPr>
      </w:pPr>
      <w:r>
        <w:rPr>
          <w:sz w:val="20"/>
          <w:szCs w:val="20"/>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EA63FF" w:rsidRDefault="0015675F">
      <w:pPr>
        <w:ind w:firstLine="540"/>
        <w:jc w:val="both"/>
        <w:rPr>
          <w:sz w:val="20"/>
          <w:szCs w:val="20"/>
        </w:rPr>
      </w:pPr>
      <w:r>
        <w:rPr>
          <w:sz w:val="20"/>
          <w:szCs w:val="20"/>
        </w:rPr>
        <w:t xml:space="preserve">- приходить на работу не менее чем за 15 </w:t>
      </w:r>
      <w:r>
        <w:rPr>
          <w:sz w:val="20"/>
          <w:szCs w:val="20"/>
        </w:rPr>
        <w:t xml:space="preserve">минут до начала своих уроков по расписанию. Со звонком начать урок и со звонком его окончить, не допуская бесполезной траты учебного времени; </w:t>
      </w:r>
    </w:p>
    <w:p w:rsidR="00EA63FF" w:rsidRDefault="0015675F">
      <w:pPr>
        <w:rPr>
          <w:sz w:val="20"/>
          <w:szCs w:val="20"/>
        </w:rPr>
      </w:pPr>
      <w:r>
        <w:rPr>
          <w:sz w:val="20"/>
          <w:szCs w:val="20"/>
        </w:rPr>
        <w:t xml:space="preserve">         - иметь поурочные планы на каждый учебный час, включая классные часы;</w:t>
      </w:r>
    </w:p>
    <w:p w:rsidR="00EA63FF" w:rsidRDefault="0015675F">
      <w:pPr>
        <w:ind w:firstLine="567"/>
        <w:rPr>
          <w:sz w:val="20"/>
          <w:szCs w:val="20"/>
        </w:rPr>
      </w:pPr>
      <w:r>
        <w:rPr>
          <w:sz w:val="20"/>
          <w:szCs w:val="20"/>
        </w:rPr>
        <w:t>- при проведении уроков в начальны</w:t>
      </w:r>
      <w:r>
        <w:rPr>
          <w:sz w:val="20"/>
          <w:szCs w:val="20"/>
        </w:rPr>
        <w:t>х классах учителя – предметники забирать детей из закрепленного кабинета и сопровождать до места проведения занятия и обратно;</w:t>
      </w:r>
    </w:p>
    <w:p w:rsidR="00EA63FF" w:rsidRDefault="0015675F">
      <w:pPr>
        <w:ind w:firstLine="567"/>
        <w:rPr>
          <w:sz w:val="20"/>
          <w:szCs w:val="20"/>
        </w:rPr>
      </w:pPr>
      <w:r>
        <w:rPr>
          <w:sz w:val="20"/>
          <w:szCs w:val="20"/>
        </w:rPr>
        <w:t>- независимо от расписания уроков присутствовать на всех мероприятиях, запланированных для учителей и учащихся, в соответствии со</w:t>
      </w:r>
      <w:r>
        <w:rPr>
          <w:sz w:val="20"/>
          <w:szCs w:val="20"/>
        </w:rPr>
        <w:t xml:space="preserve"> своими должностными обязанностями; </w:t>
      </w:r>
    </w:p>
    <w:p w:rsidR="00EA63FF" w:rsidRDefault="0015675F">
      <w:pPr>
        <w:ind w:firstLine="567"/>
        <w:rPr>
          <w:sz w:val="20"/>
          <w:szCs w:val="20"/>
        </w:rPr>
      </w:pPr>
      <w:r>
        <w:rPr>
          <w:sz w:val="20"/>
          <w:szCs w:val="20"/>
        </w:rPr>
        <w:t>- к первому дню каждой учебной четверти иметь тематический план работы;</w:t>
      </w:r>
    </w:p>
    <w:p w:rsidR="00EA63FF" w:rsidRDefault="0015675F">
      <w:pPr>
        <w:ind w:firstLine="540"/>
        <w:jc w:val="both"/>
        <w:rPr>
          <w:sz w:val="20"/>
          <w:szCs w:val="20"/>
        </w:rPr>
      </w:pPr>
      <w:r>
        <w:rPr>
          <w:sz w:val="20"/>
          <w:szCs w:val="20"/>
        </w:rPr>
        <w:t>- выполнять установленные нормы труда;</w:t>
      </w:r>
    </w:p>
    <w:p w:rsidR="00EA63FF" w:rsidRDefault="0015675F">
      <w:pPr>
        <w:ind w:firstLine="540"/>
        <w:jc w:val="both"/>
        <w:rPr>
          <w:sz w:val="20"/>
          <w:szCs w:val="20"/>
        </w:rPr>
      </w:pPr>
      <w:r>
        <w:rPr>
          <w:sz w:val="20"/>
          <w:szCs w:val="20"/>
        </w:rPr>
        <w:t>- соблюдать требования по охране труда и обеспечению безопасности труда;</w:t>
      </w:r>
    </w:p>
    <w:p w:rsidR="00EA63FF" w:rsidRDefault="0015675F">
      <w:pPr>
        <w:ind w:firstLine="540"/>
        <w:jc w:val="both"/>
        <w:rPr>
          <w:sz w:val="20"/>
          <w:szCs w:val="20"/>
        </w:rPr>
      </w:pPr>
      <w:r>
        <w:rPr>
          <w:sz w:val="20"/>
          <w:szCs w:val="20"/>
        </w:rPr>
        <w:lastRenderedPageBreak/>
        <w:t>- бережно относиться к имуществу ра</w:t>
      </w:r>
      <w:r>
        <w:rPr>
          <w:sz w:val="20"/>
          <w:szCs w:val="20"/>
        </w:rPr>
        <w:t>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школы;</w:t>
      </w:r>
    </w:p>
    <w:p w:rsidR="00EA63FF" w:rsidRDefault="0015675F">
      <w:pPr>
        <w:ind w:firstLine="540"/>
        <w:jc w:val="both"/>
        <w:rPr>
          <w:sz w:val="20"/>
          <w:szCs w:val="20"/>
        </w:rPr>
      </w:pPr>
      <w:r>
        <w:rPr>
          <w:sz w:val="20"/>
          <w:szCs w:val="20"/>
        </w:rPr>
        <w:t xml:space="preserve">- после окончания уроков осмотреть помещение, в котором проводились </w:t>
      </w:r>
      <w:r>
        <w:rPr>
          <w:sz w:val="20"/>
          <w:szCs w:val="20"/>
        </w:rPr>
        <w:t>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EA63FF" w:rsidRDefault="0015675F">
      <w:pPr>
        <w:ind w:firstLine="540"/>
        <w:jc w:val="both"/>
        <w:rPr>
          <w:sz w:val="20"/>
          <w:szCs w:val="20"/>
        </w:rPr>
      </w:pPr>
      <w:r>
        <w:rPr>
          <w:sz w:val="20"/>
          <w:szCs w:val="20"/>
        </w:rPr>
        <w:t>- обо всех случаях травматизма немедленно сообщать ад</w:t>
      </w:r>
      <w:r>
        <w:rPr>
          <w:sz w:val="20"/>
          <w:szCs w:val="20"/>
        </w:rPr>
        <w:t>министрации;</w:t>
      </w:r>
    </w:p>
    <w:p w:rsidR="00EA63FF" w:rsidRDefault="0015675F">
      <w:pPr>
        <w:ind w:firstLine="540"/>
        <w:jc w:val="both"/>
        <w:rPr>
          <w:sz w:val="20"/>
          <w:szCs w:val="20"/>
        </w:rPr>
      </w:pPr>
      <w:r>
        <w:rPr>
          <w:sz w:val="20"/>
          <w:szCs w:val="20"/>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w:t>
      </w:r>
      <w:r>
        <w:rPr>
          <w:sz w:val="20"/>
          <w:szCs w:val="20"/>
        </w:rPr>
        <w:t>еля, если работодатель несет ответственность за сохранность этого имущества).</w:t>
      </w:r>
    </w:p>
    <w:p w:rsidR="00EA63FF" w:rsidRDefault="0015675F">
      <w:pPr>
        <w:ind w:firstLine="540"/>
        <w:jc w:val="both"/>
        <w:rPr>
          <w:sz w:val="20"/>
          <w:szCs w:val="20"/>
        </w:rPr>
      </w:pPr>
      <w:r>
        <w:rPr>
          <w:sz w:val="20"/>
          <w:szCs w:val="20"/>
        </w:rPr>
        <w:t>- правильно применять средства индивидуальной и коллективной защиты;</w:t>
      </w:r>
    </w:p>
    <w:p w:rsidR="00EA63FF" w:rsidRDefault="0015675F">
      <w:pPr>
        <w:ind w:firstLine="540"/>
        <w:jc w:val="both"/>
        <w:rPr>
          <w:sz w:val="20"/>
          <w:szCs w:val="20"/>
        </w:rPr>
      </w:pPr>
      <w:r>
        <w:rPr>
          <w:sz w:val="20"/>
          <w:szCs w:val="20"/>
        </w:rPr>
        <w:t>- проходить обучение безопасным методам и приемам выполнения работ и оказанию первой помощи пострадавшим на п</w:t>
      </w:r>
      <w:r>
        <w:rPr>
          <w:sz w:val="20"/>
          <w:szCs w:val="20"/>
        </w:rPr>
        <w:t>роизводстве, инструктаж по охране труда, стажировку на рабочем месте, проверку знаний требований охраны труда;</w:t>
      </w:r>
    </w:p>
    <w:p w:rsidR="00EA63FF" w:rsidRDefault="0015675F">
      <w:pPr>
        <w:ind w:firstLine="540"/>
        <w:jc w:val="both"/>
        <w:rPr>
          <w:sz w:val="20"/>
          <w:szCs w:val="20"/>
        </w:rPr>
      </w:pPr>
      <w:r>
        <w:rPr>
          <w:sz w:val="20"/>
          <w:szCs w:val="20"/>
        </w:rPr>
        <w:t>- проходить обязательные предварительные (при поступлении на работу) и периодические (в течение трудовой деятельности) медицинские осмотры (обсле</w:t>
      </w:r>
      <w:r>
        <w:rPr>
          <w:sz w:val="20"/>
          <w:szCs w:val="20"/>
        </w:rPr>
        <w:t xml:space="preserve">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EA63FF" w:rsidRDefault="0015675F">
      <w:pPr>
        <w:ind w:firstLine="540"/>
        <w:jc w:val="both"/>
        <w:rPr>
          <w:sz w:val="20"/>
          <w:szCs w:val="20"/>
        </w:rPr>
      </w:pPr>
      <w:r>
        <w:rPr>
          <w:sz w:val="20"/>
          <w:szCs w:val="20"/>
        </w:rPr>
        <w:t>- выполнять все приказы директора школы безоговорочно, при несогласии с приказом обжаловать в</w:t>
      </w:r>
      <w:r>
        <w:rPr>
          <w:sz w:val="20"/>
          <w:szCs w:val="20"/>
        </w:rPr>
        <w:t>ыполненный приказ в комиссию по трудовым спорам.</w:t>
      </w:r>
    </w:p>
    <w:p w:rsidR="00EA63FF" w:rsidRDefault="0015675F">
      <w:pPr>
        <w:ind w:firstLine="540"/>
        <w:jc w:val="both"/>
        <w:rPr>
          <w:sz w:val="20"/>
          <w:szCs w:val="20"/>
        </w:rPr>
      </w:pPr>
      <w:r>
        <w:rPr>
          <w:sz w:val="20"/>
          <w:szCs w:val="20"/>
        </w:rPr>
        <w:t>- своевременно заполнять и аккуратно вести установленную документацию. </w:t>
      </w:r>
    </w:p>
    <w:p w:rsidR="00EA63FF" w:rsidRDefault="0015675F">
      <w:pPr>
        <w:ind w:firstLine="540"/>
        <w:jc w:val="both"/>
        <w:rPr>
          <w:sz w:val="20"/>
          <w:szCs w:val="20"/>
        </w:rPr>
      </w:pPr>
      <w:r>
        <w:rPr>
          <w:sz w:val="20"/>
          <w:szCs w:val="20"/>
        </w:rPr>
        <w:t>- вести себя достойно на работе, в общественных местах, соблюдать этические нормы поведения в коллективе, быть внимательным, вежливым и</w:t>
      </w:r>
      <w:r>
        <w:rPr>
          <w:sz w:val="20"/>
          <w:szCs w:val="20"/>
        </w:rPr>
        <w:t xml:space="preserve"> уважительным к детям, родителям и членам коллектива;</w:t>
      </w:r>
    </w:p>
    <w:p w:rsidR="00EA63FF" w:rsidRDefault="0015675F">
      <w:pPr>
        <w:ind w:firstLine="540"/>
        <w:jc w:val="both"/>
        <w:rPr>
          <w:sz w:val="20"/>
          <w:szCs w:val="20"/>
        </w:rPr>
      </w:pPr>
      <w:r>
        <w:rPr>
          <w:sz w:val="20"/>
          <w:szCs w:val="20"/>
        </w:rPr>
        <w:t>4.3. В установленном порядке приказом директора школы в дополнение к учебной работе на учителя могут быть возложены:</w:t>
      </w:r>
    </w:p>
    <w:p w:rsidR="00EA63FF" w:rsidRDefault="0015675F">
      <w:pPr>
        <w:ind w:firstLine="540"/>
        <w:jc w:val="both"/>
        <w:rPr>
          <w:sz w:val="20"/>
          <w:szCs w:val="20"/>
        </w:rPr>
      </w:pPr>
      <w:r>
        <w:rPr>
          <w:sz w:val="20"/>
          <w:szCs w:val="20"/>
        </w:rPr>
        <w:t>- классное руководство:</w:t>
      </w:r>
    </w:p>
    <w:p w:rsidR="00EA63FF" w:rsidRDefault="0015675F">
      <w:pPr>
        <w:ind w:firstLine="540"/>
        <w:jc w:val="both"/>
        <w:rPr>
          <w:sz w:val="20"/>
          <w:szCs w:val="20"/>
        </w:rPr>
      </w:pPr>
      <w:r>
        <w:rPr>
          <w:sz w:val="20"/>
          <w:szCs w:val="20"/>
        </w:rPr>
        <w:t>- заведование кабинетом;</w:t>
      </w:r>
    </w:p>
    <w:p w:rsidR="00EA63FF" w:rsidRDefault="0015675F">
      <w:pPr>
        <w:ind w:firstLine="540"/>
        <w:jc w:val="both"/>
        <w:rPr>
          <w:sz w:val="20"/>
          <w:szCs w:val="20"/>
        </w:rPr>
      </w:pPr>
      <w:r>
        <w:rPr>
          <w:sz w:val="20"/>
          <w:szCs w:val="20"/>
        </w:rPr>
        <w:t xml:space="preserve">- организация трудового обучения, </w:t>
      </w:r>
      <w:r>
        <w:rPr>
          <w:sz w:val="20"/>
          <w:szCs w:val="20"/>
        </w:rPr>
        <w:t>профориентация;</w:t>
      </w:r>
    </w:p>
    <w:p w:rsidR="00EA63FF" w:rsidRDefault="0015675F">
      <w:pPr>
        <w:ind w:firstLine="540"/>
        <w:jc w:val="both"/>
        <w:rPr>
          <w:sz w:val="20"/>
          <w:szCs w:val="20"/>
        </w:rPr>
      </w:pPr>
      <w:r>
        <w:rPr>
          <w:sz w:val="20"/>
          <w:szCs w:val="20"/>
        </w:rPr>
        <w:t>- выполнение учебно-воспитательных функций;</w:t>
      </w:r>
    </w:p>
    <w:p w:rsidR="00EA63FF" w:rsidRDefault="0015675F">
      <w:pPr>
        <w:ind w:firstLine="540"/>
        <w:jc w:val="both"/>
        <w:rPr>
          <w:sz w:val="20"/>
          <w:szCs w:val="20"/>
        </w:rPr>
      </w:pPr>
      <w:r>
        <w:rPr>
          <w:sz w:val="20"/>
          <w:szCs w:val="20"/>
        </w:rPr>
        <w:t>- выполнение общественных поручений в интересах трудового коллектива.</w:t>
      </w:r>
    </w:p>
    <w:p w:rsidR="00EA63FF" w:rsidRDefault="0015675F">
      <w:pPr>
        <w:ind w:firstLine="540"/>
        <w:jc w:val="both"/>
        <w:rPr>
          <w:sz w:val="20"/>
          <w:szCs w:val="20"/>
        </w:rPr>
      </w:pPr>
      <w:r>
        <w:rPr>
          <w:sz w:val="20"/>
          <w:szCs w:val="20"/>
        </w:rPr>
        <w:t>4.4. Работники школы имеют право совмещать работу по профессиям и должностям, работать по совместительству в порядке и на усло</w:t>
      </w:r>
      <w:r>
        <w:rPr>
          <w:sz w:val="20"/>
          <w:szCs w:val="20"/>
        </w:rPr>
        <w:t>виях, установленных действующим законодательством.</w:t>
      </w:r>
    </w:p>
    <w:p w:rsidR="00EA63FF" w:rsidRDefault="0015675F">
      <w:pPr>
        <w:ind w:firstLine="540"/>
        <w:jc w:val="both"/>
        <w:rPr>
          <w:sz w:val="20"/>
          <w:szCs w:val="20"/>
        </w:rPr>
      </w:pPr>
      <w:r>
        <w:rPr>
          <w:sz w:val="20"/>
          <w:szCs w:val="20"/>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w:t>
      </w:r>
      <w:r>
        <w:rPr>
          <w:sz w:val="20"/>
          <w:szCs w:val="20"/>
        </w:rPr>
        <w:t>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EA63FF" w:rsidRDefault="0015675F">
      <w:pPr>
        <w:ind w:firstLine="540"/>
        <w:jc w:val="both"/>
        <w:rPr>
          <w:sz w:val="20"/>
          <w:szCs w:val="20"/>
        </w:rPr>
      </w:pPr>
      <w:r>
        <w:rPr>
          <w:sz w:val="20"/>
          <w:szCs w:val="20"/>
        </w:rPr>
        <w:t>За неисполнение или ненадлежащее исполнение своих обязанностей работники несут ответственность, предусмотр</w:t>
      </w:r>
      <w:r>
        <w:rPr>
          <w:sz w:val="20"/>
          <w:szCs w:val="20"/>
        </w:rPr>
        <w:t>енную действующим законодательством.</w:t>
      </w:r>
    </w:p>
    <w:p w:rsidR="00EA63FF" w:rsidRDefault="0015675F">
      <w:pPr>
        <w:ind w:firstLine="540"/>
        <w:jc w:val="both"/>
        <w:rPr>
          <w:sz w:val="20"/>
          <w:szCs w:val="20"/>
        </w:rPr>
      </w:pPr>
      <w:r>
        <w:rPr>
          <w:sz w:val="20"/>
          <w:szCs w:val="20"/>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w:t>
      </w:r>
      <w:r>
        <w:rPr>
          <w:sz w:val="20"/>
          <w:szCs w:val="20"/>
        </w:rPr>
        <w:t xml:space="preserve"> течение года.</w:t>
      </w:r>
    </w:p>
    <w:p w:rsidR="00EA63FF" w:rsidRDefault="0015675F">
      <w:pPr>
        <w:ind w:firstLine="540"/>
        <w:jc w:val="both"/>
        <w:rPr>
          <w:sz w:val="20"/>
          <w:szCs w:val="20"/>
        </w:rPr>
      </w:pPr>
      <w:r>
        <w:rPr>
          <w:sz w:val="20"/>
          <w:szCs w:val="20"/>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EA63FF" w:rsidRDefault="0015675F">
      <w:pPr>
        <w:ind w:firstLine="540"/>
        <w:jc w:val="both"/>
        <w:rPr>
          <w:sz w:val="20"/>
          <w:szCs w:val="20"/>
        </w:rPr>
      </w:pPr>
      <w:r>
        <w:rPr>
          <w:sz w:val="20"/>
          <w:szCs w:val="20"/>
        </w:rPr>
        <w:t xml:space="preserve">Классные руководители сопровождают обучающихся в столовую согласно графику приема пищи. </w:t>
      </w:r>
    </w:p>
    <w:p w:rsidR="00EA63FF" w:rsidRDefault="0015675F">
      <w:pPr>
        <w:ind w:firstLine="540"/>
        <w:jc w:val="both"/>
        <w:rPr>
          <w:sz w:val="20"/>
          <w:szCs w:val="20"/>
        </w:rPr>
      </w:pPr>
      <w:r>
        <w:rPr>
          <w:sz w:val="20"/>
          <w:szCs w:val="20"/>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EA63FF" w:rsidRDefault="0015675F">
      <w:pPr>
        <w:ind w:firstLine="540"/>
        <w:jc w:val="both"/>
        <w:rPr>
          <w:sz w:val="20"/>
          <w:szCs w:val="20"/>
        </w:rPr>
      </w:pPr>
      <w:r>
        <w:rPr>
          <w:sz w:val="20"/>
          <w:szCs w:val="20"/>
        </w:rPr>
        <w:t>Под</w:t>
      </w:r>
      <w:r>
        <w:rPr>
          <w:sz w:val="20"/>
          <w:szCs w:val="20"/>
        </w:rPr>
        <w:t xml:space="preserve">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w:t>
      </w:r>
      <w:r>
        <w:rPr>
          <w:sz w:val="20"/>
          <w:szCs w:val="20"/>
        </w:rPr>
        <w:t>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EA63FF" w:rsidRDefault="0015675F">
      <w:pPr>
        <w:ind w:firstLine="540"/>
        <w:jc w:val="both"/>
        <w:rPr>
          <w:sz w:val="20"/>
          <w:szCs w:val="20"/>
        </w:rPr>
      </w:pPr>
      <w:r>
        <w:rPr>
          <w:sz w:val="20"/>
          <w:szCs w:val="20"/>
        </w:rPr>
        <w:t>Материальная ответственность работника исключа</w:t>
      </w:r>
      <w:r>
        <w:rPr>
          <w:sz w:val="20"/>
          <w:szCs w:val="20"/>
        </w:rPr>
        <w:t>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w:t>
      </w:r>
      <w:r>
        <w:rPr>
          <w:sz w:val="20"/>
          <w:szCs w:val="20"/>
        </w:rPr>
        <w:t>ого работнику.</w:t>
      </w:r>
    </w:p>
    <w:p w:rsidR="00EA63FF" w:rsidRDefault="0015675F">
      <w:pPr>
        <w:ind w:firstLine="540"/>
        <w:jc w:val="both"/>
        <w:rPr>
          <w:sz w:val="20"/>
          <w:szCs w:val="20"/>
        </w:rPr>
      </w:pPr>
      <w:r>
        <w:rPr>
          <w:sz w:val="20"/>
          <w:szCs w:val="20"/>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w:t>
      </w:r>
      <w:r>
        <w:rPr>
          <w:sz w:val="20"/>
          <w:szCs w:val="20"/>
        </w:rPr>
        <w:t>теля в случаях, предусмотренных действующим законодательством, учредительными документами Школы.</w:t>
      </w:r>
    </w:p>
    <w:p w:rsidR="00EA63FF" w:rsidRDefault="0015675F">
      <w:pPr>
        <w:ind w:firstLine="540"/>
        <w:jc w:val="both"/>
        <w:rPr>
          <w:sz w:val="20"/>
          <w:szCs w:val="20"/>
        </w:rPr>
      </w:pPr>
      <w:r>
        <w:rPr>
          <w:sz w:val="20"/>
          <w:szCs w:val="20"/>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w:t>
      </w:r>
      <w:r>
        <w:rPr>
          <w:sz w:val="20"/>
          <w:szCs w:val="20"/>
        </w:rPr>
        <w:t>ательством.</w:t>
      </w:r>
    </w:p>
    <w:p w:rsidR="00EA63FF" w:rsidRDefault="0015675F">
      <w:pPr>
        <w:ind w:firstLine="540"/>
        <w:jc w:val="both"/>
        <w:rPr>
          <w:sz w:val="20"/>
          <w:szCs w:val="20"/>
        </w:rPr>
      </w:pPr>
      <w:r>
        <w:rPr>
          <w:sz w:val="20"/>
          <w:szCs w:val="20"/>
        </w:rPr>
        <w:lastRenderedPageBreak/>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EA63FF" w:rsidRDefault="0015675F">
      <w:pPr>
        <w:ind w:firstLine="540"/>
        <w:jc w:val="both"/>
        <w:rPr>
          <w:sz w:val="20"/>
          <w:szCs w:val="20"/>
        </w:rPr>
      </w:pPr>
      <w:r>
        <w:rPr>
          <w:sz w:val="20"/>
          <w:szCs w:val="20"/>
        </w:rPr>
        <w:t>Материальная ответственность в полном размере причиненного ущерба может возлагаться на рабо</w:t>
      </w:r>
      <w:r>
        <w:rPr>
          <w:sz w:val="20"/>
          <w:szCs w:val="20"/>
        </w:rPr>
        <w:t>тника лишь в случаях, предусмотренных действующим законодательством.</w:t>
      </w:r>
    </w:p>
    <w:p w:rsidR="00EA63FF" w:rsidRDefault="0015675F">
      <w:pPr>
        <w:ind w:firstLine="540"/>
        <w:jc w:val="both"/>
        <w:rPr>
          <w:sz w:val="20"/>
          <w:szCs w:val="20"/>
        </w:rPr>
      </w:pPr>
      <w:r>
        <w:rPr>
          <w:sz w:val="20"/>
          <w:szCs w:val="20"/>
        </w:rPr>
        <w:t>4.8. Материальная ответственность в полном размере причиненного ущерба возлагается на работника в следующих случаях:</w:t>
      </w:r>
    </w:p>
    <w:p w:rsidR="00EA63FF" w:rsidRDefault="0015675F">
      <w:pPr>
        <w:ind w:firstLine="540"/>
        <w:jc w:val="both"/>
        <w:rPr>
          <w:sz w:val="20"/>
          <w:szCs w:val="20"/>
        </w:rPr>
      </w:pPr>
      <w:r>
        <w:rPr>
          <w:sz w:val="20"/>
          <w:szCs w:val="20"/>
        </w:rPr>
        <w:t>1) когда в соответствии с действующим законодательством на работника в</w:t>
      </w:r>
      <w:r>
        <w:rPr>
          <w:sz w:val="20"/>
          <w:szCs w:val="20"/>
        </w:rPr>
        <w:t>озложена материальная ответственность в полном размере за ущерб, причиненный работодателю при исполнении работником трудовых обязанностей;</w:t>
      </w:r>
    </w:p>
    <w:p w:rsidR="00EA63FF" w:rsidRDefault="0015675F">
      <w:pPr>
        <w:ind w:firstLine="540"/>
        <w:jc w:val="both"/>
        <w:rPr>
          <w:sz w:val="20"/>
          <w:szCs w:val="20"/>
        </w:rPr>
      </w:pPr>
      <w:r>
        <w:rPr>
          <w:sz w:val="20"/>
          <w:szCs w:val="20"/>
        </w:rPr>
        <w:t>2) недостачи ценностей, вверенных ему на основании специального письменного договора или полученных им по разовому до</w:t>
      </w:r>
      <w:r>
        <w:rPr>
          <w:sz w:val="20"/>
          <w:szCs w:val="20"/>
        </w:rPr>
        <w:t>кументу;</w:t>
      </w:r>
    </w:p>
    <w:p w:rsidR="00EA63FF" w:rsidRDefault="0015675F">
      <w:pPr>
        <w:ind w:firstLine="540"/>
        <w:jc w:val="both"/>
        <w:rPr>
          <w:sz w:val="20"/>
          <w:szCs w:val="20"/>
        </w:rPr>
      </w:pPr>
      <w:r>
        <w:rPr>
          <w:sz w:val="20"/>
          <w:szCs w:val="20"/>
        </w:rPr>
        <w:t>3) умышленного причинения ущерба;</w:t>
      </w:r>
    </w:p>
    <w:p w:rsidR="00EA63FF" w:rsidRDefault="0015675F">
      <w:pPr>
        <w:ind w:firstLine="540"/>
        <w:jc w:val="both"/>
        <w:rPr>
          <w:sz w:val="20"/>
          <w:szCs w:val="20"/>
        </w:rPr>
      </w:pPr>
      <w:r>
        <w:rPr>
          <w:sz w:val="20"/>
          <w:szCs w:val="20"/>
        </w:rPr>
        <w:t>4) причинения ущерба в состоянии алкогольного, наркотического или иного токсического опьянения;</w:t>
      </w:r>
    </w:p>
    <w:p w:rsidR="00EA63FF" w:rsidRDefault="0015675F">
      <w:pPr>
        <w:ind w:firstLine="540"/>
        <w:jc w:val="both"/>
        <w:rPr>
          <w:sz w:val="20"/>
          <w:szCs w:val="20"/>
        </w:rPr>
      </w:pPr>
      <w:r>
        <w:rPr>
          <w:sz w:val="20"/>
          <w:szCs w:val="20"/>
        </w:rPr>
        <w:t>5) причинения ущерба в результате преступных действий работника, установленных приговором суда;</w:t>
      </w:r>
    </w:p>
    <w:p w:rsidR="00EA63FF" w:rsidRDefault="0015675F">
      <w:pPr>
        <w:ind w:firstLine="540"/>
        <w:jc w:val="both"/>
        <w:rPr>
          <w:sz w:val="20"/>
          <w:szCs w:val="20"/>
        </w:rPr>
      </w:pPr>
      <w:r>
        <w:rPr>
          <w:sz w:val="20"/>
          <w:szCs w:val="20"/>
        </w:rPr>
        <w:t xml:space="preserve">6) причинения ущерба </w:t>
      </w:r>
      <w:r>
        <w:rPr>
          <w:sz w:val="20"/>
          <w:szCs w:val="20"/>
        </w:rPr>
        <w:t>в результате административного проступка, если таковой установлен соответствующим государственным органом;</w:t>
      </w:r>
    </w:p>
    <w:p w:rsidR="00EA63FF" w:rsidRDefault="0015675F">
      <w:pPr>
        <w:ind w:firstLine="540"/>
        <w:jc w:val="both"/>
        <w:rPr>
          <w:sz w:val="20"/>
          <w:szCs w:val="20"/>
        </w:rPr>
      </w:pPr>
      <w:r>
        <w:rPr>
          <w:sz w:val="20"/>
          <w:szCs w:val="20"/>
        </w:rPr>
        <w:t>7) разглашения сведений, составляющих охраняемую законом тайну (государственную, служебную, коммерческую или иную), в случаях, предусмотренных федера</w:t>
      </w:r>
      <w:r>
        <w:rPr>
          <w:sz w:val="20"/>
          <w:szCs w:val="20"/>
        </w:rPr>
        <w:t>льными законами;</w:t>
      </w:r>
    </w:p>
    <w:p w:rsidR="00EA63FF" w:rsidRDefault="0015675F">
      <w:pPr>
        <w:ind w:firstLine="540"/>
        <w:jc w:val="both"/>
        <w:rPr>
          <w:sz w:val="20"/>
          <w:szCs w:val="20"/>
        </w:rPr>
      </w:pPr>
      <w:r>
        <w:rPr>
          <w:sz w:val="20"/>
          <w:szCs w:val="20"/>
        </w:rPr>
        <w:t>8) причинения ущерба не при исполнении работником трудовых обязанностей.</w:t>
      </w:r>
    </w:p>
    <w:p w:rsidR="00EA63FF" w:rsidRDefault="0015675F">
      <w:pPr>
        <w:ind w:firstLine="540"/>
        <w:jc w:val="both"/>
        <w:rPr>
          <w:sz w:val="20"/>
          <w:szCs w:val="20"/>
        </w:rPr>
      </w:pPr>
      <w:r>
        <w:rPr>
          <w:sz w:val="20"/>
          <w:szCs w:val="20"/>
        </w:rPr>
        <w:t xml:space="preserve">4.9. К педагогической деятельности допускаются лица, имеющие образовательный ценз, который определяется в порядке, установленном типовыми положениями об </w:t>
      </w:r>
      <w:r>
        <w:rPr>
          <w:sz w:val="20"/>
          <w:szCs w:val="20"/>
        </w:rPr>
        <w:t>образовательных учреждениях соответствующих типов и видов, утверждаемыми Правительством Российской Федерации.</w:t>
      </w:r>
    </w:p>
    <w:p w:rsidR="00EA63FF" w:rsidRDefault="0015675F">
      <w:pPr>
        <w:ind w:firstLine="540"/>
        <w:jc w:val="both"/>
        <w:rPr>
          <w:sz w:val="20"/>
          <w:szCs w:val="20"/>
        </w:rPr>
      </w:pPr>
      <w:r>
        <w:rPr>
          <w:sz w:val="20"/>
          <w:szCs w:val="20"/>
        </w:rPr>
        <w:t>4.10. К педагогической деятельности не допускаются лица:</w:t>
      </w:r>
    </w:p>
    <w:p w:rsidR="00EA63FF" w:rsidRDefault="0015675F">
      <w:pPr>
        <w:ind w:firstLine="540"/>
        <w:jc w:val="both"/>
        <w:rPr>
          <w:sz w:val="20"/>
          <w:szCs w:val="20"/>
        </w:rPr>
      </w:pPr>
      <w:r>
        <w:rPr>
          <w:sz w:val="20"/>
          <w:szCs w:val="20"/>
        </w:rPr>
        <w:t>- лишенные права заниматься педагогической деятельностью в соответствии с вступившим в за</w:t>
      </w:r>
      <w:r>
        <w:rPr>
          <w:sz w:val="20"/>
          <w:szCs w:val="20"/>
        </w:rPr>
        <w:t>конную силу приговором суда;</w:t>
      </w:r>
    </w:p>
    <w:p w:rsidR="00EA63FF" w:rsidRDefault="0015675F">
      <w:pPr>
        <w:ind w:firstLine="540"/>
        <w:jc w:val="both"/>
        <w:rPr>
          <w:sz w:val="20"/>
          <w:szCs w:val="20"/>
        </w:rPr>
      </w:pPr>
      <w:r>
        <w:rPr>
          <w:sz w:val="20"/>
          <w:szCs w:val="20"/>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w:t>
      </w:r>
      <w:r>
        <w:rPr>
          <w:sz w:val="20"/>
          <w:szCs w:val="20"/>
        </w:rPr>
        <w:t xml:space="preserve">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w:t>
      </w:r>
      <w:r>
        <w:rPr>
          <w:sz w:val="20"/>
          <w:szCs w:val="20"/>
        </w:rPr>
        <w:t>ественной нравственности, а также против общественной безопасности;</w:t>
      </w:r>
    </w:p>
    <w:p w:rsidR="00EA63FF" w:rsidRDefault="0015675F">
      <w:pPr>
        <w:ind w:firstLine="540"/>
        <w:jc w:val="both"/>
        <w:rPr>
          <w:sz w:val="20"/>
          <w:szCs w:val="20"/>
        </w:rPr>
      </w:pPr>
      <w:r>
        <w:rPr>
          <w:sz w:val="20"/>
          <w:szCs w:val="20"/>
        </w:rPr>
        <w:t>- имеющие неснятую или непогашенную судимость за умышленные тяжкие и особо тяжкие преступления;</w:t>
      </w:r>
    </w:p>
    <w:p w:rsidR="00EA63FF" w:rsidRDefault="0015675F">
      <w:pPr>
        <w:ind w:firstLine="540"/>
        <w:jc w:val="both"/>
        <w:rPr>
          <w:sz w:val="20"/>
          <w:szCs w:val="20"/>
        </w:rPr>
      </w:pPr>
      <w:r>
        <w:rPr>
          <w:sz w:val="20"/>
          <w:szCs w:val="20"/>
        </w:rPr>
        <w:t>- признанные недееспособными в установленном федеральным законом порядке;</w:t>
      </w:r>
    </w:p>
    <w:p w:rsidR="00EA63FF" w:rsidRDefault="0015675F">
      <w:pPr>
        <w:ind w:firstLine="540"/>
        <w:jc w:val="both"/>
        <w:rPr>
          <w:sz w:val="20"/>
          <w:szCs w:val="20"/>
        </w:rPr>
      </w:pPr>
      <w:r>
        <w:rPr>
          <w:sz w:val="20"/>
          <w:szCs w:val="20"/>
        </w:rPr>
        <w:t>- имеющие заболева</w:t>
      </w:r>
      <w:r>
        <w:rPr>
          <w:sz w:val="20"/>
          <w:szCs w:val="20"/>
        </w:rPr>
        <w:t>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A63FF" w:rsidRDefault="0015675F">
      <w:pPr>
        <w:ind w:firstLine="540"/>
        <w:jc w:val="both"/>
        <w:rPr>
          <w:sz w:val="20"/>
          <w:szCs w:val="20"/>
        </w:rPr>
      </w:pPr>
      <w:r>
        <w:rPr>
          <w:sz w:val="20"/>
          <w:szCs w:val="20"/>
        </w:rPr>
        <w:t>4.11. Педагогическим р</w:t>
      </w:r>
      <w:r>
        <w:rPr>
          <w:color w:val="000000"/>
          <w:spacing w:val="1"/>
          <w:sz w:val="20"/>
          <w:szCs w:val="20"/>
        </w:rPr>
        <w:t>аботникам Школы в пери</w:t>
      </w:r>
      <w:r>
        <w:rPr>
          <w:color w:val="000000"/>
          <w:spacing w:val="1"/>
          <w:sz w:val="20"/>
          <w:szCs w:val="20"/>
        </w:rPr>
        <w:t xml:space="preserve">од организации образовательного процесса (в период урока) </w:t>
      </w:r>
      <w:r>
        <w:rPr>
          <w:color w:val="000000"/>
          <w:sz w:val="20"/>
          <w:szCs w:val="20"/>
        </w:rPr>
        <w:t>запрещается:</w:t>
      </w:r>
    </w:p>
    <w:p w:rsidR="00EA63FF" w:rsidRDefault="0015675F">
      <w:pPr>
        <w:ind w:firstLine="540"/>
        <w:jc w:val="both"/>
        <w:rPr>
          <w:sz w:val="20"/>
          <w:szCs w:val="20"/>
        </w:rPr>
      </w:pPr>
      <w:r>
        <w:rPr>
          <w:color w:val="000000"/>
          <w:sz w:val="20"/>
          <w:szCs w:val="20"/>
        </w:rPr>
        <w:t xml:space="preserve">- </w:t>
      </w:r>
      <w:r>
        <w:rPr>
          <w:color w:val="000000"/>
          <w:spacing w:val="1"/>
          <w:sz w:val="20"/>
          <w:szCs w:val="20"/>
        </w:rPr>
        <w:t>изменять по своему усмотрению расписание уроков (занятий) и график работы;</w:t>
      </w:r>
    </w:p>
    <w:p w:rsidR="00EA63FF" w:rsidRDefault="0015675F">
      <w:pPr>
        <w:ind w:firstLine="540"/>
        <w:jc w:val="both"/>
        <w:rPr>
          <w:sz w:val="20"/>
          <w:szCs w:val="20"/>
        </w:rPr>
      </w:pPr>
      <w:r>
        <w:rPr>
          <w:color w:val="000000"/>
          <w:spacing w:val="1"/>
          <w:sz w:val="20"/>
          <w:szCs w:val="20"/>
        </w:rPr>
        <w:t xml:space="preserve">- </w:t>
      </w:r>
      <w:r>
        <w:rPr>
          <w:color w:val="000000"/>
          <w:spacing w:val="-2"/>
          <w:sz w:val="20"/>
          <w:szCs w:val="20"/>
        </w:rPr>
        <w:t>отменять, удлинять или сокращать продолжительность уроков и (занятий) и перерывов (пе</w:t>
      </w:r>
      <w:r>
        <w:rPr>
          <w:color w:val="000000"/>
          <w:sz w:val="20"/>
          <w:szCs w:val="20"/>
        </w:rPr>
        <w:t>ремен) между ними;</w:t>
      </w:r>
    </w:p>
    <w:p w:rsidR="00EA63FF" w:rsidRDefault="0015675F">
      <w:pPr>
        <w:ind w:firstLine="540"/>
        <w:jc w:val="both"/>
        <w:rPr>
          <w:sz w:val="20"/>
          <w:szCs w:val="20"/>
        </w:rPr>
      </w:pPr>
      <w:r>
        <w:rPr>
          <w:color w:val="000000"/>
          <w:sz w:val="20"/>
          <w:szCs w:val="20"/>
        </w:rPr>
        <w:t xml:space="preserve">- </w:t>
      </w:r>
      <w:r>
        <w:rPr>
          <w:color w:val="000000"/>
          <w:spacing w:val="-2"/>
          <w:sz w:val="20"/>
          <w:szCs w:val="20"/>
        </w:rPr>
        <w:t>удалять обучающихся с уроков;</w:t>
      </w:r>
    </w:p>
    <w:p w:rsidR="00EA63FF" w:rsidRDefault="0015675F">
      <w:pPr>
        <w:ind w:firstLine="540"/>
        <w:jc w:val="both"/>
        <w:rPr>
          <w:sz w:val="20"/>
          <w:szCs w:val="20"/>
        </w:rPr>
      </w:pPr>
      <w:r>
        <w:rPr>
          <w:color w:val="000000"/>
          <w:spacing w:val="-2"/>
          <w:sz w:val="20"/>
          <w:szCs w:val="20"/>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EA63FF" w:rsidRDefault="0015675F">
      <w:pPr>
        <w:ind w:firstLine="540"/>
        <w:jc w:val="both"/>
        <w:rPr>
          <w:sz w:val="20"/>
          <w:szCs w:val="20"/>
        </w:rPr>
      </w:pPr>
      <w:r>
        <w:rPr>
          <w:color w:val="000000"/>
          <w:spacing w:val="-2"/>
          <w:sz w:val="20"/>
          <w:szCs w:val="20"/>
        </w:rPr>
        <w:t xml:space="preserve">- </w:t>
      </w:r>
      <w:r>
        <w:rPr>
          <w:color w:val="000000"/>
          <w:sz w:val="20"/>
          <w:szCs w:val="20"/>
        </w:rPr>
        <w:t>курить в помещении и на территории Школы;</w:t>
      </w:r>
    </w:p>
    <w:p w:rsidR="00EA63FF" w:rsidRDefault="0015675F">
      <w:pPr>
        <w:ind w:firstLine="540"/>
        <w:jc w:val="both"/>
        <w:rPr>
          <w:sz w:val="20"/>
          <w:szCs w:val="20"/>
        </w:rPr>
      </w:pPr>
      <w:r>
        <w:rPr>
          <w:color w:val="000000"/>
          <w:sz w:val="20"/>
          <w:szCs w:val="20"/>
        </w:rPr>
        <w:t xml:space="preserve">- </w:t>
      </w:r>
      <w:r>
        <w:rPr>
          <w:color w:val="000000"/>
          <w:spacing w:val="-2"/>
          <w:sz w:val="20"/>
          <w:szCs w:val="20"/>
        </w:rPr>
        <w:t>отвлекать об</w:t>
      </w:r>
      <w:r>
        <w:rPr>
          <w:color w:val="000000"/>
          <w:spacing w:val="-2"/>
          <w:sz w:val="20"/>
          <w:szCs w:val="20"/>
        </w:rPr>
        <w:t>учающихся во время учебного процесса на иные, не связанные с учебным про</w:t>
      </w:r>
      <w:r>
        <w:rPr>
          <w:color w:val="000000"/>
          <w:sz w:val="20"/>
          <w:szCs w:val="20"/>
        </w:rPr>
        <w:t>цессом, мероприятия, освобождать от занятий для выполнения общественных поручений;</w:t>
      </w:r>
    </w:p>
    <w:p w:rsidR="00EA63FF" w:rsidRDefault="0015675F">
      <w:pPr>
        <w:ind w:firstLine="540"/>
        <w:jc w:val="both"/>
        <w:rPr>
          <w:sz w:val="20"/>
          <w:szCs w:val="20"/>
        </w:rPr>
      </w:pPr>
      <w:r>
        <w:rPr>
          <w:color w:val="000000"/>
          <w:sz w:val="20"/>
          <w:szCs w:val="20"/>
        </w:rPr>
        <w:t xml:space="preserve">- </w:t>
      </w:r>
      <w:r>
        <w:rPr>
          <w:color w:val="000000"/>
          <w:spacing w:val="-4"/>
          <w:sz w:val="20"/>
          <w:szCs w:val="20"/>
        </w:rPr>
        <w:t>отвлекать работников Школы в рабочее время от их непосредственной работы для выполне</w:t>
      </w:r>
      <w:r>
        <w:rPr>
          <w:color w:val="000000"/>
          <w:spacing w:val="-4"/>
          <w:sz w:val="20"/>
          <w:szCs w:val="20"/>
        </w:rPr>
        <w:softHyphen/>
      </w:r>
      <w:r>
        <w:rPr>
          <w:color w:val="000000"/>
          <w:spacing w:val="-2"/>
          <w:sz w:val="20"/>
          <w:szCs w:val="20"/>
        </w:rPr>
        <w:t xml:space="preserve">ния </w:t>
      </w:r>
      <w:r>
        <w:rPr>
          <w:color w:val="000000"/>
          <w:spacing w:val="-2"/>
          <w:sz w:val="20"/>
          <w:szCs w:val="20"/>
        </w:rPr>
        <w:t>общественных обязанностей и проведения разного рода мероприятий, не связанных с основ</w:t>
      </w:r>
      <w:r>
        <w:rPr>
          <w:color w:val="000000"/>
          <w:spacing w:val="-2"/>
          <w:sz w:val="20"/>
          <w:szCs w:val="20"/>
        </w:rPr>
        <w:softHyphen/>
        <w:t>ной деятельностью Школы;</w:t>
      </w:r>
    </w:p>
    <w:p w:rsidR="00EA63FF" w:rsidRDefault="0015675F">
      <w:pPr>
        <w:ind w:firstLine="540"/>
        <w:jc w:val="both"/>
        <w:rPr>
          <w:sz w:val="20"/>
          <w:szCs w:val="20"/>
        </w:rPr>
      </w:pPr>
      <w:r>
        <w:rPr>
          <w:color w:val="000000"/>
          <w:spacing w:val="-2"/>
          <w:sz w:val="20"/>
          <w:szCs w:val="20"/>
        </w:rPr>
        <w:t xml:space="preserve">- </w:t>
      </w:r>
      <w:r>
        <w:rPr>
          <w:color w:val="000000"/>
          <w:sz w:val="20"/>
          <w:szCs w:val="20"/>
        </w:rPr>
        <w:t>созывать в рабочее время собрания, заседания и всякого рода совещания по обществен</w:t>
      </w:r>
      <w:r>
        <w:rPr>
          <w:color w:val="000000"/>
          <w:sz w:val="20"/>
          <w:szCs w:val="20"/>
        </w:rPr>
        <w:softHyphen/>
      </w:r>
      <w:r>
        <w:rPr>
          <w:color w:val="000000"/>
          <w:spacing w:val="-4"/>
          <w:sz w:val="20"/>
          <w:szCs w:val="20"/>
        </w:rPr>
        <w:t>ным делам.</w:t>
      </w:r>
    </w:p>
    <w:p w:rsidR="00EA63FF" w:rsidRDefault="0015675F">
      <w:pPr>
        <w:ind w:firstLine="540"/>
        <w:jc w:val="both"/>
        <w:rPr>
          <w:sz w:val="20"/>
          <w:szCs w:val="20"/>
        </w:rPr>
      </w:pPr>
      <w:r>
        <w:rPr>
          <w:color w:val="000000"/>
          <w:spacing w:val="-4"/>
          <w:sz w:val="20"/>
          <w:szCs w:val="20"/>
        </w:rPr>
        <w:t xml:space="preserve">4.12. </w:t>
      </w:r>
      <w:r>
        <w:rPr>
          <w:sz w:val="20"/>
          <w:szCs w:val="20"/>
        </w:rPr>
        <w:t>Посторонним лицам разрешается присутствоват</w:t>
      </w:r>
      <w:r>
        <w:rPr>
          <w:sz w:val="20"/>
          <w:szCs w:val="20"/>
        </w:rPr>
        <w:t>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EA63FF" w:rsidRDefault="0015675F">
      <w:pPr>
        <w:ind w:firstLine="540"/>
        <w:jc w:val="both"/>
        <w:rPr>
          <w:sz w:val="20"/>
          <w:szCs w:val="20"/>
        </w:rPr>
      </w:pPr>
      <w:r>
        <w:rPr>
          <w:sz w:val="20"/>
          <w:szCs w:val="20"/>
        </w:rPr>
        <w:t xml:space="preserve">4.13. </w:t>
      </w:r>
      <w:r>
        <w:rPr>
          <w:sz w:val="20"/>
          <w:szCs w:val="20"/>
        </w:rPr>
        <w:t>Во время проведения уроков (занятий) не разрешается делать педагогическим работникам замечания по поводу их работы в присутствии обучающихся.</w:t>
      </w:r>
    </w:p>
    <w:p w:rsidR="00EA63FF" w:rsidRDefault="0015675F">
      <w:pPr>
        <w:ind w:firstLine="540"/>
        <w:jc w:val="both"/>
        <w:rPr>
          <w:sz w:val="20"/>
          <w:szCs w:val="20"/>
        </w:rPr>
      </w:pPr>
      <w:r>
        <w:rPr>
          <w:sz w:val="20"/>
          <w:szCs w:val="20"/>
        </w:rPr>
        <w:t>4.14. Администрация школы организует учет явки на работу и уход с нее всех работников школы.</w:t>
      </w:r>
    </w:p>
    <w:p w:rsidR="00EA63FF" w:rsidRDefault="0015675F">
      <w:pPr>
        <w:ind w:firstLine="540"/>
        <w:jc w:val="both"/>
        <w:rPr>
          <w:sz w:val="20"/>
          <w:szCs w:val="20"/>
        </w:rPr>
      </w:pPr>
      <w:r>
        <w:rPr>
          <w:sz w:val="20"/>
          <w:szCs w:val="20"/>
        </w:rPr>
        <w:t>4.15. В случае  неявк</w:t>
      </w:r>
      <w:r>
        <w:rPr>
          <w:sz w:val="20"/>
          <w:szCs w:val="20"/>
        </w:rPr>
        <w:t>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EA63FF" w:rsidRDefault="0015675F">
      <w:pPr>
        <w:ind w:firstLine="540"/>
        <w:jc w:val="both"/>
        <w:rPr>
          <w:sz w:val="20"/>
          <w:szCs w:val="20"/>
        </w:rPr>
      </w:pPr>
      <w:r>
        <w:rPr>
          <w:sz w:val="20"/>
          <w:szCs w:val="20"/>
        </w:rPr>
        <w:t>4.16. Помимо общих гарантий и к</w:t>
      </w:r>
      <w:r>
        <w:rPr>
          <w:sz w:val="20"/>
          <w:szCs w:val="20"/>
        </w:rPr>
        <w:t>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EA63FF" w:rsidRDefault="0015675F">
      <w:pPr>
        <w:ind w:firstLine="540"/>
        <w:jc w:val="both"/>
        <w:rPr>
          <w:sz w:val="20"/>
          <w:szCs w:val="20"/>
        </w:rPr>
      </w:pPr>
      <w:r>
        <w:rPr>
          <w:sz w:val="20"/>
          <w:szCs w:val="20"/>
        </w:rPr>
        <w:t>- при направлении в служебные командировки;</w:t>
      </w:r>
    </w:p>
    <w:p w:rsidR="00EA63FF" w:rsidRDefault="0015675F">
      <w:pPr>
        <w:ind w:firstLine="540"/>
        <w:jc w:val="both"/>
        <w:rPr>
          <w:sz w:val="20"/>
          <w:szCs w:val="20"/>
        </w:rPr>
      </w:pPr>
      <w:r>
        <w:rPr>
          <w:sz w:val="20"/>
          <w:szCs w:val="20"/>
        </w:rPr>
        <w:t xml:space="preserve">- при </w:t>
      </w:r>
      <w:r>
        <w:rPr>
          <w:sz w:val="20"/>
          <w:szCs w:val="20"/>
        </w:rPr>
        <w:t>переезде на работу в другую местность;</w:t>
      </w:r>
    </w:p>
    <w:p w:rsidR="00EA63FF" w:rsidRDefault="0015675F">
      <w:pPr>
        <w:ind w:firstLine="540"/>
        <w:jc w:val="both"/>
        <w:rPr>
          <w:sz w:val="20"/>
          <w:szCs w:val="20"/>
        </w:rPr>
      </w:pPr>
      <w:r>
        <w:rPr>
          <w:sz w:val="20"/>
          <w:szCs w:val="20"/>
        </w:rPr>
        <w:t>- при исполнении государственных или общественных обязанностей;</w:t>
      </w:r>
    </w:p>
    <w:p w:rsidR="00EA63FF" w:rsidRDefault="0015675F">
      <w:pPr>
        <w:ind w:firstLine="540"/>
        <w:jc w:val="both"/>
        <w:rPr>
          <w:sz w:val="20"/>
          <w:szCs w:val="20"/>
        </w:rPr>
      </w:pPr>
      <w:r>
        <w:rPr>
          <w:sz w:val="20"/>
          <w:szCs w:val="20"/>
        </w:rPr>
        <w:lastRenderedPageBreak/>
        <w:t>- при совмещении работы с обучением;</w:t>
      </w:r>
    </w:p>
    <w:p w:rsidR="00EA63FF" w:rsidRDefault="0015675F">
      <w:pPr>
        <w:ind w:firstLine="540"/>
        <w:jc w:val="both"/>
        <w:rPr>
          <w:sz w:val="20"/>
          <w:szCs w:val="20"/>
        </w:rPr>
      </w:pPr>
      <w:r>
        <w:rPr>
          <w:sz w:val="20"/>
          <w:szCs w:val="20"/>
        </w:rPr>
        <w:t>- при вынужденном прекращении работы не по вине работника;</w:t>
      </w:r>
    </w:p>
    <w:p w:rsidR="00EA63FF" w:rsidRDefault="0015675F">
      <w:pPr>
        <w:ind w:firstLine="540"/>
        <w:jc w:val="both"/>
        <w:rPr>
          <w:sz w:val="20"/>
          <w:szCs w:val="20"/>
        </w:rPr>
      </w:pPr>
      <w:r>
        <w:rPr>
          <w:sz w:val="20"/>
          <w:szCs w:val="20"/>
        </w:rPr>
        <w:t>- при предоставлении ежегодного оплачиваемого отпуска;</w:t>
      </w:r>
    </w:p>
    <w:p w:rsidR="00EA63FF" w:rsidRDefault="0015675F">
      <w:pPr>
        <w:ind w:firstLine="540"/>
        <w:jc w:val="both"/>
        <w:rPr>
          <w:sz w:val="20"/>
          <w:szCs w:val="20"/>
        </w:rPr>
      </w:pPr>
      <w:r>
        <w:rPr>
          <w:sz w:val="20"/>
          <w:szCs w:val="20"/>
        </w:rPr>
        <w:t xml:space="preserve">- </w:t>
      </w:r>
      <w:r>
        <w:rPr>
          <w:sz w:val="20"/>
          <w:szCs w:val="20"/>
        </w:rPr>
        <w:t>в некоторых случаях прекращения трудового договора;</w:t>
      </w:r>
    </w:p>
    <w:p w:rsidR="00EA63FF" w:rsidRDefault="0015675F">
      <w:pPr>
        <w:ind w:firstLine="540"/>
        <w:jc w:val="both"/>
        <w:rPr>
          <w:sz w:val="20"/>
          <w:szCs w:val="20"/>
        </w:rPr>
      </w:pPr>
      <w:r>
        <w:rPr>
          <w:sz w:val="20"/>
          <w:szCs w:val="20"/>
        </w:rPr>
        <w:t>- в связи с задержкой по вине работодателя выдачи трудовой книжки при увольнении работника;</w:t>
      </w:r>
    </w:p>
    <w:p w:rsidR="00EA63FF" w:rsidRDefault="0015675F">
      <w:pPr>
        <w:ind w:firstLine="540"/>
        <w:jc w:val="both"/>
        <w:rPr>
          <w:sz w:val="20"/>
          <w:szCs w:val="20"/>
        </w:rPr>
      </w:pPr>
      <w:r>
        <w:rPr>
          <w:sz w:val="20"/>
          <w:szCs w:val="20"/>
        </w:rPr>
        <w:t>- в других случаях, предусмотренных действующим законодательством.</w:t>
      </w:r>
    </w:p>
    <w:p w:rsidR="00EA63FF" w:rsidRDefault="0015675F">
      <w:pPr>
        <w:ind w:firstLine="540"/>
        <w:jc w:val="both"/>
        <w:rPr>
          <w:sz w:val="20"/>
          <w:szCs w:val="20"/>
        </w:rPr>
      </w:pPr>
      <w:r>
        <w:rPr>
          <w:sz w:val="20"/>
          <w:szCs w:val="20"/>
        </w:rPr>
        <w:t xml:space="preserve">4.17. При предоставлении гарантий и </w:t>
      </w:r>
      <w:r>
        <w:rPr>
          <w:sz w:val="20"/>
          <w:szCs w:val="20"/>
        </w:rPr>
        <w:t xml:space="preserve">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w:t>
      </w:r>
      <w:r>
        <w:rPr>
          <w:sz w:val="20"/>
          <w:szCs w:val="20"/>
        </w:rPr>
        <w:t>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EA63FF" w:rsidRDefault="0015675F">
      <w:pPr>
        <w:ind w:firstLine="540"/>
        <w:jc w:val="both"/>
        <w:rPr>
          <w:sz w:val="20"/>
          <w:szCs w:val="20"/>
        </w:rPr>
      </w:pPr>
      <w:r>
        <w:rPr>
          <w:sz w:val="20"/>
          <w:szCs w:val="20"/>
        </w:rPr>
        <w:t>4.18. Р</w:t>
      </w:r>
      <w:r>
        <w:rPr>
          <w:sz w:val="20"/>
          <w:szCs w:val="20"/>
        </w:rPr>
        <w:t>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w:t>
      </w:r>
      <w:r>
        <w:rPr>
          <w:sz w:val="20"/>
          <w:szCs w:val="20"/>
        </w:rP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EA63FF" w:rsidRDefault="0015675F">
      <w:pPr>
        <w:ind w:firstLine="540"/>
        <w:jc w:val="both"/>
        <w:rPr>
          <w:sz w:val="20"/>
          <w:szCs w:val="20"/>
        </w:rPr>
      </w:pPr>
      <w:r>
        <w:rPr>
          <w:sz w:val="20"/>
          <w:szCs w:val="20"/>
        </w:rPr>
        <w:t>- прохождения промежуточной аттестации на первом и втором курсах соответственно - по 40 календарных</w:t>
      </w:r>
      <w:r>
        <w:rPr>
          <w:sz w:val="20"/>
          <w:szCs w:val="20"/>
        </w:rPr>
        <w:t xml:space="preserve">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EA63FF" w:rsidRDefault="0015675F">
      <w:pPr>
        <w:ind w:firstLine="540"/>
        <w:jc w:val="both"/>
        <w:rPr>
          <w:sz w:val="20"/>
          <w:szCs w:val="20"/>
        </w:rPr>
      </w:pPr>
      <w:r>
        <w:rPr>
          <w:sz w:val="20"/>
          <w:szCs w:val="20"/>
        </w:rPr>
        <w:t>- подготовки и защиты выпускной</w:t>
      </w:r>
      <w:r>
        <w:rPr>
          <w:sz w:val="20"/>
          <w:szCs w:val="20"/>
        </w:rPr>
        <w:t xml:space="preserve"> квалификационной работы и сдачи итоговых государственных экзаменов - четыре месяца;</w:t>
      </w:r>
    </w:p>
    <w:p w:rsidR="00EA63FF" w:rsidRDefault="0015675F">
      <w:pPr>
        <w:ind w:firstLine="540"/>
        <w:jc w:val="both"/>
        <w:rPr>
          <w:sz w:val="20"/>
          <w:szCs w:val="20"/>
        </w:rPr>
      </w:pPr>
      <w:r>
        <w:rPr>
          <w:sz w:val="20"/>
          <w:szCs w:val="20"/>
        </w:rPr>
        <w:t>- сдачи итоговых государственных экзаменов - один месяц.</w:t>
      </w:r>
    </w:p>
    <w:p w:rsidR="00EA63FF" w:rsidRDefault="0015675F">
      <w:pPr>
        <w:ind w:firstLine="540"/>
        <w:jc w:val="both"/>
        <w:rPr>
          <w:sz w:val="20"/>
          <w:szCs w:val="20"/>
        </w:rPr>
      </w:pPr>
      <w:r>
        <w:rPr>
          <w:sz w:val="20"/>
          <w:szCs w:val="20"/>
        </w:rPr>
        <w:t>4.19. Работодатель обязан предоставить отпуск без сохранения заработной платы:</w:t>
      </w:r>
    </w:p>
    <w:p w:rsidR="00EA63FF" w:rsidRDefault="0015675F">
      <w:pPr>
        <w:ind w:firstLine="540"/>
        <w:jc w:val="both"/>
        <w:rPr>
          <w:sz w:val="20"/>
          <w:szCs w:val="20"/>
        </w:rPr>
      </w:pPr>
      <w:r>
        <w:rPr>
          <w:sz w:val="20"/>
          <w:szCs w:val="20"/>
        </w:rPr>
        <w:t>- работникам, допущенным к вступите</w:t>
      </w:r>
      <w:r>
        <w:rPr>
          <w:sz w:val="20"/>
          <w:szCs w:val="20"/>
        </w:rPr>
        <w:t>льным испытаниям в образовательные учреждения высшего профессионального образования, - 15 календарных дней;</w:t>
      </w:r>
    </w:p>
    <w:p w:rsidR="00EA63FF" w:rsidRDefault="0015675F">
      <w:pPr>
        <w:ind w:firstLine="540"/>
        <w:jc w:val="both"/>
        <w:rPr>
          <w:sz w:val="20"/>
          <w:szCs w:val="20"/>
        </w:rPr>
      </w:pPr>
      <w:r>
        <w:rPr>
          <w:sz w:val="20"/>
          <w:szCs w:val="20"/>
        </w:rPr>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w:t>
      </w:r>
      <w:r>
        <w:rPr>
          <w:sz w:val="20"/>
          <w:szCs w:val="20"/>
        </w:rPr>
        <w:t>- 15 календарных дней;</w:t>
      </w:r>
    </w:p>
    <w:p w:rsidR="00EA63FF" w:rsidRDefault="0015675F">
      <w:pPr>
        <w:ind w:firstLine="540"/>
        <w:jc w:val="both"/>
        <w:rPr>
          <w:sz w:val="20"/>
          <w:szCs w:val="20"/>
        </w:rPr>
      </w:pPr>
      <w:r>
        <w:rPr>
          <w:sz w:val="20"/>
          <w:szCs w:val="20"/>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w:t>
      </w:r>
      <w:r>
        <w:rPr>
          <w:sz w:val="20"/>
          <w:szCs w:val="20"/>
        </w:rPr>
        <w:t>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EA63FF" w:rsidRDefault="0015675F">
      <w:pPr>
        <w:ind w:firstLine="540"/>
        <w:jc w:val="both"/>
        <w:rPr>
          <w:sz w:val="20"/>
          <w:szCs w:val="20"/>
        </w:rPr>
      </w:pPr>
      <w:r>
        <w:rPr>
          <w:sz w:val="20"/>
          <w:szCs w:val="20"/>
        </w:rPr>
        <w:t>4.20. Работникам, обучающимся по заочной и очно-</w:t>
      </w:r>
      <w:r>
        <w:rPr>
          <w:sz w:val="20"/>
          <w:szCs w:val="20"/>
        </w:rPr>
        <w:t>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w:t>
      </w:r>
      <w:r>
        <w:rPr>
          <w:sz w:val="20"/>
          <w:szCs w:val="20"/>
        </w:rPr>
        <w:t>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(ст.176 Т</w:t>
      </w:r>
      <w:r>
        <w:rPr>
          <w:sz w:val="20"/>
          <w:szCs w:val="20"/>
        </w:rPr>
        <w:t xml:space="preserve">К РФ). </w:t>
      </w:r>
    </w:p>
    <w:p w:rsidR="00EA63FF" w:rsidRDefault="0015675F">
      <w:pPr>
        <w:ind w:firstLine="540"/>
        <w:jc w:val="both"/>
        <w:rPr>
          <w:sz w:val="20"/>
          <w:szCs w:val="20"/>
        </w:rPr>
      </w:pPr>
      <w:r>
        <w:rPr>
          <w:sz w:val="20"/>
          <w:szCs w:val="20"/>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EA63FF" w:rsidRDefault="0015675F">
      <w:pPr>
        <w:ind w:firstLine="540"/>
        <w:jc w:val="both"/>
        <w:rPr>
          <w:sz w:val="20"/>
          <w:szCs w:val="20"/>
        </w:rPr>
      </w:pPr>
      <w:r>
        <w:rPr>
          <w:sz w:val="20"/>
          <w:szCs w:val="20"/>
        </w:rPr>
        <w:t>4.21. Гарантии и компенсации р</w:t>
      </w:r>
      <w:r>
        <w:rPr>
          <w:sz w:val="20"/>
          <w:szCs w:val="20"/>
        </w:rPr>
        <w:t>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EA63FF" w:rsidRDefault="00EA63FF">
      <w:pPr>
        <w:ind w:firstLine="284"/>
        <w:jc w:val="both"/>
        <w:rPr>
          <w:sz w:val="20"/>
          <w:szCs w:val="20"/>
        </w:rPr>
      </w:pPr>
    </w:p>
    <w:p w:rsidR="00EA63FF" w:rsidRDefault="0015675F">
      <w:pPr>
        <w:ind w:firstLine="284"/>
        <w:jc w:val="center"/>
        <w:rPr>
          <w:sz w:val="20"/>
          <w:szCs w:val="20"/>
        </w:rPr>
      </w:pPr>
      <w:r>
        <w:rPr>
          <w:b/>
          <w:sz w:val="20"/>
          <w:szCs w:val="20"/>
        </w:rPr>
        <w:t>5. Рабочее время и время отдыха.</w:t>
      </w:r>
    </w:p>
    <w:p w:rsidR="00EA63FF" w:rsidRDefault="0015675F">
      <w:pPr>
        <w:ind w:firstLine="708"/>
        <w:jc w:val="both"/>
        <w:rPr>
          <w:sz w:val="20"/>
          <w:szCs w:val="20"/>
        </w:rPr>
      </w:pPr>
      <w:r>
        <w:rPr>
          <w:sz w:val="20"/>
          <w:szCs w:val="20"/>
        </w:rPr>
        <w:t xml:space="preserve">5.1. В </w:t>
      </w:r>
      <w:r>
        <w:rPr>
          <w:sz w:val="20"/>
          <w:szCs w:val="20"/>
        </w:rPr>
        <w:t xml:space="preserve">Школе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EA63FF" w:rsidRDefault="0015675F">
      <w:pPr>
        <w:ind w:firstLine="708"/>
        <w:jc w:val="both"/>
        <w:rPr>
          <w:sz w:val="20"/>
          <w:szCs w:val="20"/>
        </w:rPr>
      </w:pPr>
      <w:r>
        <w:rPr>
          <w:sz w:val="20"/>
          <w:szCs w:val="20"/>
        </w:rPr>
        <w:t xml:space="preserve">5.2. Режим работы Школы при шестидневной рабочей неделе устанавливается с 8.00 часов и в </w:t>
      </w:r>
      <w:r>
        <w:rPr>
          <w:sz w:val="20"/>
          <w:szCs w:val="20"/>
        </w:rPr>
        <w:t>соответствии с расписанием занятий и внеурочной занятости детей.</w:t>
      </w:r>
    </w:p>
    <w:p w:rsidR="00EA63FF" w:rsidRDefault="0015675F">
      <w:pPr>
        <w:ind w:firstLine="708"/>
        <w:jc w:val="both"/>
        <w:rPr>
          <w:sz w:val="20"/>
          <w:szCs w:val="20"/>
        </w:rPr>
      </w:pPr>
      <w:r>
        <w:rPr>
          <w:color w:val="000000"/>
          <w:spacing w:val="-3"/>
          <w:sz w:val="20"/>
          <w:szCs w:val="20"/>
        </w:rPr>
        <w:t>5.3. Продолжительность рабочего дня, режим рабочего времени и выходные дни для обслужи</w:t>
      </w:r>
      <w:r>
        <w:rPr>
          <w:color w:val="000000"/>
          <w:spacing w:val="-3"/>
          <w:sz w:val="20"/>
          <w:szCs w:val="20"/>
        </w:rPr>
        <w:softHyphen/>
      </w:r>
      <w:r>
        <w:rPr>
          <w:color w:val="000000"/>
          <w:spacing w:val="-2"/>
          <w:sz w:val="20"/>
          <w:szCs w:val="20"/>
        </w:rPr>
        <w:t>вающего персонала и рабочих определяются графиком сменности, составляемым с соблюдени</w:t>
      </w:r>
      <w:r>
        <w:rPr>
          <w:color w:val="000000"/>
          <w:spacing w:val="-2"/>
          <w:sz w:val="20"/>
          <w:szCs w:val="20"/>
        </w:rPr>
        <w:softHyphen/>
        <w:t>ем установленной п</w:t>
      </w:r>
      <w:r>
        <w:rPr>
          <w:color w:val="000000"/>
          <w:spacing w:val="-2"/>
          <w:sz w:val="20"/>
          <w:szCs w:val="20"/>
        </w:rPr>
        <w:t xml:space="preserve">родолжительности рабочего времени за неделю и утверждаются директором </w:t>
      </w:r>
      <w:r>
        <w:rPr>
          <w:color w:val="000000"/>
          <w:spacing w:val="1"/>
          <w:sz w:val="20"/>
          <w:szCs w:val="20"/>
        </w:rPr>
        <w:t>Школы по согласованию с профсоюзной организацией.</w:t>
      </w:r>
    </w:p>
    <w:p w:rsidR="00EA63FF" w:rsidRDefault="0015675F">
      <w:pPr>
        <w:ind w:firstLine="708"/>
        <w:jc w:val="both"/>
        <w:rPr>
          <w:sz w:val="20"/>
          <w:szCs w:val="20"/>
        </w:rPr>
      </w:pPr>
      <w:r>
        <w:rPr>
          <w:color w:val="000000"/>
          <w:spacing w:val="-2"/>
          <w:sz w:val="20"/>
          <w:szCs w:val="20"/>
        </w:rPr>
        <w:t>Графики сменности доводятся до сведения указанных работников не позднее чем за один месяц до введения их в действие.</w:t>
      </w:r>
    </w:p>
    <w:p w:rsidR="00EA63FF" w:rsidRDefault="0015675F">
      <w:pPr>
        <w:ind w:firstLine="708"/>
        <w:jc w:val="both"/>
        <w:rPr>
          <w:sz w:val="20"/>
          <w:szCs w:val="20"/>
        </w:rPr>
      </w:pPr>
      <w:r>
        <w:rPr>
          <w:sz w:val="20"/>
          <w:szCs w:val="20"/>
        </w:rPr>
        <w:t xml:space="preserve">5.4. Для директора </w:t>
      </w:r>
      <w:r>
        <w:rPr>
          <w:sz w:val="20"/>
          <w:szCs w:val="20"/>
        </w:rPr>
        <w:t>Школы, его заместителей устанавливается ненормированный рабочий день.</w:t>
      </w:r>
    </w:p>
    <w:p w:rsidR="00EA63FF" w:rsidRDefault="0015675F">
      <w:pPr>
        <w:ind w:firstLine="708"/>
        <w:jc w:val="both"/>
        <w:rPr>
          <w:sz w:val="20"/>
          <w:szCs w:val="20"/>
        </w:rPr>
      </w:pPr>
      <w:r>
        <w:rPr>
          <w:sz w:val="20"/>
          <w:szCs w:val="20"/>
        </w:rPr>
        <w:t xml:space="preserve">5.5. Режим работы работников Школы устанавливается приказом директора на каждый учебный год. </w:t>
      </w:r>
    </w:p>
    <w:p w:rsidR="00EA63FF" w:rsidRDefault="0015675F">
      <w:pPr>
        <w:shd w:val="clear" w:color="auto" w:fill="FFFFFF"/>
        <w:tabs>
          <w:tab w:val="left" w:pos="0"/>
        </w:tabs>
        <w:ind w:firstLine="708"/>
        <w:jc w:val="both"/>
        <w:rPr>
          <w:sz w:val="20"/>
          <w:szCs w:val="20"/>
        </w:rPr>
      </w:pPr>
      <w:r>
        <w:rPr>
          <w:color w:val="000000"/>
          <w:spacing w:val="-2"/>
          <w:sz w:val="20"/>
          <w:szCs w:val="20"/>
        </w:rPr>
        <w:t>5.6. Рабочее время педагогических работников включает преподавательскую (учебную) рабо</w:t>
      </w:r>
      <w:r>
        <w:rPr>
          <w:color w:val="000000"/>
          <w:spacing w:val="-2"/>
          <w:sz w:val="20"/>
          <w:szCs w:val="20"/>
        </w:rPr>
        <w:softHyphen/>
      </w:r>
      <w:r>
        <w:rPr>
          <w:color w:val="000000"/>
          <w:spacing w:val="-3"/>
          <w:sz w:val="20"/>
          <w:szCs w:val="20"/>
        </w:rPr>
        <w:t>ту, в</w:t>
      </w:r>
      <w:r>
        <w:rPr>
          <w:color w:val="000000"/>
          <w:spacing w:val="-3"/>
          <w:sz w:val="20"/>
          <w:szCs w:val="20"/>
        </w:rPr>
        <w:t>оспитательную, а также другую педагогическую работу, предусмотренную должностными обя</w:t>
      </w:r>
      <w:r>
        <w:rPr>
          <w:color w:val="000000"/>
          <w:spacing w:val="-3"/>
          <w:sz w:val="20"/>
          <w:szCs w:val="20"/>
        </w:rPr>
        <w:softHyphen/>
      </w:r>
      <w:r>
        <w:rPr>
          <w:color w:val="000000"/>
          <w:sz w:val="20"/>
          <w:szCs w:val="20"/>
        </w:rPr>
        <w:t>занностями.</w:t>
      </w:r>
    </w:p>
    <w:p w:rsidR="00EA63FF" w:rsidRDefault="0015675F">
      <w:pPr>
        <w:shd w:val="clear" w:color="auto" w:fill="FFFFFF"/>
        <w:tabs>
          <w:tab w:val="left" w:pos="0"/>
        </w:tabs>
        <w:ind w:firstLine="708"/>
        <w:jc w:val="both"/>
        <w:rPr>
          <w:sz w:val="20"/>
          <w:szCs w:val="20"/>
        </w:rPr>
      </w:pPr>
      <w:r>
        <w:rPr>
          <w:color w:val="000000"/>
          <w:sz w:val="20"/>
          <w:szCs w:val="20"/>
        </w:rPr>
        <w:lastRenderedPageBreak/>
        <w:t>5.7. Учебная нагрузка педагогического работника устанавливается исходя из количества ча</w:t>
      </w:r>
      <w:r>
        <w:rPr>
          <w:color w:val="000000"/>
          <w:sz w:val="20"/>
          <w:szCs w:val="20"/>
        </w:rPr>
        <w:softHyphen/>
      </w:r>
      <w:r>
        <w:rPr>
          <w:color w:val="000000"/>
          <w:spacing w:val="-1"/>
          <w:sz w:val="20"/>
          <w:szCs w:val="20"/>
        </w:rPr>
        <w:t xml:space="preserve">сов по учебному плану и учебным программам, обеспеченности кадрами, других условий работы </w:t>
      </w:r>
      <w:r>
        <w:rPr>
          <w:color w:val="000000"/>
          <w:sz w:val="20"/>
          <w:szCs w:val="20"/>
        </w:rPr>
        <w:t>в Школе и закрепляется в заключенном с работником трудовом договоре.</w:t>
      </w:r>
    </w:p>
    <w:p w:rsidR="00EA63FF" w:rsidRDefault="0015675F">
      <w:pPr>
        <w:shd w:val="clear" w:color="auto" w:fill="FFFFFF"/>
        <w:tabs>
          <w:tab w:val="left" w:pos="0"/>
        </w:tabs>
        <w:ind w:firstLine="708"/>
        <w:jc w:val="both"/>
        <w:rPr>
          <w:sz w:val="20"/>
          <w:szCs w:val="20"/>
        </w:rPr>
      </w:pPr>
      <w:r>
        <w:rPr>
          <w:color w:val="000000"/>
          <w:spacing w:val="-2"/>
          <w:sz w:val="20"/>
          <w:szCs w:val="20"/>
        </w:rPr>
        <w:t>Учебная нагрузка, объем которой больше или меньше нормы часов за ставку заработной пла</w:t>
      </w:r>
      <w:r>
        <w:rPr>
          <w:color w:val="000000"/>
          <w:spacing w:val="-2"/>
          <w:sz w:val="20"/>
          <w:szCs w:val="20"/>
        </w:rPr>
        <w:softHyphen/>
      </w:r>
      <w:r>
        <w:rPr>
          <w:color w:val="000000"/>
          <w:spacing w:val="-1"/>
          <w:sz w:val="20"/>
          <w:szCs w:val="20"/>
        </w:rPr>
        <w:t>ты, устана</w:t>
      </w:r>
      <w:r>
        <w:rPr>
          <w:color w:val="000000"/>
          <w:spacing w:val="-1"/>
          <w:sz w:val="20"/>
          <w:szCs w:val="20"/>
        </w:rPr>
        <w:t>вливается только с письменного согласия работника.</w:t>
      </w:r>
    </w:p>
    <w:p w:rsidR="00EA63FF" w:rsidRDefault="0015675F">
      <w:pPr>
        <w:shd w:val="clear" w:color="auto" w:fill="FFFFFF"/>
        <w:tabs>
          <w:tab w:val="left" w:pos="0"/>
        </w:tabs>
        <w:ind w:firstLine="708"/>
        <w:jc w:val="both"/>
        <w:rPr>
          <w:sz w:val="20"/>
          <w:szCs w:val="20"/>
        </w:rPr>
      </w:pPr>
      <w:r>
        <w:rPr>
          <w:color w:val="000000"/>
          <w:spacing w:val="-2"/>
          <w:sz w:val="20"/>
          <w:szCs w:val="20"/>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Pr>
          <w:color w:val="000000"/>
          <w:spacing w:val="-2"/>
          <w:sz w:val="20"/>
          <w:szCs w:val="20"/>
        </w:rPr>
        <w:softHyphen/>
        <w:t xml:space="preserve">ния количества часов по учебным </w:t>
      </w:r>
      <w:r>
        <w:rPr>
          <w:color w:val="000000"/>
          <w:spacing w:val="-2"/>
          <w:sz w:val="20"/>
          <w:szCs w:val="20"/>
        </w:rPr>
        <w:t>планам и программам, сокращения количества классов (групп продленного дня).</w:t>
      </w:r>
    </w:p>
    <w:p w:rsidR="00EA63FF" w:rsidRDefault="0015675F">
      <w:pPr>
        <w:shd w:val="clear" w:color="auto" w:fill="FFFFFF"/>
        <w:tabs>
          <w:tab w:val="left" w:pos="0"/>
        </w:tabs>
        <w:ind w:firstLine="708"/>
        <w:jc w:val="both"/>
        <w:rPr>
          <w:sz w:val="20"/>
          <w:szCs w:val="20"/>
        </w:rPr>
      </w:pPr>
      <w:r>
        <w:rPr>
          <w:color w:val="000000"/>
          <w:spacing w:val="-2"/>
          <w:sz w:val="20"/>
          <w:szCs w:val="20"/>
        </w:rPr>
        <w:t>В зависимости от количества часов, предусмотренных учебным планом, учебная нагрузка пе</w:t>
      </w:r>
      <w:r>
        <w:rPr>
          <w:color w:val="000000"/>
          <w:spacing w:val="-2"/>
          <w:sz w:val="20"/>
          <w:szCs w:val="20"/>
        </w:rPr>
        <w:softHyphen/>
        <w:t>дагогических работников может быть разной в первом и втором учебных полугодиях.</w:t>
      </w:r>
    </w:p>
    <w:p w:rsidR="00EA63FF" w:rsidRDefault="0015675F">
      <w:pPr>
        <w:shd w:val="clear" w:color="auto" w:fill="FFFFFF"/>
        <w:tabs>
          <w:tab w:val="left" w:pos="0"/>
        </w:tabs>
        <w:ind w:firstLine="708"/>
        <w:jc w:val="both"/>
        <w:rPr>
          <w:sz w:val="20"/>
          <w:szCs w:val="20"/>
        </w:rPr>
      </w:pPr>
      <w:r>
        <w:rPr>
          <w:color w:val="000000"/>
          <w:spacing w:val="-2"/>
          <w:sz w:val="20"/>
          <w:szCs w:val="20"/>
        </w:rPr>
        <w:t>При установле</w:t>
      </w:r>
      <w:r>
        <w:rPr>
          <w:color w:val="000000"/>
          <w:spacing w:val="-2"/>
          <w:sz w:val="20"/>
          <w:szCs w:val="20"/>
        </w:rPr>
        <w:t>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EA63FF" w:rsidRDefault="0015675F">
      <w:pPr>
        <w:shd w:val="clear" w:color="auto" w:fill="FFFFFF"/>
        <w:tabs>
          <w:tab w:val="left" w:pos="0"/>
        </w:tabs>
        <w:ind w:firstLine="708"/>
        <w:jc w:val="both"/>
        <w:rPr>
          <w:sz w:val="20"/>
          <w:szCs w:val="20"/>
        </w:rPr>
      </w:pPr>
      <w:r>
        <w:rPr>
          <w:color w:val="000000"/>
          <w:spacing w:val="1"/>
          <w:sz w:val="20"/>
          <w:szCs w:val="20"/>
        </w:rPr>
        <w:t>5.8. Рабочее время педагогическо</w:t>
      </w:r>
      <w:r>
        <w:rPr>
          <w:color w:val="000000"/>
          <w:spacing w:val="1"/>
          <w:sz w:val="20"/>
          <w:szCs w:val="20"/>
        </w:rPr>
        <w:t xml:space="preserve">го работника, связанное с проведением уроков (занятий), </w:t>
      </w:r>
      <w:r>
        <w:rPr>
          <w:color w:val="000000"/>
          <w:spacing w:val="-1"/>
          <w:sz w:val="20"/>
          <w:szCs w:val="20"/>
        </w:rPr>
        <w:t>определяется расписанием уроков (занятий). Расписание уроков (занятий) составляется и утвер</w:t>
      </w:r>
      <w:r>
        <w:rPr>
          <w:color w:val="000000"/>
          <w:spacing w:val="-1"/>
          <w:sz w:val="20"/>
          <w:szCs w:val="20"/>
        </w:rPr>
        <w:softHyphen/>
      </w:r>
      <w:r>
        <w:rPr>
          <w:color w:val="000000"/>
          <w:spacing w:val="1"/>
          <w:sz w:val="20"/>
          <w:szCs w:val="20"/>
        </w:rPr>
        <w:t xml:space="preserve">ждается администрацией школы по согласованию с профсоюзной организацией с учетом </w:t>
      </w:r>
      <w:r>
        <w:rPr>
          <w:color w:val="000000"/>
          <w:spacing w:val="2"/>
          <w:sz w:val="20"/>
          <w:szCs w:val="20"/>
        </w:rPr>
        <w:t xml:space="preserve">обеспечения педагогической </w:t>
      </w:r>
      <w:r>
        <w:rPr>
          <w:color w:val="000000"/>
          <w:spacing w:val="2"/>
          <w:sz w:val="20"/>
          <w:szCs w:val="20"/>
        </w:rPr>
        <w:t xml:space="preserve">целесообразности, соблюдения санитарно-гигиенических норм и максимальной экономии времени педагога. </w:t>
      </w:r>
    </w:p>
    <w:p w:rsidR="00EA63FF" w:rsidRDefault="0015675F">
      <w:pPr>
        <w:shd w:val="clear" w:color="auto" w:fill="FFFFFF"/>
        <w:tabs>
          <w:tab w:val="left" w:pos="0"/>
        </w:tabs>
        <w:ind w:firstLine="708"/>
        <w:jc w:val="both"/>
        <w:rPr>
          <w:sz w:val="20"/>
          <w:szCs w:val="20"/>
        </w:rPr>
      </w:pPr>
      <w:r>
        <w:rPr>
          <w:color w:val="000000"/>
          <w:spacing w:val="-2"/>
          <w:sz w:val="20"/>
          <w:szCs w:val="20"/>
        </w:rPr>
        <w:t>5.9.</w:t>
      </w:r>
      <w:r>
        <w:rPr>
          <w:color w:val="000000"/>
          <w:sz w:val="20"/>
          <w:szCs w:val="20"/>
        </w:rPr>
        <w:t xml:space="preserve"> </w:t>
      </w:r>
      <w:r>
        <w:rPr>
          <w:color w:val="000000"/>
          <w:spacing w:val="2"/>
          <w:sz w:val="20"/>
          <w:szCs w:val="20"/>
        </w:rPr>
        <w:t xml:space="preserve">Педагогическим работникам (если это возможно исходя из объема выполняемой ими </w:t>
      </w:r>
      <w:r>
        <w:rPr>
          <w:color w:val="000000"/>
          <w:spacing w:val="-2"/>
          <w:sz w:val="20"/>
          <w:szCs w:val="20"/>
        </w:rPr>
        <w:t>учебной нагрузки и количества часов по учебному плану, отведенных на пре</w:t>
      </w:r>
      <w:r>
        <w:rPr>
          <w:color w:val="000000"/>
          <w:spacing w:val="-2"/>
          <w:sz w:val="20"/>
          <w:szCs w:val="20"/>
        </w:rPr>
        <w:t>подаваемую ими дис</w:t>
      </w:r>
      <w:r>
        <w:rPr>
          <w:color w:val="000000"/>
          <w:spacing w:val="-2"/>
          <w:sz w:val="20"/>
          <w:szCs w:val="20"/>
        </w:rPr>
        <w:softHyphen/>
        <w:t>циплину) устанавливается один свободный от проведения занятий день в неделю для методичес</w:t>
      </w:r>
      <w:r>
        <w:rPr>
          <w:color w:val="000000"/>
          <w:spacing w:val="-2"/>
          <w:sz w:val="20"/>
          <w:szCs w:val="20"/>
        </w:rPr>
        <w:softHyphen/>
      </w:r>
      <w:r>
        <w:rPr>
          <w:color w:val="000000"/>
          <w:sz w:val="20"/>
          <w:szCs w:val="20"/>
        </w:rPr>
        <w:t>кой работы и повышения квалификации.</w:t>
      </w:r>
    </w:p>
    <w:p w:rsidR="00EA63FF" w:rsidRDefault="0015675F">
      <w:pPr>
        <w:shd w:val="clear" w:color="auto" w:fill="FFFFFF"/>
        <w:tabs>
          <w:tab w:val="left" w:pos="0"/>
        </w:tabs>
        <w:ind w:firstLine="708"/>
        <w:jc w:val="both"/>
        <w:rPr>
          <w:sz w:val="20"/>
          <w:szCs w:val="20"/>
        </w:rPr>
      </w:pPr>
      <w:r>
        <w:rPr>
          <w:color w:val="000000"/>
          <w:spacing w:val="-4"/>
          <w:sz w:val="20"/>
          <w:szCs w:val="20"/>
        </w:rPr>
        <w:t>5.10.</w:t>
      </w:r>
      <w:r>
        <w:rPr>
          <w:color w:val="000000"/>
          <w:sz w:val="20"/>
          <w:szCs w:val="20"/>
        </w:rPr>
        <w:t xml:space="preserve"> </w:t>
      </w:r>
      <w:r>
        <w:rPr>
          <w:color w:val="000000"/>
          <w:spacing w:val="-2"/>
          <w:sz w:val="20"/>
          <w:szCs w:val="20"/>
        </w:rPr>
        <w:t>К рабочему времени относятся следующие периоды:</w:t>
      </w:r>
    </w:p>
    <w:p w:rsidR="00EA63FF" w:rsidRDefault="0015675F">
      <w:pPr>
        <w:shd w:val="clear" w:color="auto" w:fill="FFFFFF"/>
        <w:tabs>
          <w:tab w:val="left" w:pos="0"/>
        </w:tabs>
        <w:ind w:firstLine="708"/>
        <w:jc w:val="both"/>
        <w:rPr>
          <w:sz w:val="20"/>
          <w:szCs w:val="20"/>
        </w:rPr>
      </w:pPr>
      <w:r>
        <w:rPr>
          <w:color w:val="000000"/>
          <w:spacing w:val="-2"/>
          <w:sz w:val="20"/>
          <w:szCs w:val="20"/>
        </w:rPr>
        <w:t xml:space="preserve">- </w:t>
      </w:r>
      <w:r>
        <w:rPr>
          <w:color w:val="000000"/>
          <w:spacing w:val="2"/>
          <w:sz w:val="20"/>
          <w:szCs w:val="20"/>
        </w:rPr>
        <w:t xml:space="preserve">заседание педагогического совета (не реже 1 раза в </w:t>
      </w:r>
      <w:r>
        <w:rPr>
          <w:color w:val="000000"/>
          <w:spacing w:val="2"/>
          <w:sz w:val="20"/>
          <w:szCs w:val="20"/>
        </w:rPr>
        <w:t>четверть);</w:t>
      </w:r>
    </w:p>
    <w:p w:rsidR="00EA63FF" w:rsidRDefault="0015675F">
      <w:pPr>
        <w:shd w:val="clear" w:color="auto" w:fill="FFFFFF"/>
        <w:tabs>
          <w:tab w:val="left" w:pos="0"/>
        </w:tabs>
        <w:ind w:firstLine="708"/>
        <w:jc w:val="both"/>
        <w:rPr>
          <w:sz w:val="20"/>
          <w:szCs w:val="20"/>
        </w:rPr>
      </w:pPr>
      <w:r>
        <w:rPr>
          <w:color w:val="000000"/>
          <w:spacing w:val="2"/>
          <w:sz w:val="20"/>
          <w:szCs w:val="20"/>
        </w:rPr>
        <w:t>- производственные совещания (4 раза в месяц);</w:t>
      </w:r>
    </w:p>
    <w:p w:rsidR="00EA63FF" w:rsidRDefault="0015675F">
      <w:pPr>
        <w:shd w:val="clear" w:color="auto" w:fill="FFFFFF"/>
        <w:tabs>
          <w:tab w:val="left" w:pos="0"/>
        </w:tabs>
        <w:ind w:firstLine="708"/>
        <w:jc w:val="both"/>
        <w:rPr>
          <w:sz w:val="20"/>
          <w:szCs w:val="20"/>
        </w:rPr>
      </w:pPr>
      <w:r>
        <w:rPr>
          <w:color w:val="000000"/>
          <w:spacing w:val="2"/>
          <w:sz w:val="20"/>
          <w:szCs w:val="20"/>
        </w:rPr>
        <w:t xml:space="preserve">- </w:t>
      </w:r>
      <w:r>
        <w:rPr>
          <w:color w:val="000000"/>
          <w:sz w:val="20"/>
          <w:szCs w:val="20"/>
        </w:rPr>
        <w:t>общее собрание коллектива (в случаях, предусмотренных законодательством);</w:t>
      </w:r>
    </w:p>
    <w:p w:rsidR="00EA63FF" w:rsidRDefault="0015675F">
      <w:pPr>
        <w:shd w:val="clear" w:color="auto" w:fill="FFFFFF"/>
        <w:tabs>
          <w:tab w:val="left" w:pos="0"/>
        </w:tabs>
        <w:ind w:firstLine="708"/>
        <w:jc w:val="both"/>
        <w:rPr>
          <w:sz w:val="20"/>
          <w:szCs w:val="20"/>
        </w:rPr>
      </w:pPr>
      <w:r>
        <w:rPr>
          <w:color w:val="000000"/>
          <w:sz w:val="20"/>
          <w:szCs w:val="20"/>
        </w:rPr>
        <w:t xml:space="preserve">- </w:t>
      </w:r>
      <w:r>
        <w:rPr>
          <w:color w:val="000000"/>
          <w:spacing w:val="1"/>
          <w:sz w:val="20"/>
          <w:szCs w:val="20"/>
        </w:rPr>
        <w:t>заседание методического объединения;</w:t>
      </w:r>
    </w:p>
    <w:p w:rsidR="00EA63FF" w:rsidRDefault="0015675F">
      <w:pPr>
        <w:shd w:val="clear" w:color="auto" w:fill="FFFFFF"/>
        <w:tabs>
          <w:tab w:val="left" w:pos="0"/>
        </w:tabs>
        <w:ind w:firstLine="708"/>
        <w:jc w:val="both"/>
        <w:rPr>
          <w:sz w:val="20"/>
          <w:szCs w:val="20"/>
        </w:rPr>
      </w:pPr>
      <w:r>
        <w:rPr>
          <w:color w:val="000000"/>
          <w:spacing w:val="1"/>
          <w:sz w:val="20"/>
          <w:szCs w:val="20"/>
        </w:rPr>
        <w:t xml:space="preserve">- </w:t>
      </w:r>
      <w:r>
        <w:rPr>
          <w:color w:val="000000"/>
          <w:sz w:val="20"/>
          <w:szCs w:val="20"/>
        </w:rPr>
        <w:t>родительские собрания и собрания коллектива обучающихся;</w:t>
      </w:r>
    </w:p>
    <w:p w:rsidR="00EA63FF" w:rsidRDefault="0015675F">
      <w:pPr>
        <w:shd w:val="clear" w:color="auto" w:fill="FFFFFF"/>
        <w:tabs>
          <w:tab w:val="left" w:pos="0"/>
        </w:tabs>
        <w:ind w:firstLine="708"/>
        <w:jc w:val="both"/>
        <w:rPr>
          <w:sz w:val="20"/>
          <w:szCs w:val="20"/>
        </w:rPr>
      </w:pPr>
      <w:r>
        <w:rPr>
          <w:color w:val="000000"/>
          <w:sz w:val="20"/>
          <w:szCs w:val="20"/>
        </w:rPr>
        <w:t xml:space="preserve">- </w:t>
      </w:r>
      <w:r>
        <w:rPr>
          <w:color w:val="000000"/>
          <w:spacing w:val="-2"/>
          <w:sz w:val="20"/>
          <w:szCs w:val="20"/>
        </w:rPr>
        <w:t>дежурства педагогов на</w:t>
      </w:r>
      <w:r>
        <w:rPr>
          <w:color w:val="000000"/>
          <w:spacing w:val="-2"/>
          <w:sz w:val="20"/>
          <w:szCs w:val="20"/>
        </w:rPr>
        <w:t xml:space="preserve"> внеурочных мероприятиях, продолжительность которых составляет от </w:t>
      </w:r>
      <w:r>
        <w:rPr>
          <w:color w:val="000000"/>
          <w:spacing w:val="1"/>
          <w:sz w:val="20"/>
          <w:szCs w:val="20"/>
        </w:rPr>
        <w:t>одного часа до 2,5 часов.</w:t>
      </w:r>
    </w:p>
    <w:p w:rsidR="00EA63FF" w:rsidRDefault="0015675F">
      <w:pPr>
        <w:shd w:val="clear" w:color="auto" w:fill="FFFFFF"/>
        <w:tabs>
          <w:tab w:val="left" w:pos="0"/>
        </w:tabs>
        <w:ind w:firstLine="708"/>
        <w:jc w:val="both"/>
        <w:rPr>
          <w:sz w:val="20"/>
          <w:szCs w:val="20"/>
        </w:rPr>
      </w:pPr>
      <w:r>
        <w:rPr>
          <w:color w:val="000000"/>
          <w:spacing w:val="1"/>
          <w:sz w:val="20"/>
          <w:szCs w:val="20"/>
        </w:rPr>
        <w:t xml:space="preserve">5.11. Директор Школы привлекает педагогических работников к дежурству по Школе. График </w:t>
      </w:r>
      <w:r>
        <w:rPr>
          <w:color w:val="000000"/>
          <w:spacing w:val="-1"/>
          <w:sz w:val="20"/>
          <w:szCs w:val="20"/>
        </w:rPr>
        <w:t>дежурств составляется на месяц, утверждается директором по согласованию с выб</w:t>
      </w:r>
      <w:r>
        <w:rPr>
          <w:color w:val="000000"/>
          <w:spacing w:val="-1"/>
          <w:sz w:val="20"/>
          <w:szCs w:val="20"/>
        </w:rPr>
        <w:t>орным проф</w:t>
      </w:r>
      <w:r>
        <w:rPr>
          <w:color w:val="000000"/>
          <w:spacing w:val="-1"/>
          <w:sz w:val="20"/>
          <w:szCs w:val="20"/>
        </w:rPr>
        <w:softHyphen/>
      </w:r>
      <w:r>
        <w:rPr>
          <w:color w:val="000000"/>
          <w:spacing w:val="-2"/>
          <w:sz w:val="20"/>
          <w:szCs w:val="20"/>
        </w:rPr>
        <w:t xml:space="preserve">союзным органом и вывешивается на видном месте. Дежурство должно начинаться не ранее чем </w:t>
      </w:r>
      <w:r>
        <w:rPr>
          <w:color w:val="000000"/>
          <w:spacing w:val="1"/>
          <w:sz w:val="20"/>
          <w:szCs w:val="20"/>
        </w:rPr>
        <w:t xml:space="preserve">за 20 минут до начала занятий обучающихся данной смены и продолжаться не более 20 минут </w:t>
      </w:r>
      <w:r>
        <w:rPr>
          <w:color w:val="000000"/>
          <w:spacing w:val="-1"/>
          <w:sz w:val="20"/>
          <w:szCs w:val="20"/>
        </w:rPr>
        <w:t>после их окончания.</w:t>
      </w:r>
    </w:p>
    <w:p w:rsidR="00EA63FF" w:rsidRDefault="0015675F">
      <w:pPr>
        <w:ind w:firstLine="709"/>
        <w:jc w:val="both"/>
        <w:rPr>
          <w:sz w:val="20"/>
          <w:szCs w:val="20"/>
        </w:rPr>
      </w:pPr>
      <w:r>
        <w:rPr>
          <w:color w:val="000000"/>
          <w:spacing w:val="-4"/>
          <w:sz w:val="20"/>
          <w:szCs w:val="20"/>
        </w:rPr>
        <w:t xml:space="preserve">5.12. Время каникул, не совпадающее </w:t>
      </w:r>
      <w:r>
        <w:rPr>
          <w:color w:val="000000"/>
          <w:spacing w:val="-1"/>
          <w:sz w:val="20"/>
          <w:szCs w:val="20"/>
        </w:rPr>
        <w:t xml:space="preserve">с очередным </w:t>
      </w:r>
      <w:r>
        <w:rPr>
          <w:color w:val="000000"/>
          <w:spacing w:val="-1"/>
          <w:sz w:val="20"/>
          <w:szCs w:val="20"/>
        </w:rPr>
        <w:t>отпуском, является рабочим временем педагогических и других работников Школы</w:t>
      </w:r>
      <w:r>
        <w:rPr>
          <w:color w:val="000000"/>
          <w:spacing w:val="-3"/>
          <w:sz w:val="20"/>
          <w:szCs w:val="20"/>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Pr>
          <w:sz w:val="20"/>
          <w:szCs w:val="20"/>
        </w:rPr>
        <w:t>в пределах времени</w:t>
      </w:r>
      <w:r>
        <w:rPr>
          <w:color w:val="000000"/>
          <w:spacing w:val="-3"/>
          <w:sz w:val="20"/>
          <w:szCs w:val="20"/>
        </w:rPr>
        <w:t xml:space="preserve"> его учебной нагрузки до </w:t>
      </w:r>
      <w:r>
        <w:rPr>
          <w:color w:val="000000"/>
          <w:spacing w:val="-3"/>
          <w:sz w:val="20"/>
          <w:szCs w:val="20"/>
        </w:rPr>
        <w:t xml:space="preserve">начала каникул. </w:t>
      </w:r>
      <w:r>
        <w:rPr>
          <w:sz w:val="20"/>
          <w:szCs w:val="20"/>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EA63FF" w:rsidRDefault="0015675F">
      <w:pPr>
        <w:ind w:firstLine="709"/>
        <w:jc w:val="both"/>
        <w:rPr>
          <w:sz w:val="20"/>
          <w:szCs w:val="20"/>
        </w:rPr>
      </w:pPr>
      <w:r>
        <w:rPr>
          <w:color w:val="000000"/>
          <w:sz w:val="20"/>
          <w:szCs w:val="20"/>
        </w:rPr>
        <w:t>График работы на каникулах утверждается приказом директора Школы.</w:t>
      </w:r>
      <w:r>
        <w:rPr>
          <w:sz w:val="20"/>
          <w:szCs w:val="20"/>
        </w:rPr>
        <w:t xml:space="preserve"> </w:t>
      </w:r>
    </w:p>
    <w:p w:rsidR="00EA63FF" w:rsidRDefault="0015675F">
      <w:pPr>
        <w:shd w:val="clear" w:color="auto" w:fill="FFFFFF"/>
        <w:tabs>
          <w:tab w:val="left" w:pos="0"/>
        </w:tabs>
        <w:ind w:firstLine="708"/>
        <w:jc w:val="both"/>
        <w:rPr>
          <w:sz w:val="20"/>
          <w:szCs w:val="20"/>
        </w:rPr>
      </w:pPr>
      <w:r>
        <w:rPr>
          <w:color w:val="000000"/>
          <w:spacing w:val="-3"/>
          <w:sz w:val="20"/>
          <w:szCs w:val="20"/>
        </w:rPr>
        <w:t>5.13.</w:t>
      </w:r>
      <w:r>
        <w:rPr>
          <w:color w:val="000000"/>
          <w:sz w:val="20"/>
          <w:szCs w:val="20"/>
        </w:rPr>
        <w:t xml:space="preserve"> </w:t>
      </w:r>
      <w:r>
        <w:rPr>
          <w:color w:val="000000"/>
          <w:spacing w:val="1"/>
          <w:sz w:val="20"/>
          <w:szCs w:val="20"/>
        </w:rPr>
        <w:t>Рабочее</w:t>
      </w:r>
      <w:r>
        <w:rPr>
          <w:color w:val="000000"/>
          <w:spacing w:val="1"/>
          <w:sz w:val="20"/>
          <w:szCs w:val="20"/>
        </w:rPr>
        <w:t xml:space="preserve"> время, свободное от уроков, дежурств, участия во внеурочных мероприятиях, </w:t>
      </w:r>
      <w:r>
        <w:rPr>
          <w:color w:val="000000"/>
          <w:spacing w:val="3"/>
          <w:sz w:val="20"/>
          <w:szCs w:val="20"/>
        </w:rPr>
        <w:t xml:space="preserve">предусмотренных планом образовательного учреждения (заседания педагогического совета, </w:t>
      </w:r>
      <w:r>
        <w:rPr>
          <w:color w:val="000000"/>
          <w:sz w:val="20"/>
          <w:szCs w:val="20"/>
        </w:rPr>
        <w:t>родительские собрания и т.п.), педагогический работник вправе использовать по своему усмот</w:t>
      </w:r>
      <w:r>
        <w:rPr>
          <w:color w:val="000000"/>
          <w:sz w:val="20"/>
          <w:szCs w:val="20"/>
        </w:rPr>
        <w:softHyphen/>
      </w:r>
      <w:r>
        <w:rPr>
          <w:color w:val="000000"/>
          <w:sz w:val="20"/>
          <w:szCs w:val="20"/>
        </w:rPr>
        <w:t>рению для подготовки к занятиям, самообразования и повышения квалификации.</w:t>
      </w:r>
    </w:p>
    <w:p w:rsidR="00EA63FF" w:rsidRDefault="0015675F">
      <w:pPr>
        <w:ind w:firstLine="709"/>
        <w:jc w:val="both"/>
        <w:rPr>
          <w:sz w:val="20"/>
          <w:szCs w:val="20"/>
        </w:rPr>
      </w:pPr>
      <w:r>
        <w:rPr>
          <w:sz w:val="20"/>
          <w:szCs w:val="20"/>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w:t>
      </w:r>
      <w:r>
        <w:rPr>
          <w:sz w:val="20"/>
          <w:szCs w:val="20"/>
        </w:rPr>
        <w:t xml:space="preserve">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w:t>
      </w:r>
    </w:p>
    <w:p w:rsidR="00EA63FF" w:rsidRDefault="0015675F">
      <w:pPr>
        <w:ind w:firstLine="709"/>
        <w:jc w:val="both"/>
        <w:rPr>
          <w:sz w:val="20"/>
          <w:szCs w:val="20"/>
        </w:rPr>
      </w:pPr>
      <w:r>
        <w:rPr>
          <w:sz w:val="20"/>
          <w:szCs w:val="20"/>
        </w:rPr>
        <w:t xml:space="preserve"> Работнику, имеющему двух или более детей в возрасте до четырнадцати ле</w:t>
      </w:r>
      <w:r>
        <w:rPr>
          <w:sz w:val="20"/>
          <w:szCs w:val="20"/>
        </w:rPr>
        <w:t>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w:t>
      </w:r>
      <w:r>
        <w:rPr>
          <w:sz w:val="20"/>
          <w:szCs w:val="20"/>
        </w:rPr>
        <w:t xml:space="preserve">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w:t>
      </w:r>
    </w:p>
    <w:p w:rsidR="00EA63FF" w:rsidRDefault="0015675F">
      <w:pPr>
        <w:ind w:firstLine="708"/>
        <w:jc w:val="both"/>
        <w:rPr>
          <w:sz w:val="20"/>
          <w:szCs w:val="20"/>
        </w:rPr>
      </w:pPr>
      <w:r>
        <w:rPr>
          <w:sz w:val="20"/>
          <w:szCs w:val="20"/>
        </w:rPr>
        <w:t>5.15. До истече</w:t>
      </w:r>
      <w:r>
        <w:rPr>
          <w:sz w:val="20"/>
          <w:szCs w:val="20"/>
        </w:rPr>
        <w:t>ния шести месяцев непрерывной работы оплачиваемый отпуск по заявлению работника должен быть предоставлен:</w:t>
      </w:r>
    </w:p>
    <w:p w:rsidR="00EA63FF" w:rsidRDefault="0015675F">
      <w:pPr>
        <w:ind w:firstLine="708"/>
        <w:jc w:val="both"/>
        <w:rPr>
          <w:sz w:val="20"/>
          <w:szCs w:val="20"/>
        </w:rPr>
      </w:pPr>
      <w:r>
        <w:rPr>
          <w:sz w:val="20"/>
          <w:szCs w:val="20"/>
        </w:rPr>
        <w:t>женщинам - перед отпуском по беременности и родам или непосредственно после него;</w:t>
      </w:r>
    </w:p>
    <w:p w:rsidR="00EA63FF" w:rsidRDefault="0015675F">
      <w:pPr>
        <w:ind w:firstLine="708"/>
        <w:jc w:val="both"/>
        <w:rPr>
          <w:sz w:val="20"/>
          <w:szCs w:val="20"/>
        </w:rPr>
      </w:pPr>
      <w:r>
        <w:rPr>
          <w:sz w:val="20"/>
          <w:szCs w:val="20"/>
        </w:rPr>
        <w:t>работникам в возрасте до восемнадцати лет;</w:t>
      </w:r>
    </w:p>
    <w:p w:rsidR="00EA63FF" w:rsidRDefault="0015675F">
      <w:pPr>
        <w:ind w:firstLine="708"/>
        <w:jc w:val="both"/>
        <w:rPr>
          <w:sz w:val="20"/>
          <w:szCs w:val="20"/>
        </w:rPr>
      </w:pPr>
      <w:r>
        <w:rPr>
          <w:sz w:val="20"/>
          <w:szCs w:val="20"/>
        </w:rPr>
        <w:t>работникам, усыновившим р</w:t>
      </w:r>
      <w:r>
        <w:rPr>
          <w:sz w:val="20"/>
          <w:szCs w:val="20"/>
        </w:rPr>
        <w:t>ебенка (детей) в возрасте до трех месяцев;</w:t>
      </w:r>
    </w:p>
    <w:p w:rsidR="00EA63FF" w:rsidRDefault="0015675F">
      <w:pPr>
        <w:ind w:firstLine="708"/>
        <w:jc w:val="both"/>
        <w:rPr>
          <w:sz w:val="20"/>
          <w:szCs w:val="20"/>
        </w:rPr>
      </w:pPr>
      <w:r>
        <w:rPr>
          <w:sz w:val="20"/>
          <w:szCs w:val="20"/>
        </w:rPr>
        <w:t>в других случаях, предусмотренных федеральными законами.</w:t>
      </w:r>
    </w:p>
    <w:p w:rsidR="00EA63FF" w:rsidRDefault="0015675F">
      <w:pPr>
        <w:ind w:firstLine="708"/>
        <w:jc w:val="both"/>
        <w:rPr>
          <w:sz w:val="20"/>
          <w:szCs w:val="20"/>
        </w:rPr>
      </w:pPr>
      <w:r>
        <w:rPr>
          <w:sz w:val="20"/>
          <w:szCs w:val="20"/>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w:t>
      </w:r>
      <w:r>
        <w:rPr>
          <w:sz w:val="20"/>
          <w:szCs w:val="20"/>
        </w:rPr>
        <w:t>оплачиваемых отпусков, установленной у данного работодателя.</w:t>
      </w:r>
    </w:p>
    <w:p w:rsidR="00EA63FF" w:rsidRDefault="0015675F">
      <w:pPr>
        <w:ind w:firstLine="708"/>
        <w:jc w:val="both"/>
        <w:rPr>
          <w:sz w:val="20"/>
          <w:szCs w:val="20"/>
        </w:rPr>
      </w:pPr>
      <w:r>
        <w:rPr>
          <w:sz w:val="20"/>
          <w:szCs w:val="20"/>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r>
        <w:rPr>
          <w:sz w:val="20"/>
          <w:szCs w:val="20"/>
        </w:rPr>
        <w:lastRenderedPageBreak/>
        <w:t>по</w:t>
      </w:r>
      <w:r>
        <w:rPr>
          <w:sz w:val="20"/>
          <w:szCs w:val="20"/>
        </w:rPr>
        <w:t>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EA63FF" w:rsidRDefault="0015675F">
      <w:pPr>
        <w:ind w:firstLine="708"/>
        <w:jc w:val="both"/>
        <w:rPr>
          <w:sz w:val="20"/>
          <w:szCs w:val="20"/>
        </w:rPr>
      </w:pPr>
      <w:r>
        <w:rPr>
          <w:sz w:val="20"/>
          <w:szCs w:val="20"/>
        </w:rPr>
        <w:t>График отпусков обязателен как для работодателя, так и для работника.</w:t>
      </w:r>
    </w:p>
    <w:p w:rsidR="00EA63FF" w:rsidRDefault="0015675F">
      <w:pPr>
        <w:ind w:firstLine="708"/>
        <w:jc w:val="both"/>
        <w:rPr>
          <w:sz w:val="20"/>
          <w:szCs w:val="20"/>
        </w:rPr>
      </w:pPr>
      <w:r>
        <w:rPr>
          <w:sz w:val="20"/>
          <w:szCs w:val="20"/>
        </w:rPr>
        <w:t>О времени начала отпуска работник должен быт</w:t>
      </w:r>
      <w:r>
        <w:rPr>
          <w:sz w:val="20"/>
          <w:szCs w:val="20"/>
        </w:rPr>
        <w:t>ь извещен под роспись не позднее чем за две недели до его начала.</w:t>
      </w:r>
    </w:p>
    <w:p w:rsidR="00EA63FF" w:rsidRDefault="0015675F">
      <w:pPr>
        <w:ind w:firstLine="708"/>
        <w:jc w:val="both"/>
        <w:rPr>
          <w:sz w:val="20"/>
          <w:szCs w:val="20"/>
        </w:rPr>
      </w:pPr>
      <w:r>
        <w:rPr>
          <w:sz w:val="20"/>
          <w:szCs w:val="20"/>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w:t>
      </w:r>
      <w:r>
        <w:rPr>
          <w:sz w:val="20"/>
          <w:szCs w:val="20"/>
        </w:rPr>
        <w:t xml:space="preserve">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EA63FF" w:rsidRDefault="0015675F">
      <w:pPr>
        <w:ind w:firstLine="708"/>
        <w:jc w:val="both"/>
        <w:rPr>
          <w:sz w:val="20"/>
          <w:szCs w:val="20"/>
        </w:rPr>
      </w:pPr>
      <w:r>
        <w:rPr>
          <w:sz w:val="20"/>
          <w:szCs w:val="20"/>
        </w:rPr>
        <w:t xml:space="preserve">5.17. Ежегодный оплачиваемый отпуск должен быть продлен или перенесен на другой срок, </w:t>
      </w:r>
      <w:r>
        <w:rPr>
          <w:sz w:val="20"/>
          <w:szCs w:val="20"/>
        </w:rPr>
        <w:t>определяемый работодателем с учетом пожеланий работника, в случаях:</w:t>
      </w:r>
    </w:p>
    <w:p w:rsidR="00EA63FF" w:rsidRDefault="0015675F">
      <w:pPr>
        <w:ind w:firstLine="708"/>
        <w:jc w:val="both"/>
        <w:rPr>
          <w:sz w:val="20"/>
          <w:szCs w:val="20"/>
        </w:rPr>
      </w:pPr>
      <w:r>
        <w:rPr>
          <w:sz w:val="20"/>
          <w:szCs w:val="20"/>
        </w:rPr>
        <w:t>временной нетрудоспособности работника;</w:t>
      </w:r>
    </w:p>
    <w:p w:rsidR="00EA63FF" w:rsidRDefault="0015675F">
      <w:pPr>
        <w:ind w:firstLine="708"/>
        <w:jc w:val="both"/>
        <w:rPr>
          <w:sz w:val="20"/>
          <w:szCs w:val="20"/>
        </w:rPr>
      </w:pPr>
      <w:r>
        <w:rPr>
          <w:sz w:val="20"/>
          <w:szCs w:val="20"/>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w:t>
      </w:r>
      <w:r>
        <w:rPr>
          <w:sz w:val="20"/>
          <w:szCs w:val="20"/>
        </w:rPr>
        <w:t>о освобождение от работы;</w:t>
      </w:r>
    </w:p>
    <w:p w:rsidR="00EA63FF" w:rsidRDefault="0015675F">
      <w:pPr>
        <w:ind w:firstLine="708"/>
        <w:jc w:val="both"/>
        <w:rPr>
          <w:sz w:val="20"/>
          <w:szCs w:val="20"/>
        </w:rPr>
      </w:pPr>
      <w:r>
        <w:rPr>
          <w:sz w:val="20"/>
          <w:szCs w:val="20"/>
        </w:rPr>
        <w:t>в других случаях, предусмотренных трудовым законодательством, локальными нормативными актами.</w:t>
      </w:r>
    </w:p>
    <w:p w:rsidR="00EA63FF" w:rsidRDefault="0015675F">
      <w:pPr>
        <w:ind w:firstLine="708"/>
        <w:jc w:val="both"/>
        <w:rPr>
          <w:sz w:val="20"/>
          <w:szCs w:val="20"/>
        </w:rPr>
      </w:pPr>
      <w:r>
        <w:rPr>
          <w:sz w:val="20"/>
          <w:szCs w:val="20"/>
        </w:rPr>
        <w:t>Если работнику своевременно не была произведена оплата за время ежегодного оплачиваемого отпуска либо работник был предупрежден о времен</w:t>
      </w:r>
      <w:r>
        <w:rPr>
          <w:sz w:val="20"/>
          <w:szCs w:val="20"/>
        </w:rPr>
        <w:t>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EA63FF" w:rsidRDefault="0015675F">
      <w:pPr>
        <w:ind w:firstLine="708"/>
        <w:jc w:val="both"/>
        <w:rPr>
          <w:sz w:val="20"/>
          <w:szCs w:val="20"/>
        </w:rPr>
      </w:pPr>
      <w:r>
        <w:rPr>
          <w:sz w:val="20"/>
          <w:szCs w:val="20"/>
        </w:rPr>
        <w:t>В исключительных случаях, когда предоставление отп</w:t>
      </w:r>
      <w:r>
        <w:rPr>
          <w:sz w:val="20"/>
          <w:szCs w:val="20"/>
        </w:rPr>
        <w:t>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w:t>
      </w:r>
      <w:r>
        <w:rPr>
          <w:sz w:val="20"/>
          <w:szCs w:val="20"/>
        </w:rPr>
        <w:t>ия того рабочего года, за который он предоставляется.</w:t>
      </w:r>
    </w:p>
    <w:p w:rsidR="00EA63FF" w:rsidRDefault="0015675F">
      <w:pPr>
        <w:ind w:firstLine="708"/>
        <w:jc w:val="both"/>
        <w:rPr>
          <w:sz w:val="20"/>
          <w:szCs w:val="20"/>
        </w:rPr>
      </w:pPr>
      <w:r>
        <w:rPr>
          <w:sz w:val="20"/>
          <w:szCs w:val="20"/>
        </w:rPr>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w:t>
      </w:r>
      <w:r>
        <w:rPr>
          <w:sz w:val="20"/>
          <w:szCs w:val="20"/>
        </w:rPr>
        <w:t>никам, занятым на работах с вредными и (или) опасными условиями труда.</w:t>
      </w:r>
    </w:p>
    <w:p w:rsidR="00EA63FF" w:rsidRDefault="0015675F">
      <w:pPr>
        <w:ind w:firstLine="708"/>
        <w:jc w:val="both"/>
        <w:rPr>
          <w:sz w:val="20"/>
          <w:szCs w:val="20"/>
        </w:rPr>
      </w:pPr>
      <w:r>
        <w:rPr>
          <w:sz w:val="20"/>
          <w:szCs w:val="20"/>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w:t>
      </w:r>
      <w:r>
        <w:rPr>
          <w:sz w:val="20"/>
          <w:szCs w:val="20"/>
        </w:rPr>
        <w:t>лендарных дней.</w:t>
      </w:r>
    </w:p>
    <w:p w:rsidR="00EA63FF" w:rsidRDefault="0015675F">
      <w:pPr>
        <w:ind w:firstLine="708"/>
        <w:jc w:val="both"/>
        <w:rPr>
          <w:sz w:val="20"/>
          <w:szCs w:val="20"/>
        </w:rPr>
      </w:pPr>
      <w:r>
        <w:rPr>
          <w:sz w:val="20"/>
          <w:szCs w:val="20"/>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w:t>
      </w:r>
      <w:r>
        <w:rPr>
          <w:sz w:val="20"/>
          <w:szCs w:val="20"/>
        </w:rPr>
        <w:t>уску за следующий рабочий год.</w:t>
      </w:r>
    </w:p>
    <w:p w:rsidR="00EA63FF" w:rsidRDefault="0015675F">
      <w:pPr>
        <w:ind w:firstLine="708"/>
        <w:jc w:val="both"/>
        <w:rPr>
          <w:sz w:val="20"/>
          <w:szCs w:val="20"/>
        </w:rPr>
      </w:pPr>
      <w:r>
        <w:rPr>
          <w:sz w:val="20"/>
          <w:szCs w:val="20"/>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A63FF" w:rsidRDefault="0015675F">
      <w:pPr>
        <w:ind w:firstLine="708"/>
        <w:jc w:val="both"/>
        <w:rPr>
          <w:sz w:val="20"/>
          <w:szCs w:val="20"/>
        </w:rPr>
      </w:pPr>
      <w:r>
        <w:rPr>
          <w:sz w:val="20"/>
          <w:szCs w:val="20"/>
        </w:rPr>
        <w:t>Не допускается замена денежной компенсацией ежегодного основного опл</w:t>
      </w:r>
      <w:r>
        <w:rPr>
          <w:sz w:val="20"/>
          <w:szCs w:val="20"/>
        </w:rPr>
        <w:t>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w:t>
      </w:r>
      <w:r>
        <w:rPr>
          <w:sz w:val="20"/>
          <w:szCs w:val="20"/>
        </w:rPr>
        <w:t>ми труда, за работу в соответствующих условиях (за исключением выплаты денежной компенсации за неиспользованный отпуск при увольнении).</w:t>
      </w:r>
    </w:p>
    <w:p w:rsidR="00EA63FF" w:rsidRDefault="0015675F">
      <w:pPr>
        <w:shd w:val="clear" w:color="auto" w:fill="FFFFFF"/>
        <w:tabs>
          <w:tab w:val="left" w:pos="0"/>
        </w:tabs>
        <w:ind w:firstLine="708"/>
        <w:jc w:val="both"/>
        <w:rPr>
          <w:sz w:val="20"/>
          <w:szCs w:val="20"/>
        </w:rPr>
      </w:pPr>
      <w:r>
        <w:rPr>
          <w:color w:val="000000"/>
          <w:sz w:val="20"/>
          <w:szCs w:val="20"/>
        </w:rPr>
        <w:t xml:space="preserve">5.22. </w:t>
      </w:r>
      <w:r>
        <w:rPr>
          <w:color w:val="000000"/>
          <w:spacing w:val="-5"/>
          <w:sz w:val="20"/>
          <w:szCs w:val="20"/>
        </w:rPr>
        <w:t xml:space="preserve"> Педагогическим работникам через каждые 10 лет непрерывной педагогической работы пре</w:t>
      </w:r>
      <w:r>
        <w:rPr>
          <w:color w:val="000000"/>
          <w:spacing w:val="-5"/>
          <w:sz w:val="20"/>
          <w:szCs w:val="20"/>
        </w:rPr>
        <w:softHyphen/>
      </w:r>
      <w:r>
        <w:rPr>
          <w:color w:val="000000"/>
          <w:spacing w:val="-4"/>
          <w:sz w:val="20"/>
          <w:szCs w:val="20"/>
        </w:rPr>
        <w:t>доставляется длительный отпус</w:t>
      </w:r>
      <w:r>
        <w:rPr>
          <w:color w:val="000000"/>
          <w:spacing w:val="-4"/>
          <w:sz w:val="20"/>
          <w:szCs w:val="20"/>
        </w:rPr>
        <w:t>к сроком до одного года в порядке, определяемом Учредителем.</w:t>
      </w:r>
    </w:p>
    <w:p w:rsidR="00EA63FF" w:rsidRDefault="0015675F">
      <w:pPr>
        <w:shd w:val="clear" w:color="auto" w:fill="FFFFFF"/>
        <w:tabs>
          <w:tab w:val="left" w:pos="0"/>
        </w:tabs>
        <w:ind w:firstLine="708"/>
        <w:jc w:val="both"/>
        <w:rPr>
          <w:sz w:val="20"/>
          <w:szCs w:val="20"/>
        </w:rPr>
      </w:pPr>
      <w:r>
        <w:rPr>
          <w:sz w:val="20"/>
          <w:szCs w:val="20"/>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EA63FF" w:rsidRDefault="00EA63FF">
      <w:pPr>
        <w:shd w:val="clear" w:color="auto" w:fill="FFFFFF"/>
        <w:tabs>
          <w:tab w:val="left" w:pos="0"/>
        </w:tabs>
        <w:ind w:firstLine="708"/>
        <w:jc w:val="both"/>
        <w:rPr>
          <w:rFonts w:eastAsia="ArialMT"/>
          <w:sz w:val="20"/>
          <w:szCs w:val="20"/>
        </w:rPr>
      </w:pPr>
    </w:p>
    <w:p w:rsidR="00EA63FF" w:rsidRDefault="0015675F">
      <w:pPr>
        <w:ind w:firstLine="284"/>
        <w:jc w:val="center"/>
        <w:rPr>
          <w:sz w:val="20"/>
          <w:szCs w:val="20"/>
        </w:rPr>
      </w:pPr>
      <w:r>
        <w:rPr>
          <w:rFonts w:eastAsia="ArialMT"/>
          <w:b/>
          <w:sz w:val="20"/>
          <w:szCs w:val="20"/>
        </w:rPr>
        <w:t>6. Оп</w:t>
      </w:r>
      <w:r>
        <w:rPr>
          <w:rFonts w:eastAsia="ArialMT"/>
          <w:b/>
          <w:sz w:val="20"/>
          <w:szCs w:val="20"/>
        </w:rPr>
        <w:t>лата труда</w:t>
      </w:r>
    </w:p>
    <w:p w:rsidR="00EA63FF" w:rsidRDefault="00EA63FF">
      <w:pPr>
        <w:ind w:firstLine="284"/>
        <w:jc w:val="center"/>
        <w:rPr>
          <w:rFonts w:eastAsia="ArialMT"/>
          <w:b/>
          <w:sz w:val="20"/>
          <w:szCs w:val="20"/>
        </w:rPr>
      </w:pPr>
    </w:p>
    <w:p w:rsidR="00EA63FF" w:rsidRDefault="0015675F">
      <w:pPr>
        <w:ind w:firstLine="708"/>
        <w:jc w:val="both"/>
        <w:rPr>
          <w:sz w:val="20"/>
          <w:szCs w:val="20"/>
        </w:rPr>
      </w:pPr>
      <w:r>
        <w:rPr>
          <w:sz w:val="20"/>
          <w:szCs w:val="20"/>
        </w:rPr>
        <w:t xml:space="preserve">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w:t>
      </w:r>
      <w:r>
        <w:rPr>
          <w:sz w:val="20"/>
          <w:szCs w:val="20"/>
        </w:rPr>
        <w:t>общей денежной сумме, подлежащей выплате.</w:t>
      </w:r>
    </w:p>
    <w:p w:rsidR="00EA63FF" w:rsidRDefault="0015675F">
      <w:pPr>
        <w:ind w:firstLine="540"/>
        <w:jc w:val="both"/>
        <w:rPr>
          <w:sz w:val="20"/>
          <w:szCs w:val="20"/>
        </w:rPr>
      </w:pPr>
      <w:r>
        <w:rPr>
          <w:sz w:val="20"/>
          <w:szCs w:val="20"/>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EA63FF" w:rsidRDefault="0015675F">
      <w:pPr>
        <w:ind w:firstLine="540"/>
        <w:jc w:val="both"/>
        <w:rPr>
          <w:sz w:val="20"/>
          <w:szCs w:val="20"/>
        </w:rPr>
      </w:pPr>
      <w:r>
        <w:rPr>
          <w:sz w:val="20"/>
          <w:szCs w:val="20"/>
        </w:rPr>
        <w:t>Заработная плата выплачивается не реже чем к</w:t>
      </w:r>
      <w:r>
        <w:rPr>
          <w:sz w:val="20"/>
          <w:szCs w:val="20"/>
        </w:rPr>
        <w:t>аждые полмесяца в день, установленный коллективным договором, трудовым договором.</w:t>
      </w:r>
    </w:p>
    <w:p w:rsidR="00EA63FF" w:rsidRDefault="0015675F">
      <w:pPr>
        <w:ind w:firstLine="540"/>
        <w:jc w:val="both"/>
        <w:rPr>
          <w:sz w:val="20"/>
          <w:szCs w:val="20"/>
        </w:rPr>
      </w:pPr>
      <w:r>
        <w:rPr>
          <w:sz w:val="20"/>
          <w:szCs w:val="20"/>
        </w:rPr>
        <w:t>Оплата отпуска производится не позднее, чем за три дня до его начала.</w:t>
      </w:r>
    </w:p>
    <w:p w:rsidR="00EA63FF" w:rsidRDefault="0015675F">
      <w:pPr>
        <w:ind w:firstLine="540"/>
        <w:jc w:val="both"/>
        <w:rPr>
          <w:sz w:val="20"/>
          <w:szCs w:val="20"/>
        </w:rPr>
      </w:pPr>
      <w:r>
        <w:rPr>
          <w:sz w:val="20"/>
          <w:szCs w:val="20"/>
        </w:rPr>
        <w:t>6.2. Для всех случаев определения размера средней заработной платы (среднего заработка), предусмотренных</w:t>
      </w:r>
      <w:r>
        <w:rPr>
          <w:sz w:val="20"/>
          <w:szCs w:val="20"/>
        </w:rPr>
        <w:t xml:space="preserve"> действующим законодательством, устанавливается единый порядок ее исчисления.</w:t>
      </w:r>
    </w:p>
    <w:p w:rsidR="00EA63FF" w:rsidRDefault="0015675F">
      <w:pPr>
        <w:ind w:firstLine="540"/>
        <w:jc w:val="both"/>
        <w:rPr>
          <w:sz w:val="20"/>
          <w:szCs w:val="20"/>
        </w:rPr>
      </w:pPr>
      <w:r>
        <w:rPr>
          <w:sz w:val="20"/>
          <w:szCs w:val="20"/>
        </w:rPr>
        <w:t xml:space="preserve">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w:t>
      </w:r>
      <w:r>
        <w:rPr>
          <w:sz w:val="20"/>
          <w:szCs w:val="20"/>
        </w:rPr>
        <w:t>выплат.</w:t>
      </w:r>
    </w:p>
    <w:p w:rsidR="00EA63FF" w:rsidRDefault="0015675F">
      <w:pPr>
        <w:ind w:firstLine="540"/>
        <w:jc w:val="both"/>
        <w:rPr>
          <w:sz w:val="20"/>
          <w:szCs w:val="20"/>
        </w:rPr>
      </w:pPr>
      <w:r>
        <w:rPr>
          <w:sz w:val="20"/>
          <w:szCs w:val="20"/>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EA63FF" w:rsidRDefault="0015675F">
      <w:pPr>
        <w:ind w:firstLine="540"/>
        <w:jc w:val="both"/>
        <w:rPr>
          <w:sz w:val="20"/>
          <w:szCs w:val="20"/>
        </w:rPr>
      </w:pPr>
      <w:r>
        <w:rPr>
          <w:color w:val="000000"/>
          <w:sz w:val="20"/>
          <w:szCs w:val="20"/>
        </w:rPr>
        <w:t>6.3. Заработная плата работнику устанавливается трудовым договором в соотве</w:t>
      </w:r>
      <w:r>
        <w:rPr>
          <w:color w:val="000000"/>
          <w:sz w:val="20"/>
          <w:szCs w:val="20"/>
        </w:rPr>
        <w:t>тствии с действующими у данного работодателя системами оплаты труда.</w:t>
      </w:r>
    </w:p>
    <w:p w:rsidR="00EA63FF" w:rsidRDefault="0015675F">
      <w:pPr>
        <w:ind w:firstLine="540"/>
        <w:jc w:val="both"/>
        <w:rPr>
          <w:sz w:val="20"/>
          <w:szCs w:val="20"/>
        </w:rPr>
      </w:pPr>
      <w:r>
        <w:rPr>
          <w:sz w:val="20"/>
          <w:szCs w:val="20"/>
        </w:rPr>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w:t>
      </w:r>
      <w:r>
        <w:rPr>
          <w:sz w:val="20"/>
          <w:szCs w:val="20"/>
        </w:rPr>
        <w:t xml:space="preserve"> нормальных, системы доплат и надбавок стимулирующего характера и системы премирования, устанавливаются коллективными </w:t>
      </w:r>
      <w:r>
        <w:rPr>
          <w:sz w:val="20"/>
          <w:szCs w:val="20"/>
        </w:rPr>
        <w:lastRenderedPageBreak/>
        <w:t>договорами, соглашениями, локальными нормативными актами в соответствии с трудовым законодательством и иными нормативными правовыми актами</w:t>
      </w:r>
      <w:r>
        <w:rPr>
          <w:sz w:val="20"/>
          <w:szCs w:val="20"/>
        </w:rPr>
        <w:t>, содержащими нормы трудового права.</w:t>
      </w:r>
    </w:p>
    <w:p w:rsidR="00EA63FF" w:rsidRDefault="0015675F">
      <w:pPr>
        <w:ind w:firstLine="540"/>
        <w:jc w:val="both"/>
        <w:rPr>
          <w:sz w:val="20"/>
          <w:szCs w:val="20"/>
        </w:rPr>
      </w:pPr>
      <w:r>
        <w:rPr>
          <w:sz w:val="20"/>
          <w:szCs w:val="20"/>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EA63FF" w:rsidRDefault="0015675F">
      <w:pPr>
        <w:ind w:firstLine="540"/>
        <w:jc w:val="both"/>
        <w:rPr>
          <w:sz w:val="20"/>
          <w:szCs w:val="20"/>
        </w:rPr>
      </w:pPr>
      <w:r>
        <w:rPr>
          <w:sz w:val="20"/>
          <w:szCs w:val="20"/>
        </w:rPr>
        <w:t>6.6. Оплата труда работников Школы осуществляется в зависимости от уст</w:t>
      </w:r>
      <w:r>
        <w:rPr>
          <w:sz w:val="20"/>
          <w:szCs w:val="20"/>
        </w:rPr>
        <w:t>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EA63FF" w:rsidRDefault="0015675F">
      <w:pPr>
        <w:ind w:firstLine="540"/>
        <w:jc w:val="both"/>
        <w:rPr>
          <w:sz w:val="20"/>
          <w:szCs w:val="20"/>
        </w:rPr>
      </w:pPr>
      <w:r>
        <w:rPr>
          <w:sz w:val="20"/>
          <w:szCs w:val="20"/>
        </w:rPr>
        <w:t xml:space="preserve">6.7. Оплата труда педагогическим работникам осуществляется в зависимости от </w:t>
      </w:r>
      <w:r>
        <w:rPr>
          <w:sz w:val="20"/>
          <w:szCs w:val="20"/>
        </w:rPr>
        <w:t>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EA63FF" w:rsidRDefault="0015675F">
      <w:pPr>
        <w:ind w:firstLine="540"/>
        <w:jc w:val="both"/>
        <w:rPr>
          <w:sz w:val="20"/>
          <w:szCs w:val="20"/>
        </w:rPr>
      </w:pPr>
      <w:r>
        <w:rPr>
          <w:sz w:val="20"/>
          <w:szCs w:val="20"/>
        </w:rPr>
        <w:t>Тарификация утверждается директором Школы не по</w:t>
      </w:r>
      <w:r>
        <w:rPr>
          <w:sz w:val="20"/>
          <w:szCs w:val="20"/>
        </w:rPr>
        <w:t>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EA63FF" w:rsidRDefault="0015675F">
      <w:pPr>
        <w:ind w:firstLine="540"/>
        <w:jc w:val="both"/>
        <w:rPr>
          <w:sz w:val="20"/>
          <w:szCs w:val="20"/>
        </w:rPr>
      </w:pPr>
      <w:r>
        <w:rPr>
          <w:sz w:val="20"/>
          <w:szCs w:val="20"/>
        </w:rPr>
        <w:t>Установленная при тарификации заработная пл</w:t>
      </w:r>
      <w:r>
        <w:rPr>
          <w:sz w:val="20"/>
          <w:szCs w:val="20"/>
        </w:rPr>
        <w:t>ата выплачивается ежемесячно независимо от числа недель и рабочих дней в разные месяцы года.</w:t>
      </w:r>
    </w:p>
    <w:p w:rsidR="00EA63FF" w:rsidRDefault="0015675F">
      <w:pPr>
        <w:ind w:firstLine="540"/>
        <w:jc w:val="both"/>
        <w:rPr>
          <w:sz w:val="20"/>
          <w:szCs w:val="20"/>
        </w:rPr>
      </w:pPr>
      <w:r>
        <w:rPr>
          <w:sz w:val="20"/>
          <w:szCs w:val="20"/>
        </w:rPr>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w:t>
      </w:r>
      <w:r>
        <w:rPr>
          <w:sz w:val="20"/>
          <w:szCs w:val="20"/>
        </w:rPr>
        <w:t>ов и лиц из числа руководящего, административно-хозяйственного и учебно-вспомогательного персонала, веду</w:t>
      </w:r>
      <w:r>
        <w:rPr>
          <w:sz w:val="20"/>
          <w:szCs w:val="20"/>
        </w:rPr>
        <w:softHyphen/>
        <w:t>щих в течение учебного года преподавательскую работу, в том числе занятия с кружками, произ</w:t>
      </w:r>
      <w:r>
        <w:rPr>
          <w:sz w:val="20"/>
          <w:szCs w:val="20"/>
        </w:rPr>
        <w:softHyphen/>
        <w:t>водится из расчета заработной платы, установленной при тари</w:t>
      </w:r>
      <w:r>
        <w:rPr>
          <w:sz w:val="20"/>
          <w:szCs w:val="20"/>
        </w:rPr>
        <w:t>фикации, предшествующей началу каникул или периоду отмены учебных занятий.</w:t>
      </w:r>
    </w:p>
    <w:p w:rsidR="00EA63FF" w:rsidRDefault="0015675F">
      <w:pPr>
        <w:ind w:firstLine="540"/>
        <w:jc w:val="both"/>
        <w:rPr>
          <w:sz w:val="20"/>
          <w:szCs w:val="20"/>
        </w:rPr>
      </w:pPr>
      <w:r>
        <w:rPr>
          <w:sz w:val="20"/>
          <w:szCs w:val="20"/>
        </w:rPr>
        <w:t>Лицам, работающим на условиях почасовой оплаты и не ведущим педагогической работы во время каникул, оплата за это время не производится.</w:t>
      </w:r>
    </w:p>
    <w:p w:rsidR="00EA63FF" w:rsidRDefault="0015675F">
      <w:pPr>
        <w:ind w:firstLine="540"/>
        <w:jc w:val="both"/>
        <w:rPr>
          <w:sz w:val="20"/>
          <w:szCs w:val="20"/>
        </w:rPr>
      </w:pPr>
      <w:r>
        <w:rPr>
          <w:sz w:val="20"/>
          <w:szCs w:val="20"/>
        </w:rPr>
        <w:t>6.9. В Школе устанавливаются стимулирующие в</w:t>
      </w:r>
      <w:r>
        <w:rPr>
          <w:sz w:val="20"/>
          <w:szCs w:val="20"/>
        </w:rPr>
        <w:t>ыплаты, доплаты, премирование работников в соответствии с Положением о материальном стимулировании, доплатах и надбавках, утвержден</w:t>
      </w:r>
      <w:r>
        <w:rPr>
          <w:sz w:val="20"/>
          <w:szCs w:val="20"/>
        </w:rPr>
        <w:softHyphen/>
        <w:t>ным Школой.</w:t>
      </w:r>
    </w:p>
    <w:p w:rsidR="00EA63FF" w:rsidRDefault="0015675F">
      <w:pPr>
        <w:ind w:firstLine="540"/>
        <w:jc w:val="both"/>
        <w:rPr>
          <w:sz w:val="20"/>
          <w:szCs w:val="20"/>
        </w:rPr>
      </w:pPr>
      <w:r>
        <w:rPr>
          <w:sz w:val="20"/>
          <w:szCs w:val="20"/>
        </w:rPr>
        <w:t>6.10. Работникам при выполнении работ в условиях труда, отклоняющихся от нормальных, про</w:t>
      </w:r>
      <w:r>
        <w:rPr>
          <w:sz w:val="20"/>
          <w:szCs w:val="20"/>
        </w:rPr>
        <w:softHyphen/>
        <w:t>изводятся доплаты в соо</w:t>
      </w:r>
      <w:r>
        <w:rPr>
          <w:sz w:val="20"/>
          <w:szCs w:val="20"/>
        </w:rPr>
        <w:t>тветствии с законодательством, коллективным договором, трудовым договором.</w:t>
      </w:r>
    </w:p>
    <w:p w:rsidR="00EA63FF" w:rsidRDefault="0015675F">
      <w:pPr>
        <w:ind w:firstLine="284"/>
        <w:jc w:val="center"/>
        <w:rPr>
          <w:sz w:val="20"/>
          <w:szCs w:val="20"/>
        </w:rPr>
      </w:pPr>
      <w:r>
        <w:rPr>
          <w:rFonts w:eastAsia="ArialMT"/>
          <w:b/>
          <w:sz w:val="20"/>
          <w:szCs w:val="20"/>
        </w:rPr>
        <w:t>7. Применяемые к работникам меры поощрения и взыскания</w:t>
      </w:r>
    </w:p>
    <w:p w:rsidR="00EA63FF" w:rsidRDefault="0015675F">
      <w:pPr>
        <w:ind w:firstLine="708"/>
        <w:jc w:val="both"/>
        <w:rPr>
          <w:sz w:val="20"/>
          <w:szCs w:val="20"/>
        </w:rPr>
      </w:pPr>
      <w:r>
        <w:rPr>
          <w:sz w:val="20"/>
          <w:szCs w:val="20"/>
        </w:rPr>
        <w:t>7.1. Работодатель поощряет работников, добросовестно исполняющих трудовые обязаннос</w:t>
      </w:r>
      <w:r>
        <w:rPr>
          <w:sz w:val="20"/>
          <w:szCs w:val="20"/>
        </w:rPr>
        <w:softHyphen/>
        <w:t>ти, в следующих формах:</w:t>
      </w:r>
    </w:p>
    <w:p w:rsidR="00EA63FF" w:rsidRDefault="0015675F">
      <w:pPr>
        <w:ind w:firstLine="708"/>
        <w:jc w:val="both"/>
        <w:rPr>
          <w:sz w:val="20"/>
          <w:szCs w:val="20"/>
        </w:rPr>
      </w:pPr>
      <w:r>
        <w:rPr>
          <w:sz w:val="20"/>
          <w:szCs w:val="20"/>
        </w:rPr>
        <w:t>- объявление благо</w:t>
      </w:r>
      <w:r>
        <w:rPr>
          <w:sz w:val="20"/>
          <w:szCs w:val="20"/>
        </w:rPr>
        <w:t>дарности;</w:t>
      </w:r>
    </w:p>
    <w:p w:rsidR="00EA63FF" w:rsidRDefault="0015675F">
      <w:pPr>
        <w:ind w:firstLine="708"/>
        <w:jc w:val="both"/>
        <w:rPr>
          <w:sz w:val="20"/>
          <w:szCs w:val="20"/>
        </w:rPr>
      </w:pPr>
      <w:r>
        <w:rPr>
          <w:sz w:val="20"/>
          <w:szCs w:val="20"/>
        </w:rPr>
        <w:t>- выплата премии;</w:t>
      </w:r>
    </w:p>
    <w:p w:rsidR="00EA63FF" w:rsidRDefault="0015675F">
      <w:pPr>
        <w:ind w:firstLine="708"/>
        <w:jc w:val="both"/>
        <w:rPr>
          <w:sz w:val="20"/>
          <w:szCs w:val="20"/>
        </w:rPr>
      </w:pPr>
      <w:r>
        <w:rPr>
          <w:sz w:val="20"/>
          <w:szCs w:val="20"/>
        </w:rPr>
        <w:t>- награждение ценным подарком;</w:t>
      </w:r>
    </w:p>
    <w:p w:rsidR="00EA63FF" w:rsidRDefault="0015675F">
      <w:pPr>
        <w:ind w:firstLine="708"/>
        <w:jc w:val="both"/>
        <w:rPr>
          <w:sz w:val="20"/>
          <w:szCs w:val="20"/>
        </w:rPr>
      </w:pPr>
      <w:r>
        <w:rPr>
          <w:sz w:val="20"/>
          <w:szCs w:val="20"/>
        </w:rPr>
        <w:t>- награждение почетной грамотой;</w:t>
      </w:r>
    </w:p>
    <w:p w:rsidR="00EA63FF" w:rsidRDefault="0015675F">
      <w:pPr>
        <w:ind w:firstLine="708"/>
        <w:jc w:val="both"/>
        <w:rPr>
          <w:sz w:val="20"/>
          <w:szCs w:val="20"/>
        </w:rPr>
      </w:pPr>
      <w:r>
        <w:rPr>
          <w:sz w:val="20"/>
          <w:szCs w:val="20"/>
        </w:rPr>
        <w:t>- представление к званию лучшего по профессии;</w:t>
      </w:r>
    </w:p>
    <w:p w:rsidR="00EA63FF" w:rsidRDefault="0015675F">
      <w:pPr>
        <w:ind w:firstLine="708"/>
        <w:jc w:val="both"/>
        <w:rPr>
          <w:sz w:val="20"/>
          <w:szCs w:val="20"/>
        </w:rPr>
      </w:pPr>
      <w:r>
        <w:rPr>
          <w:sz w:val="20"/>
          <w:szCs w:val="20"/>
        </w:rPr>
        <w:t>-  представление к награждению государственными наградами;</w:t>
      </w:r>
    </w:p>
    <w:p w:rsidR="00EA63FF" w:rsidRDefault="0015675F">
      <w:pPr>
        <w:ind w:firstLine="708"/>
        <w:jc w:val="both"/>
        <w:rPr>
          <w:sz w:val="20"/>
          <w:szCs w:val="20"/>
        </w:rPr>
      </w:pPr>
      <w:r>
        <w:rPr>
          <w:sz w:val="20"/>
          <w:szCs w:val="20"/>
        </w:rPr>
        <w:t>7.2. Поощрение в виде выплаты премии осуществляется в соот</w:t>
      </w:r>
      <w:r>
        <w:rPr>
          <w:sz w:val="20"/>
          <w:szCs w:val="20"/>
        </w:rPr>
        <w:t>ветствии с Положением о мате</w:t>
      </w:r>
      <w:r>
        <w:rPr>
          <w:sz w:val="20"/>
          <w:szCs w:val="20"/>
        </w:rPr>
        <w:softHyphen/>
        <w:t>риальном стимулировании, доплатах и надбавках.</w:t>
      </w:r>
    </w:p>
    <w:p w:rsidR="00EA63FF" w:rsidRDefault="0015675F">
      <w:pPr>
        <w:ind w:firstLine="708"/>
        <w:jc w:val="both"/>
        <w:rPr>
          <w:sz w:val="20"/>
          <w:szCs w:val="20"/>
        </w:rPr>
      </w:pPr>
      <w:r>
        <w:rPr>
          <w:sz w:val="20"/>
          <w:szCs w:val="20"/>
        </w:rPr>
        <w:t>7.3. Сведения о поощрении вносятся в трудовую книжку работника в установленном порядке.</w:t>
      </w:r>
    </w:p>
    <w:p w:rsidR="00EA63FF" w:rsidRDefault="0015675F">
      <w:pPr>
        <w:ind w:firstLine="708"/>
        <w:jc w:val="both"/>
        <w:rPr>
          <w:sz w:val="20"/>
          <w:szCs w:val="20"/>
        </w:rPr>
      </w:pPr>
      <w:r>
        <w:rPr>
          <w:sz w:val="20"/>
          <w:szCs w:val="20"/>
        </w:rPr>
        <w:t>7.4. За совершение дисциплинарного проступка, то есть неисполнение или ненадлежащее ис</w:t>
      </w:r>
      <w:r>
        <w:rPr>
          <w:sz w:val="20"/>
          <w:szCs w:val="20"/>
        </w:rPr>
        <w:softHyphen/>
        <w:t>полне</w:t>
      </w:r>
      <w:r>
        <w:rPr>
          <w:sz w:val="20"/>
          <w:szCs w:val="20"/>
        </w:rPr>
        <w:t>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EA63FF" w:rsidRDefault="0015675F">
      <w:pPr>
        <w:ind w:firstLine="708"/>
        <w:jc w:val="both"/>
        <w:rPr>
          <w:sz w:val="20"/>
          <w:szCs w:val="20"/>
        </w:rPr>
      </w:pPr>
      <w:r>
        <w:rPr>
          <w:sz w:val="20"/>
          <w:szCs w:val="20"/>
        </w:rPr>
        <w:t>- замечание;</w:t>
      </w:r>
    </w:p>
    <w:p w:rsidR="00EA63FF" w:rsidRDefault="0015675F">
      <w:pPr>
        <w:ind w:firstLine="708"/>
        <w:jc w:val="both"/>
        <w:rPr>
          <w:sz w:val="20"/>
          <w:szCs w:val="20"/>
        </w:rPr>
      </w:pPr>
      <w:r>
        <w:rPr>
          <w:sz w:val="20"/>
          <w:szCs w:val="20"/>
        </w:rPr>
        <w:t>- выговор;</w:t>
      </w:r>
    </w:p>
    <w:p w:rsidR="00EA63FF" w:rsidRDefault="0015675F">
      <w:pPr>
        <w:ind w:firstLine="709"/>
        <w:jc w:val="both"/>
        <w:rPr>
          <w:sz w:val="20"/>
          <w:szCs w:val="20"/>
        </w:rPr>
      </w:pPr>
      <w:r>
        <w:rPr>
          <w:sz w:val="20"/>
          <w:szCs w:val="20"/>
        </w:rPr>
        <w:t xml:space="preserve">- увольнение по соответствующим основаниям, установленным действующим законодательством. </w:t>
      </w:r>
    </w:p>
    <w:p w:rsidR="00EA63FF" w:rsidRDefault="0015675F">
      <w:pPr>
        <w:ind w:firstLine="709"/>
        <w:jc w:val="both"/>
        <w:rPr>
          <w:sz w:val="20"/>
          <w:szCs w:val="20"/>
        </w:rPr>
      </w:pPr>
      <w:r>
        <w:rPr>
          <w:sz w:val="20"/>
          <w:szCs w:val="20"/>
        </w:rPr>
        <w:t xml:space="preserve">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w:t>
      </w:r>
      <w:r>
        <w:rPr>
          <w:sz w:val="20"/>
          <w:szCs w:val="20"/>
        </w:rPr>
        <w:t>быть передана данному педагогическому работнику.</w:t>
      </w:r>
    </w:p>
    <w:p w:rsidR="00EA63FF" w:rsidRDefault="0015675F">
      <w:pPr>
        <w:ind w:firstLine="709"/>
        <w:jc w:val="both"/>
        <w:rPr>
          <w:sz w:val="20"/>
          <w:szCs w:val="20"/>
        </w:rPr>
      </w:pPr>
      <w:r>
        <w:rPr>
          <w:sz w:val="20"/>
          <w:szCs w:val="20"/>
        </w:rPr>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w:t>
      </w:r>
      <w:r>
        <w:rPr>
          <w:sz w:val="20"/>
          <w:szCs w:val="20"/>
        </w:rPr>
        <w:t>к запрещению заниматься педагогической деятельностью, или при необходимости защиты интересов обучающихся, воспитанников.</w:t>
      </w:r>
    </w:p>
    <w:p w:rsidR="00EA63FF" w:rsidRDefault="0015675F">
      <w:pPr>
        <w:ind w:firstLine="708"/>
        <w:jc w:val="both"/>
        <w:rPr>
          <w:sz w:val="20"/>
          <w:szCs w:val="20"/>
        </w:rPr>
      </w:pPr>
      <w:r>
        <w:rPr>
          <w:sz w:val="20"/>
          <w:szCs w:val="20"/>
        </w:rPr>
        <w:t>7.7. Дисциплинарное взыскание на директора Школы налагает Учредитель.</w:t>
      </w:r>
    </w:p>
    <w:p w:rsidR="00EA63FF" w:rsidRDefault="0015675F">
      <w:pPr>
        <w:ind w:firstLine="708"/>
        <w:jc w:val="both"/>
        <w:rPr>
          <w:sz w:val="20"/>
          <w:szCs w:val="20"/>
        </w:rPr>
      </w:pPr>
      <w:r>
        <w:rPr>
          <w:sz w:val="20"/>
          <w:szCs w:val="20"/>
        </w:rPr>
        <w:t>7.8. Дисциплинарное взыскание не может быть применено позднее шес</w:t>
      </w:r>
      <w:r>
        <w:rPr>
          <w:sz w:val="20"/>
          <w:szCs w:val="20"/>
        </w:rPr>
        <w:t>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w:t>
      </w:r>
      <w:r>
        <w:rPr>
          <w:sz w:val="20"/>
          <w:szCs w:val="20"/>
        </w:rPr>
        <w:t xml:space="preserve"> обязанностей, установленных законодательством Российской Федерации о противодействии коррупции, не может быть применено позднее трёх лет со дня совершения проступка. </w:t>
      </w:r>
    </w:p>
    <w:p w:rsidR="00EA63FF" w:rsidRDefault="0015675F">
      <w:pPr>
        <w:ind w:firstLine="708"/>
        <w:jc w:val="both"/>
        <w:rPr>
          <w:sz w:val="20"/>
          <w:szCs w:val="20"/>
        </w:rPr>
      </w:pPr>
      <w:r>
        <w:rPr>
          <w:sz w:val="20"/>
          <w:szCs w:val="20"/>
        </w:rPr>
        <w:t>До применения дисциплинарного взыскания работодатель должен затребовать от работника пис</w:t>
      </w:r>
      <w:r>
        <w:rPr>
          <w:sz w:val="20"/>
          <w:szCs w:val="20"/>
        </w:rPr>
        <w:t>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EA63FF" w:rsidRDefault="0015675F">
      <w:pPr>
        <w:ind w:firstLine="708"/>
        <w:jc w:val="both"/>
        <w:rPr>
          <w:sz w:val="20"/>
          <w:szCs w:val="20"/>
        </w:rPr>
      </w:pPr>
      <w:r>
        <w:rPr>
          <w:sz w:val="20"/>
          <w:szCs w:val="20"/>
        </w:rPr>
        <w:t>Непредоставление работником объяснения не является препятствием для применения дисциплинарного взыскания.</w:t>
      </w:r>
    </w:p>
    <w:p w:rsidR="00EA63FF" w:rsidRDefault="0015675F">
      <w:pPr>
        <w:ind w:firstLine="708"/>
        <w:jc w:val="both"/>
        <w:rPr>
          <w:sz w:val="20"/>
          <w:szCs w:val="20"/>
        </w:rPr>
      </w:pPr>
      <w:r>
        <w:rPr>
          <w:sz w:val="20"/>
          <w:szCs w:val="20"/>
        </w:rPr>
        <w:lastRenderedPageBreak/>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EA63FF" w:rsidRDefault="0015675F">
      <w:pPr>
        <w:ind w:firstLine="708"/>
        <w:jc w:val="both"/>
        <w:rPr>
          <w:sz w:val="20"/>
          <w:szCs w:val="20"/>
        </w:rPr>
      </w:pPr>
      <w:r>
        <w:rPr>
          <w:sz w:val="20"/>
          <w:szCs w:val="20"/>
        </w:rPr>
        <w:t>За каждый дисциплин</w:t>
      </w:r>
      <w:r>
        <w:rPr>
          <w:sz w:val="20"/>
          <w:szCs w:val="20"/>
        </w:rPr>
        <w:t>арный проступок может быть применено только одно дисциплинарное взыскание.</w:t>
      </w:r>
    </w:p>
    <w:p w:rsidR="00EA63FF" w:rsidRDefault="0015675F">
      <w:pPr>
        <w:ind w:firstLine="708"/>
        <w:jc w:val="both"/>
        <w:rPr>
          <w:sz w:val="20"/>
          <w:szCs w:val="20"/>
        </w:rPr>
      </w:pPr>
      <w:r>
        <w:rPr>
          <w:sz w:val="20"/>
          <w:szCs w:val="20"/>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w:t>
      </w:r>
      <w:r>
        <w:rPr>
          <w:sz w:val="20"/>
          <w:szCs w:val="20"/>
        </w:rPr>
        <w:t>а работе. Если работник отказывается ознакомиться с указанным приказом под роспись, то составляется соответствующий акт.</w:t>
      </w:r>
    </w:p>
    <w:p w:rsidR="00EA63FF" w:rsidRDefault="0015675F">
      <w:pPr>
        <w:ind w:firstLine="708"/>
        <w:jc w:val="both"/>
        <w:rPr>
          <w:sz w:val="20"/>
          <w:szCs w:val="20"/>
        </w:rPr>
      </w:pPr>
      <w:r>
        <w:rPr>
          <w:sz w:val="20"/>
          <w:szCs w:val="20"/>
        </w:rPr>
        <w:t>Дисциплинарное взыскание может быть обжаловано работником в государственную инспекцию труда и (или) органы по рассмотрению индивидуальн</w:t>
      </w:r>
      <w:r>
        <w:rPr>
          <w:sz w:val="20"/>
          <w:szCs w:val="20"/>
        </w:rPr>
        <w:t>ых трудовых споров.</w:t>
      </w:r>
    </w:p>
    <w:p w:rsidR="00EA63FF" w:rsidRDefault="0015675F">
      <w:pPr>
        <w:ind w:firstLine="708"/>
        <w:jc w:val="both"/>
        <w:rPr>
          <w:sz w:val="20"/>
          <w:szCs w:val="20"/>
        </w:rPr>
      </w:pPr>
      <w:r>
        <w:rPr>
          <w:sz w:val="20"/>
          <w:szCs w:val="20"/>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A63FF" w:rsidRDefault="0015675F">
      <w:pPr>
        <w:ind w:firstLine="708"/>
        <w:jc w:val="both"/>
        <w:rPr>
          <w:sz w:val="20"/>
          <w:szCs w:val="20"/>
        </w:rPr>
      </w:pPr>
      <w:r>
        <w:rPr>
          <w:sz w:val="20"/>
          <w:szCs w:val="20"/>
        </w:rPr>
        <w:t>Работодатель до истечения года со дня применения д</w:t>
      </w:r>
      <w:r>
        <w:rPr>
          <w:sz w:val="20"/>
          <w:szCs w:val="20"/>
        </w:rPr>
        <w:t>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A63FF" w:rsidRDefault="0015675F">
      <w:pPr>
        <w:ind w:firstLine="708"/>
        <w:jc w:val="center"/>
        <w:rPr>
          <w:sz w:val="20"/>
          <w:szCs w:val="20"/>
        </w:rPr>
      </w:pPr>
      <w:r>
        <w:rPr>
          <w:b/>
          <w:sz w:val="20"/>
          <w:szCs w:val="20"/>
        </w:rPr>
        <w:t>8</w:t>
      </w:r>
      <w:r>
        <w:rPr>
          <w:rFonts w:eastAsia="ArialMT"/>
          <w:b/>
          <w:sz w:val="20"/>
          <w:szCs w:val="20"/>
        </w:rPr>
        <w:t>. Заключительные положения</w:t>
      </w:r>
    </w:p>
    <w:p w:rsidR="00EA63FF" w:rsidRDefault="0015675F">
      <w:pPr>
        <w:ind w:firstLine="708"/>
        <w:jc w:val="both"/>
        <w:rPr>
          <w:sz w:val="20"/>
          <w:szCs w:val="20"/>
        </w:rPr>
      </w:pPr>
      <w:r>
        <w:rPr>
          <w:sz w:val="20"/>
          <w:szCs w:val="20"/>
        </w:rPr>
        <w:t>8</w:t>
      </w:r>
      <w:r>
        <w:rPr>
          <w:rFonts w:eastAsia="ArialMT"/>
          <w:sz w:val="20"/>
          <w:szCs w:val="20"/>
        </w:rPr>
        <w:t>.1. Правила вступают в силу</w:t>
      </w:r>
      <w:r>
        <w:rPr>
          <w:rFonts w:eastAsia="ArialMT"/>
          <w:sz w:val="20"/>
          <w:szCs w:val="20"/>
        </w:rPr>
        <w:t xml:space="preserve"> со дня утверждения и являются приложением к коллективному договору. </w:t>
      </w:r>
    </w:p>
    <w:p w:rsidR="00EA63FF" w:rsidRDefault="0015675F">
      <w:pPr>
        <w:ind w:firstLine="708"/>
        <w:jc w:val="both"/>
        <w:rPr>
          <w:sz w:val="20"/>
          <w:szCs w:val="20"/>
        </w:rPr>
      </w:pPr>
      <w:r>
        <w:rPr>
          <w:sz w:val="20"/>
          <w:szCs w:val="20"/>
        </w:rPr>
        <w:t>8</w:t>
      </w:r>
      <w:r>
        <w:rPr>
          <w:rFonts w:eastAsia="ArialMT"/>
          <w:sz w:val="20"/>
          <w:szCs w:val="20"/>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w:t>
      </w:r>
      <w:r>
        <w:rPr>
          <w:rFonts w:eastAsia="ArialMT"/>
          <w:sz w:val="20"/>
          <w:szCs w:val="20"/>
        </w:rPr>
        <w:t>аботы и иных обстоятельств.</w:t>
      </w:r>
    </w:p>
    <w:p w:rsidR="00EA63FF" w:rsidRDefault="00EA63FF">
      <w:pPr>
        <w:ind w:firstLine="284"/>
        <w:jc w:val="center"/>
        <w:rPr>
          <w:color w:val="000000"/>
          <w:sz w:val="20"/>
          <w:szCs w:val="20"/>
        </w:rPr>
        <w:sectPr w:rsidR="00EA63FF">
          <w:footerReference w:type="default" r:id="rId105"/>
          <w:footerReference w:type="first" r:id="rId106"/>
          <w:pgSz w:w="11906" w:h="16838"/>
          <w:pgMar w:top="680" w:right="737" w:bottom="766" w:left="1134" w:header="0" w:footer="709" w:gutter="0"/>
          <w:cols w:space="720"/>
          <w:formProt w:val="0"/>
          <w:docGrid w:linePitch="360"/>
        </w:sectPr>
      </w:pPr>
    </w:p>
    <w:p w:rsidR="00EA63FF" w:rsidRDefault="00EA63FF">
      <w:pPr>
        <w:rPr>
          <w:color w:val="000000"/>
          <w:sz w:val="20"/>
          <w:szCs w:val="20"/>
        </w:rPr>
        <w:sectPr w:rsidR="00EA63FF">
          <w:footerReference w:type="default" r:id="rId107"/>
          <w:footerReference w:type="first" r:id="rId108"/>
          <w:pgSz w:w="11906" w:h="16838"/>
          <w:pgMar w:top="680" w:right="737" w:bottom="766" w:left="1134" w:header="0" w:footer="709" w:gutter="0"/>
          <w:cols w:space="720"/>
          <w:formProt w:val="0"/>
          <w:docGrid w:linePitch="360"/>
        </w:sectPr>
      </w:pPr>
    </w:p>
    <w:p w:rsidR="00EA63FF" w:rsidRDefault="0015675F">
      <w:pPr>
        <w:jc w:val="right"/>
        <w:rPr>
          <w:color w:val="000000"/>
          <w:sz w:val="20"/>
          <w:szCs w:val="20"/>
        </w:rPr>
      </w:pPr>
      <w:r>
        <w:rPr>
          <w:sz w:val="20"/>
          <w:szCs w:val="20"/>
        </w:rPr>
        <w:lastRenderedPageBreak/>
        <w:t>Приложение № 8</w:t>
      </w:r>
    </w:p>
    <w:p w:rsidR="00EA63FF" w:rsidRDefault="00EA63FF">
      <w:pPr>
        <w:jc w:val="right"/>
        <w:rPr>
          <w:color w:val="000000"/>
          <w:sz w:val="20"/>
          <w:szCs w:val="20"/>
        </w:rPr>
      </w:pPr>
    </w:p>
    <w:tbl>
      <w:tblPr>
        <w:tblW w:w="10008" w:type="dxa"/>
        <w:tblLayout w:type="fixed"/>
        <w:tblLook w:val="04A0" w:firstRow="1" w:lastRow="0" w:firstColumn="1" w:lastColumn="0" w:noHBand="0" w:noVBand="1"/>
      </w:tblPr>
      <w:tblGrid>
        <w:gridCol w:w="4604"/>
        <w:gridCol w:w="1080"/>
        <w:gridCol w:w="4324"/>
      </w:tblGrid>
      <w:tr w:rsidR="00EA63FF">
        <w:tc>
          <w:tcPr>
            <w:tcW w:w="4604" w:type="dxa"/>
          </w:tcPr>
          <w:p w:rsidR="00EA63FF" w:rsidRDefault="0015675F">
            <w:pPr>
              <w:widowControl w:val="0"/>
              <w:snapToGrid w:val="0"/>
              <w:jc w:val="center"/>
              <w:rPr>
                <w:b/>
                <w:sz w:val="20"/>
                <w:szCs w:val="20"/>
              </w:rPr>
            </w:pPr>
            <w:r>
              <w:rPr>
                <w:b/>
                <w:sz w:val="20"/>
                <w:szCs w:val="20"/>
              </w:rPr>
              <w:t>Согласовано</w:t>
            </w:r>
          </w:p>
          <w:p w:rsidR="00EA63FF" w:rsidRDefault="0015675F">
            <w:pPr>
              <w:widowControl w:val="0"/>
              <w:spacing w:after="200"/>
              <w:rPr>
                <w:sz w:val="20"/>
                <w:szCs w:val="20"/>
              </w:rPr>
            </w:pPr>
            <w:r>
              <w:rPr>
                <w:sz w:val="20"/>
                <w:szCs w:val="20"/>
              </w:rPr>
              <w:t>Председатель первичной профсоюзной организации МБОУ «ООШ № 168»: _______________Матвеева Г.Х.</w:t>
            </w:r>
          </w:p>
        </w:tc>
        <w:tc>
          <w:tcPr>
            <w:tcW w:w="1080" w:type="dxa"/>
          </w:tcPr>
          <w:p w:rsidR="00EA63FF" w:rsidRDefault="00EA63FF">
            <w:pPr>
              <w:widowControl w:val="0"/>
              <w:snapToGrid w:val="0"/>
              <w:spacing w:after="200"/>
              <w:jc w:val="both"/>
              <w:rPr>
                <w:rFonts w:eastAsia="Calibri"/>
                <w:sz w:val="20"/>
                <w:szCs w:val="20"/>
                <w:lang w:eastAsia="en-US"/>
              </w:rPr>
            </w:pPr>
          </w:p>
        </w:tc>
        <w:tc>
          <w:tcPr>
            <w:tcW w:w="4324" w:type="dxa"/>
          </w:tcPr>
          <w:p w:rsidR="00EA63FF" w:rsidRDefault="0015675F">
            <w:pPr>
              <w:widowControl w:val="0"/>
              <w:snapToGrid w:val="0"/>
              <w:jc w:val="center"/>
              <w:rPr>
                <w:b/>
                <w:sz w:val="20"/>
                <w:szCs w:val="20"/>
              </w:rPr>
            </w:pPr>
            <w:r>
              <w:rPr>
                <w:b/>
                <w:sz w:val="20"/>
                <w:szCs w:val="20"/>
              </w:rPr>
              <w:t>Утверждаю</w:t>
            </w:r>
          </w:p>
          <w:p w:rsidR="00EA63FF" w:rsidRDefault="0015675F">
            <w:pPr>
              <w:widowControl w:val="0"/>
              <w:spacing w:after="200"/>
              <w:rPr>
                <w:sz w:val="20"/>
                <w:szCs w:val="20"/>
              </w:rPr>
            </w:pPr>
            <w:r>
              <w:rPr>
                <w:sz w:val="20"/>
                <w:szCs w:val="20"/>
              </w:rPr>
              <w:t xml:space="preserve">Директор МБОУ </w:t>
            </w:r>
            <w:r>
              <w:rPr>
                <w:sz w:val="20"/>
                <w:szCs w:val="20"/>
              </w:rPr>
              <w:t>«ООШ № 168»: _______/Чекунова Ю.А./</w:t>
            </w:r>
          </w:p>
        </w:tc>
      </w:tr>
    </w:tbl>
    <w:p w:rsidR="00EA63FF" w:rsidRDefault="0015675F">
      <w:pPr>
        <w:pStyle w:val="indent1"/>
        <w:shd w:val="clear" w:color="auto" w:fill="FFFFFF"/>
        <w:jc w:val="right"/>
        <w:rPr>
          <w:color w:val="000000"/>
          <w:sz w:val="20"/>
          <w:szCs w:val="20"/>
        </w:rPr>
      </w:pPr>
      <w:r>
        <w:rPr>
          <w:rStyle w:val="s10"/>
          <w:b/>
          <w:bCs/>
          <w:color w:val="22272F"/>
          <w:sz w:val="20"/>
          <w:szCs w:val="20"/>
        </w:rPr>
        <w:t>Приложение N 1</w:t>
      </w:r>
      <w:r>
        <w:rPr>
          <w:b/>
          <w:bCs/>
          <w:color w:val="22272F"/>
          <w:sz w:val="20"/>
          <w:szCs w:val="20"/>
        </w:rPr>
        <w:br/>
      </w:r>
      <w:r>
        <w:rPr>
          <w:rStyle w:val="s10"/>
          <w:b/>
          <w:bCs/>
          <w:color w:val="22272F"/>
          <w:sz w:val="20"/>
          <w:szCs w:val="20"/>
        </w:rPr>
        <w:t>к </w:t>
      </w:r>
      <w:hyperlink r:id="rId109" w:anchor="/document/55171222/entry/0" w:history="1">
        <w:r>
          <w:rPr>
            <w:rStyle w:val="a8"/>
            <w:b/>
            <w:bCs/>
            <w:color w:val="3272C0"/>
            <w:sz w:val="20"/>
            <w:szCs w:val="20"/>
          </w:rPr>
          <w:t>приказу</w:t>
        </w:r>
      </w:hyperlink>
      <w:r>
        <w:rPr>
          <w:rStyle w:val="s10"/>
          <w:b/>
          <w:bCs/>
          <w:color w:val="22272F"/>
          <w:sz w:val="20"/>
          <w:szCs w:val="20"/>
        </w:rPr>
        <w:t> Министерства здравоохранения</w:t>
      </w:r>
      <w:r>
        <w:rPr>
          <w:b/>
          <w:bCs/>
          <w:color w:val="22272F"/>
          <w:sz w:val="20"/>
          <w:szCs w:val="20"/>
        </w:rPr>
        <w:br/>
      </w:r>
      <w:r>
        <w:rPr>
          <w:rStyle w:val="s10"/>
          <w:b/>
          <w:bCs/>
          <w:color w:val="22272F"/>
          <w:sz w:val="20"/>
          <w:szCs w:val="20"/>
        </w:rPr>
        <w:t>и социального развития РФ</w:t>
      </w:r>
      <w:r>
        <w:rPr>
          <w:b/>
          <w:bCs/>
          <w:color w:val="22272F"/>
          <w:sz w:val="20"/>
          <w:szCs w:val="20"/>
        </w:rPr>
        <w:br/>
      </w:r>
      <w:r>
        <w:rPr>
          <w:rStyle w:val="s10"/>
          <w:b/>
          <w:bCs/>
          <w:color w:val="22272F"/>
          <w:sz w:val="20"/>
          <w:szCs w:val="20"/>
        </w:rPr>
        <w:t>от 17 декабря 2010 г. N 1122н</w:t>
      </w:r>
    </w:p>
    <w:p w:rsidR="00EA63FF" w:rsidRDefault="0015675F">
      <w:pPr>
        <w:pStyle w:val="s3"/>
        <w:shd w:val="clear" w:color="auto" w:fill="FFFFFF"/>
        <w:jc w:val="center"/>
        <w:rPr>
          <w:color w:val="000000"/>
          <w:sz w:val="20"/>
          <w:szCs w:val="20"/>
        </w:rPr>
      </w:pPr>
      <w:r>
        <w:rPr>
          <w:color w:val="22272F"/>
          <w:sz w:val="20"/>
          <w:szCs w:val="20"/>
        </w:rPr>
        <w:t>Типовые нормы</w:t>
      </w:r>
      <w:r>
        <w:rPr>
          <w:color w:val="22272F"/>
          <w:sz w:val="20"/>
          <w:szCs w:val="20"/>
        </w:rPr>
        <w:br/>
        <w:t xml:space="preserve">бесплатной выдачи </w:t>
      </w:r>
      <w:r>
        <w:rPr>
          <w:color w:val="22272F"/>
          <w:sz w:val="20"/>
          <w:szCs w:val="20"/>
        </w:rPr>
        <w:t>работникам смывающих и (или) обезвреживающих средств</w:t>
      </w:r>
    </w:p>
    <w:p w:rsidR="00EA63FF" w:rsidRDefault="0015675F">
      <w:pPr>
        <w:pStyle w:val="4"/>
        <w:pBdr>
          <w:bottom w:val="dashed" w:sz="6" w:space="0" w:color="000000"/>
        </w:pBdr>
        <w:shd w:val="clear" w:color="auto" w:fill="E1E2E2"/>
        <w:spacing w:before="0" w:after="0"/>
        <w:jc w:val="both"/>
        <w:rPr>
          <w:color w:val="22272F"/>
          <w:sz w:val="20"/>
          <w:szCs w:val="20"/>
        </w:rPr>
      </w:pPr>
      <w:r>
        <w:rPr>
          <w:sz w:val="20"/>
          <w:szCs w:val="20"/>
        </w:rPr>
        <w:t>С изменениями и дополнениями от:</w:t>
      </w:r>
    </w:p>
    <w:tbl>
      <w:tblPr>
        <w:tblW w:w="10155" w:type="dxa"/>
        <w:tblLayout w:type="fixed"/>
        <w:tblCellMar>
          <w:top w:w="15" w:type="dxa"/>
          <w:left w:w="15" w:type="dxa"/>
          <w:bottom w:w="15" w:type="dxa"/>
          <w:right w:w="15" w:type="dxa"/>
        </w:tblCellMar>
        <w:tblLook w:val="04A0" w:firstRow="1" w:lastRow="0" w:firstColumn="1" w:lastColumn="0" w:noHBand="0" w:noVBand="1"/>
      </w:tblPr>
      <w:tblGrid>
        <w:gridCol w:w="814"/>
        <w:gridCol w:w="2767"/>
        <w:gridCol w:w="4784"/>
        <w:gridCol w:w="1790"/>
      </w:tblGrid>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N п/п</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Виды смывающих и (или) обезвреживающих средств</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Наименование работ и производственных факторов</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Норма выдачи на 1 работника в месяц</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2</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3</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4</w:t>
            </w:r>
          </w:p>
        </w:tc>
      </w:tr>
      <w:tr w:rsidR="00EA63FF">
        <w:tc>
          <w:tcPr>
            <w:tcW w:w="10154" w:type="dxa"/>
            <w:gridSpan w:val="4"/>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3"/>
              <w:widowControl w:val="0"/>
              <w:spacing w:before="0" w:after="0"/>
              <w:jc w:val="center"/>
              <w:rPr>
                <w:color w:val="22272F"/>
                <w:sz w:val="20"/>
                <w:szCs w:val="20"/>
              </w:rPr>
            </w:pPr>
            <w:r>
              <w:rPr>
                <w:color w:val="22272F"/>
                <w:sz w:val="20"/>
                <w:szCs w:val="20"/>
              </w:rPr>
              <w:t>I. Защитные средства</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Средства гидрофильного действия</w:t>
            </w:r>
          </w:p>
          <w:p w:rsidR="00EA63FF" w:rsidRDefault="0015675F">
            <w:pPr>
              <w:pStyle w:val="s16"/>
              <w:widowControl w:val="0"/>
              <w:spacing w:before="0" w:after="0"/>
              <w:rPr>
                <w:color w:val="22272F"/>
                <w:sz w:val="20"/>
                <w:szCs w:val="20"/>
              </w:rPr>
            </w:pPr>
            <w:r>
              <w:rPr>
                <w:color w:val="22272F"/>
                <w:sz w:val="20"/>
                <w:szCs w:val="20"/>
              </w:rPr>
              <w:t>(впитывающие влагу, увлажняющие кожу)</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w:t>
            </w:r>
            <w:r>
              <w:rPr>
                <w:color w:val="22272F"/>
                <w:sz w:val="20"/>
                <w:szCs w:val="20"/>
              </w:rPr>
              <w:t>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100 мл</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2</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Средства гидрофобного действия</w:t>
            </w:r>
          </w:p>
          <w:p w:rsidR="00EA63FF" w:rsidRDefault="0015675F">
            <w:pPr>
              <w:pStyle w:val="s16"/>
              <w:widowControl w:val="0"/>
              <w:spacing w:before="0" w:after="0"/>
              <w:rPr>
                <w:color w:val="22272F"/>
                <w:sz w:val="20"/>
                <w:szCs w:val="20"/>
              </w:rPr>
            </w:pPr>
            <w:r>
              <w:rPr>
                <w:color w:val="22272F"/>
                <w:sz w:val="20"/>
                <w:szCs w:val="20"/>
              </w:rPr>
              <w:t>(отталкивающие влагу, сушащие кожу)</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w:t>
            </w:r>
            <w:r>
              <w:rPr>
                <w:color w:val="22272F"/>
                <w:sz w:val="20"/>
                <w:szCs w:val="20"/>
              </w:rPr>
              <w:t>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100 мл</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3</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Средства комбинированного действия</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sz w:val="20"/>
                <w:szCs w:val="20"/>
              </w:rPr>
            </w:pPr>
            <w:r>
              <w:rPr>
                <w:color w:val="22272F"/>
                <w:sz w:val="20"/>
                <w:szCs w:val="20"/>
              </w:rPr>
              <w:t xml:space="preserve">Работы при попеременном воздействии водорастворимых </w:t>
            </w:r>
            <w:r>
              <w:rPr>
                <w:color w:val="22272F"/>
                <w:sz w:val="20"/>
                <w:szCs w:val="20"/>
              </w:rPr>
              <w:t>и водонерастворимых материалов и веществ, указанных в </w:t>
            </w:r>
            <w:hyperlink r:id="rId110" w:anchor="/document/55171222/entry/1001" w:history="1">
              <w:r>
                <w:rPr>
                  <w:rStyle w:val="a8"/>
                  <w:color w:val="3272C0"/>
                  <w:sz w:val="20"/>
                  <w:szCs w:val="20"/>
                </w:rPr>
                <w:t>пунктах 1</w:t>
              </w:r>
            </w:hyperlink>
            <w:r>
              <w:rPr>
                <w:color w:val="22272F"/>
                <w:sz w:val="20"/>
                <w:szCs w:val="20"/>
              </w:rPr>
              <w:t> и </w:t>
            </w:r>
            <w:hyperlink r:id="rId111" w:anchor="/document/55171222/entry/1002" w:history="1">
              <w:r>
                <w:rPr>
                  <w:rStyle w:val="a8"/>
                  <w:color w:val="3272C0"/>
                  <w:sz w:val="20"/>
                  <w:szCs w:val="20"/>
                </w:rPr>
                <w:t>2</w:t>
              </w:r>
            </w:hyperlink>
            <w:r>
              <w:rPr>
                <w:color w:val="22272F"/>
                <w:sz w:val="20"/>
                <w:szCs w:val="20"/>
              </w:rPr>
              <w:t> настоящих Типовых норм</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100 мл</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4</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Средства дл</w:t>
            </w:r>
            <w:r>
              <w:rPr>
                <w:color w:val="22272F"/>
                <w:sz w:val="20"/>
                <w:szCs w:val="20"/>
              </w:rPr>
              <w:t>я защиты кожи при негативном влиянии окружающей среды (от раздражения и повреждения кожи)</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100 мл</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5</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Средства для защиты от бактериологических вредных факторов (дезинфицирующие)</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w:t>
            </w:r>
            <w:r>
              <w:rPr>
                <w:color w:val="22272F"/>
                <w:sz w:val="20"/>
                <w:szCs w:val="20"/>
              </w:rPr>
              <w:t>енных требованиях к стерильности рук на производстве</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100 мл</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6</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Средства для защиты от биологических вредных факторов (от укусов членистоногих)</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Наружные работы (сезонно, при температуре выше 0° Цельсия) в период активности кровососущих и жалящих насекомых и</w:t>
            </w:r>
            <w:r>
              <w:rPr>
                <w:color w:val="22272F"/>
                <w:sz w:val="20"/>
                <w:szCs w:val="20"/>
              </w:rPr>
              <w:t xml:space="preserve"> паукообразных</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200 мл</w:t>
            </w:r>
          </w:p>
        </w:tc>
      </w:tr>
      <w:tr w:rsidR="00EA63FF">
        <w:tc>
          <w:tcPr>
            <w:tcW w:w="10154" w:type="dxa"/>
            <w:gridSpan w:val="4"/>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3"/>
              <w:widowControl w:val="0"/>
              <w:spacing w:before="0" w:after="0"/>
              <w:jc w:val="center"/>
              <w:rPr>
                <w:color w:val="22272F"/>
                <w:sz w:val="20"/>
                <w:szCs w:val="20"/>
              </w:rPr>
            </w:pPr>
            <w:r>
              <w:rPr>
                <w:color w:val="22272F"/>
                <w:sz w:val="20"/>
                <w:szCs w:val="20"/>
              </w:rPr>
              <w:t>II. Очищающие средства</w:t>
            </w:r>
          </w:p>
        </w:tc>
      </w:tr>
      <w:tr w:rsidR="00EA63FF">
        <w:tc>
          <w:tcPr>
            <w:tcW w:w="813" w:type="dxa"/>
            <w:tcBorders>
              <w:top w:val="single" w:sz="6" w:space="0" w:color="000000"/>
              <w:left w:val="single" w:sz="6" w:space="0" w:color="000000"/>
              <w:right w:val="single" w:sz="6" w:space="0" w:color="000000"/>
            </w:tcBorders>
            <w:shd w:val="clear" w:color="auto" w:fill="FFFFFF"/>
          </w:tcPr>
          <w:p w:rsidR="00EA63FF" w:rsidRDefault="0015675F">
            <w:pPr>
              <w:pStyle w:val="s1"/>
              <w:widowControl w:val="0"/>
              <w:jc w:val="center"/>
              <w:rPr>
                <w:sz w:val="20"/>
                <w:szCs w:val="20"/>
              </w:rPr>
            </w:pPr>
            <w:hyperlink r:id="rId112" w:anchor="/document/71440278/entry/0" w:history="1">
              <w:r>
                <w:rPr>
                  <w:rStyle w:val="a8"/>
                  <w:color w:val="3272C0"/>
                  <w:sz w:val="20"/>
                  <w:szCs w:val="20"/>
                </w:rPr>
                <w:t>7</w:t>
              </w:r>
            </w:hyperlink>
          </w:p>
        </w:tc>
        <w:tc>
          <w:tcPr>
            <w:tcW w:w="2767" w:type="dxa"/>
            <w:tcBorders>
              <w:top w:val="single" w:sz="6" w:space="0" w:color="000000"/>
              <w:left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Мыло или жидкие моющие средства в том числе:</w:t>
            </w:r>
          </w:p>
        </w:tc>
        <w:tc>
          <w:tcPr>
            <w:tcW w:w="4784" w:type="dxa"/>
            <w:tcBorders>
              <w:top w:val="single" w:sz="6" w:space="0" w:color="000000"/>
              <w:left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Работы, связанные с легкосмываемыми загрязнениями</w:t>
            </w:r>
          </w:p>
        </w:tc>
        <w:tc>
          <w:tcPr>
            <w:tcW w:w="1790" w:type="dxa"/>
            <w:tcBorders>
              <w:top w:val="single" w:sz="6" w:space="0" w:color="000000"/>
              <w:left w:val="single" w:sz="6" w:space="0" w:color="000000"/>
              <w:right w:val="single" w:sz="6" w:space="0" w:color="000000"/>
            </w:tcBorders>
            <w:shd w:val="clear" w:color="auto" w:fill="FFFFFF"/>
          </w:tcPr>
          <w:p w:rsidR="00EA63FF" w:rsidRDefault="00EA63FF">
            <w:pPr>
              <w:pStyle w:val="empty"/>
              <w:widowControl w:val="0"/>
              <w:spacing w:before="0" w:after="0"/>
              <w:jc w:val="both"/>
              <w:rPr>
                <w:color w:val="22272F"/>
                <w:sz w:val="20"/>
                <w:szCs w:val="20"/>
              </w:rPr>
            </w:pPr>
          </w:p>
        </w:tc>
      </w:tr>
      <w:tr w:rsidR="00EA63FF">
        <w:tc>
          <w:tcPr>
            <w:tcW w:w="813" w:type="dxa"/>
            <w:tcBorders>
              <w:left w:val="single" w:sz="6" w:space="0" w:color="000000"/>
              <w:right w:val="single" w:sz="6" w:space="0" w:color="000000"/>
            </w:tcBorders>
            <w:shd w:val="clear" w:color="auto" w:fill="FFFFFF"/>
          </w:tcPr>
          <w:p w:rsidR="00EA63FF" w:rsidRDefault="00EA63FF">
            <w:pPr>
              <w:pStyle w:val="empty"/>
              <w:widowControl w:val="0"/>
              <w:spacing w:before="0" w:after="0"/>
              <w:jc w:val="both"/>
              <w:rPr>
                <w:color w:val="22272F"/>
                <w:sz w:val="20"/>
                <w:szCs w:val="20"/>
              </w:rPr>
            </w:pPr>
          </w:p>
        </w:tc>
        <w:tc>
          <w:tcPr>
            <w:tcW w:w="2767" w:type="dxa"/>
            <w:tcBorders>
              <w:left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для мытья рук</w:t>
            </w:r>
          </w:p>
        </w:tc>
        <w:tc>
          <w:tcPr>
            <w:tcW w:w="4784" w:type="dxa"/>
            <w:tcBorders>
              <w:left w:val="single" w:sz="6" w:space="0" w:color="000000"/>
              <w:right w:val="single" w:sz="6" w:space="0" w:color="000000"/>
            </w:tcBorders>
            <w:shd w:val="clear" w:color="auto" w:fill="FFFFFF"/>
          </w:tcPr>
          <w:p w:rsidR="00EA63FF" w:rsidRDefault="00EA63FF">
            <w:pPr>
              <w:pStyle w:val="empty"/>
              <w:widowControl w:val="0"/>
              <w:spacing w:before="0" w:after="0"/>
              <w:jc w:val="both"/>
              <w:rPr>
                <w:color w:val="22272F"/>
                <w:sz w:val="20"/>
                <w:szCs w:val="20"/>
              </w:rPr>
            </w:pPr>
          </w:p>
        </w:tc>
        <w:tc>
          <w:tcPr>
            <w:tcW w:w="1790" w:type="dxa"/>
            <w:tcBorders>
              <w:left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 xml:space="preserve">200 г (мыло туалетное) </w:t>
            </w:r>
            <w:r>
              <w:rPr>
                <w:color w:val="22272F"/>
                <w:sz w:val="20"/>
                <w:szCs w:val="20"/>
              </w:rPr>
              <w:t>или 250 мл (жидкие моющие средства в дозирующих устройствах)</w:t>
            </w:r>
          </w:p>
        </w:tc>
      </w:tr>
      <w:tr w:rsidR="00EA63FF">
        <w:tc>
          <w:tcPr>
            <w:tcW w:w="813" w:type="dxa"/>
            <w:tcBorders>
              <w:left w:val="single" w:sz="6" w:space="0" w:color="000000"/>
              <w:bottom w:val="single" w:sz="6" w:space="0" w:color="000000"/>
              <w:right w:val="single" w:sz="6" w:space="0" w:color="000000"/>
            </w:tcBorders>
            <w:shd w:val="clear" w:color="auto" w:fill="FFFFFF"/>
          </w:tcPr>
          <w:p w:rsidR="00EA63FF" w:rsidRDefault="00EA63FF">
            <w:pPr>
              <w:pStyle w:val="empty"/>
              <w:widowControl w:val="0"/>
              <w:spacing w:before="0" w:after="0"/>
              <w:jc w:val="both"/>
              <w:rPr>
                <w:color w:val="22272F"/>
                <w:sz w:val="20"/>
                <w:szCs w:val="20"/>
              </w:rPr>
            </w:pPr>
          </w:p>
        </w:tc>
        <w:tc>
          <w:tcPr>
            <w:tcW w:w="2767" w:type="dxa"/>
            <w:tcBorders>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для мытья тела</w:t>
            </w:r>
          </w:p>
        </w:tc>
        <w:tc>
          <w:tcPr>
            <w:tcW w:w="4784" w:type="dxa"/>
            <w:tcBorders>
              <w:left w:val="single" w:sz="6" w:space="0" w:color="000000"/>
              <w:bottom w:val="single" w:sz="6" w:space="0" w:color="000000"/>
              <w:right w:val="single" w:sz="6" w:space="0" w:color="000000"/>
            </w:tcBorders>
            <w:shd w:val="clear" w:color="auto" w:fill="FFFFFF"/>
          </w:tcPr>
          <w:p w:rsidR="00EA63FF" w:rsidRDefault="00EA63FF">
            <w:pPr>
              <w:pStyle w:val="empty"/>
              <w:widowControl w:val="0"/>
              <w:spacing w:before="0" w:after="0"/>
              <w:jc w:val="both"/>
              <w:rPr>
                <w:color w:val="22272F"/>
                <w:sz w:val="20"/>
                <w:szCs w:val="20"/>
              </w:rPr>
            </w:pPr>
          </w:p>
        </w:tc>
        <w:tc>
          <w:tcPr>
            <w:tcW w:w="1790" w:type="dxa"/>
            <w:tcBorders>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300 г (мыло туалетное) или 500 мл (жидкие моющие средства в дозирующих устройствах)</w:t>
            </w:r>
          </w:p>
        </w:tc>
      </w:tr>
      <w:tr w:rsidR="00EA63FF">
        <w:trPr>
          <w:trHeight w:val="240"/>
        </w:trPr>
        <w:tc>
          <w:tcPr>
            <w:tcW w:w="813"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8</w:t>
            </w:r>
          </w:p>
        </w:tc>
        <w:tc>
          <w:tcPr>
            <w:tcW w:w="2767"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Твердое туалетное мыло или жидкие моющие средства</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 xml:space="preserve">Работы, связанные с трудносмываемыми, </w:t>
            </w:r>
            <w:r>
              <w:rPr>
                <w:color w:val="22272F"/>
                <w:sz w:val="20"/>
                <w:szCs w:val="20"/>
              </w:rPr>
              <w:t>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 xml:space="preserve">300 г (мыло туалетное) или 500 мл (жидкие моющие средства в </w:t>
            </w:r>
            <w:r>
              <w:rPr>
                <w:color w:val="22272F"/>
                <w:sz w:val="20"/>
                <w:szCs w:val="20"/>
              </w:rPr>
              <w:t>дозирующих устройствах)</w:t>
            </w:r>
          </w:p>
        </w:tc>
      </w:tr>
      <w:tr w:rsidR="00EA63FF">
        <w:tc>
          <w:tcPr>
            <w:tcW w:w="813" w:type="dxa"/>
            <w:vMerge/>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napToGrid w:val="0"/>
              <w:rPr>
                <w:color w:val="22272F"/>
                <w:sz w:val="20"/>
                <w:szCs w:val="20"/>
              </w:rPr>
            </w:pPr>
          </w:p>
        </w:tc>
        <w:tc>
          <w:tcPr>
            <w:tcW w:w="2767" w:type="dxa"/>
            <w:vMerge/>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napToGrid w:val="0"/>
              <w:rPr>
                <w:color w:val="22272F"/>
                <w:sz w:val="20"/>
                <w:szCs w:val="20"/>
              </w:rPr>
            </w:pP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 xml:space="preserve">800 г (мыло туалетное) или 750 мл (жидкие моющие средства в </w:t>
            </w:r>
            <w:r>
              <w:rPr>
                <w:color w:val="22272F"/>
                <w:sz w:val="20"/>
                <w:szCs w:val="20"/>
              </w:rPr>
              <w:t>дозирующих устройствах)</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9</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Очищающие кремы, гели и пасты</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w:t>
            </w:r>
            <w:r>
              <w:rPr>
                <w:color w:val="22272F"/>
                <w:sz w:val="20"/>
                <w:szCs w:val="20"/>
              </w:rPr>
              <w:t>том числе угольная, металлическая)</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200 мл</w:t>
            </w:r>
          </w:p>
        </w:tc>
      </w:tr>
      <w:tr w:rsidR="00EA63FF">
        <w:tc>
          <w:tcPr>
            <w:tcW w:w="10154" w:type="dxa"/>
            <w:gridSpan w:val="4"/>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3"/>
              <w:widowControl w:val="0"/>
              <w:spacing w:before="0" w:after="0"/>
              <w:jc w:val="center"/>
              <w:rPr>
                <w:color w:val="22272F"/>
                <w:sz w:val="20"/>
                <w:szCs w:val="20"/>
              </w:rPr>
            </w:pPr>
            <w:r>
              <w:rPr>
                <w:color w:val="22272F"/>
                <w:sz w:val="20"/>
                <w:szCs w:val="20"/>
              </w:rPr>
              <w:t>III. Регенерирующие, восстанавливающие средства</w:t>
            </w:r>
          </w:p>
        </w:tc>
      </w:tr>
      <w:tr w:rsidR="00EA63FF">
        <w:tc>
          <w:tcPr>
            <w:tcW w:w="813"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10</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Регенерирующие, восстанавливающие кремы, эмульсии</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6"/>
              <w:widowControl w:val="0"/>
              <w:spacing w:before="0" w:after="0"/>
              <w:rPr>
                <w:color w:val="22272F"/>
                <w:sz w:val="20"/>
                <w:szCs w:val="20"/>
              </w:rPr>
            </w:pPr>
            <w:r>
              <w:rPr>
                <w:color w:val="22272F"/>
                <w:sz w:val="20"/>
                <w:szCs w:val="20"/>
              </w:rPr>
              <w:t xml:space="preserve">Работы с органическими растворителями, техническими маслами, смазками, сажей, лаками и красками, смолами, </w:t>
            </w:r>
            <w:r>
              <w:rPr>
                <w:color w:val="22272F"/>
                <w:sz w:val="20"/>
                <w:szCs w:val="20"/>
              </w:rPr>
              <w:t>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w:t>
            </w:r>
            <w:r>
              <w:rPr>
                <w:color w:val="22272F"/>
                <w:sz w:val="20"/>
                <w:szCs w:val="20"/>
              </w:rPr>
              <w:t>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9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pStyle w:val="s1"/>
              <w:widowControl w:val="0"/>
              <w:jc w:val="center"/>
              <w:rPr>
                <w:color w:val="22272F"/>
                <w:sz w:val="20"/>
                <w:szCs w:val="20"/>
              </w:rPr>
            </w:pPr>
            <w:r>
              <w:rPr>
                <w:color w:val="22272F"/>
                <w:sz w:val="20"/>
                <w:szCs w:val="20"/>
              </w:rPr>
              <w:t>1</w:t>
            </w:r>
            <w:r>
              <w:rPr>
                <w:color w:val="22272F"/>
                <w:sz w:val="20"/>
                <w:szCs w:val="20"/>
              </w:rPr>
              <w:t>00 мл</w:t>
            </w:r>
          </w:p>
        </w:tc>
      </w:tr>
    </w:tbl>
    <w:p w:rsidR="00EA63FF" w:rsidRDefault="00EA63FF">
      <w:pPr>
        <w:rPr>
          <w:sz w:val="20"/>
          <w:szCs w:val="20"/>
        </w:rPr>
        <w:sectPr w:rsidR="00EA63FF">
          <w:footerReference w:type="default" r:id="rId113"/>
          <w:footerReference w:type="first" r:id="rId114"/>
          <w:pgSz w:w="11906" w:h="16838"/>
          <w:pgMar w:top="680" w:right="737" w:bottom="766" w:left="1134" w:header="0" w:footer="709" w:gutter="0"/>
          <w:cols w:space="720"/>
          <w:formProt w:val="0"/>
          <w:docGrid w:linePitch="360"/>
        </w:sectPr>
      </w:pPr>
    </w:p>
    <w:p w:rsidR="00EA63FF" w:rsidRDefault="0015675F">
      <w:pPr>
        <w:jc w:val="right"/>
        <w:rPr>
          <w:color w:val="22272F"/>
          <w:sz w:val="20"/>
          <w:szCs w:val="20"/>
        </w:rPr>
      </w:pPr>
      <w:r>
        <w:rPr>
          <w:sz w:val="20"/>
          <w:szCs w:val="20"/>
        </w:rPr>
        <w:lastRenderedPageBreak/>
        <w:t xml:space="preserve">Приложение № 9 </w:t>
      </w:r>
    </w:p>
    <w:p w:rsidR="00EA63FF" w:rsidRDefault="00EA63FF">
      <w:pPr>
        <w:jc w:val="right"/>
        <w:rPr>
          <w:color w:val="22272F"/>
          <w:sz w:val="20"/>
          <w:szCs w:val="20"/>
        </w:rPr>
      </w:pPr>
    </w:p>
    <w:tbl>
      <w:tblPr>
        <w:tblW w:w="10008" w:type="dxa"/>
        <w:tblLayout w:type="fixed"/>
        <w:tblLook w:val="04A0" w:firstRow="1" w:lastRow="0" w:firstColumn="1" w:lastColumn="0" w:noHBand="0" w:noVBand="1"/>
      </w:tblPr>
      <w:tblGrid>
        <w:gridCol w:w="4604"/>
        <w:gridCol w:w="1080"/>
        <w:gridCol w:w="4324"/>
      </w:tblGrid>
      <w:tr w:rsidR="00EA63FF">
        <w:tc>
          <w:tcPr>
            <w:tcW w:w="4604" w:type="dxa"/>
          </w:tcPr>
          <w:p w:rsidR="00EA63FF" w:rsidRDefault="0015675F">
            <w:pPr>
              <w:widowControl w:val="0"/>
              <w:snapToGrid w:val="0"/>
              <w:jc w:val="center"/>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 ___________Матвеева Г.Х.</w:t>
            </w:r>
          </w:p>
        </w:tc>
        <w:tc>
          <w:tcPr>
            <w:tcW w:w="1080" w:type="dxa"/>
          </w:tcPr>
          <w:p w:rsidR="00EA63FF" w:rsidRDefault="00EA63FF">
            <w:pPr>
              <w:widowControl w:val="0"/>
              <w:snapToGrid w:val="0"/>
              <w:spacing w:after="200"/>
              <w:jc w:val="both"/>
              <w:rPr>
                <w:sz w:val="20"/>
                <w:szCs w:val="20"/>
              </w:rPr>
            </w:pPr>
          </w:p>
        </w:tc>
        <w:tc>
          <w:tcPr>
            <w:tcW w:w="4324" w:type="dxa"/>
          </w:tcPr>
          <w:p w:rsidR="00EA63FF" w:rsidRDefault="0015675F">
            <w:pPr>
              <w:widowControl w:val="0"/>
              <w:snapToGrid w:val="0"/>
              <w:jc w:val="center"/>
              <w:rPr>
                <w:b/>
                <w:sz w:val="20"/>
                <w:szCs w:val="20"/>
              </w:rPr>
            </w:pPr>
            <w:r>
              <w:rPr>
                <w:b/>
                <w:sz w:val="20"/>
                <w:szCs w:val="20"/>
              </w:rPr>
              <w:t>Утверждаю</w:t>
            </w:r>
          </w:p>
          <w:p w:rsidR="00EA63FF" w:rsidRDefault="0015675F">
            <w:pPr>
              <w:widowControl w:val="0"/>
              <w:rPr>
                <w:sz w:val="20"/>
                <w:szCs w:val="20"/>
              </w:rPr>
            </w:pPr>
            <w:r>
              <w:rPr>
                <w:sz w:val="20"/>
                <w:szCs w:val="20"/>
              </w:rPr>
              <w:t>Директор МБОУ «ООШ № 168»: ________/Чекунова Ю.А./</w:t>
            </w:r>
          </w:p>
          <w:p w:rsidR="00EA63FF" w:rsidRDefault="0015675F">
            <w:pPr>
              <w:widowControl w:val="0"/>
              <w:spacing w:after="200"/>
              <w:rPr>
                <w:sz w:val="20"/>
                <w:szCs w:val="20"/>
              </w:rPr>
            </w:pPr>
            <w:r>
              <w:rPr>
                <w:sz w:val="20"/>
                <w:szCs w:val="20"/>
              </w:rPr>
              <w:t>Приказ №30 от 18.04.2024г.</w:t>
            </w:r>
          </w:p>
        </w:tc>
      </w:tr>
    </w:tbl>
    <w:p w:rsidR="00EA63FF" w:rsidRDefault="00EA63FF">
      <w:pPr>
        <w:pStyle w:val="afff2"/>
        <w:rPr>
          <w:rFonts w:ascii="Times New Roman" w:hAnsi="Times New Roman" w:cs="Times New Roman"/>
          <w:color w:val="22272F"/>
        </w:rPr>
      </w:pPr>
    </w:p>
    <w:p w:rsidR="00EA63FF" w:rsidRDefault="00EA63FF">
      <w:pPr>
        <w:pStyle w:val="afff2"/>
        <w:jc w:val="center"/>
        <w:rPr>
          <w:rFonts w:ascii="Times New Roman" w:hAnsi="Times New Roman" w:cs="Times New Roman"/>
          <w:color w:val="22272F"/>
        </w:rPr>
      </w:pPr>
    </w:p>
    <w:tbl>
      <w:tblPr>
        <w:tblW w:w="5000" w:type="pct"/>
        <w:tblLayout w:type="fixed"/>
        <w:tblCellMar>
          <w:left w:w="0" w:type="dxa"/>
          <w:right w:w="0" w:type="dxa"/>
        </w:tblCellMar>
        <w:tblLook w:val="04A0" w:firstRow="1" w:lastRow="0" w:firstColumn="1" w:lastColumn="0" w:noHBand="0" w:noVBand="1"/>
      </w:tblPr>
      <w:tblGrid>
        <w:gridCol w:w="10035"/>
      </w:tblGrid>
      <w:tr w:rsidR="00EA63FF">
        <w:tc>
          <w:tcPr>
            <w:tcW w:w="10035" w:type="dxa"/>
          </w:tcPr>
          <w:p w:rsidR="00EA63FF" w:rsidRDefault="0015675F">
            <w:pPr>
              <w:widowControl w:val="0"/>
              <w:jc w:val="center"/>
              <w:rPr>
                <w:sz w:val="20"/>
                <w:szCs w:val="20"/>
              </w:rPr>
            </w:pPr>
            <w:r>
              <w:rPr>
                <w:b/>
                <w:sz w:val="20"/>
                <w:szCs w:val="20"/>
              </w:rPr>
              <w:t>Положение об условиях и порядке проведения профессиональной подготовки, переподготовки, повышения квалификации работников, обучение их вторым профессиям (где, в каком количестве и т.д.)</w:t>
            </w:r>
          </w:p>
          <w:p w:rsidR="00EA63FF" w:rsidRDefault="0015675F">
            <w:pPr>
              <w:widowControl w:val="0"/>
              <w:rPr>
                <w:sz w:val="20"/>
                <w:szCs w:val="20"/>
              </w:rPr>
            </w:pPr>
            <w:r>
              <w:rPr>
                <w:b/>
                <w:sz w:val="20"/>
                <w:szCs w:val="20"/>
              </w:rPr>
              <w:t xml:space="preserve"> 1. Общие положения</w:t>
            </w:r>
          </w:p>
          <w:p w:rsidR="00EA63FF" w:rsidRDefault="0015675F">
            <w:pPr>
              <w:widowControl w:val="0"/>
              <w:ind w:left="720"/>
              <w:jc w:val="both"/>
              <w:rPr>
                <w:sz w:val="20"/>
                <w:szCs w:val="20"/>
              </w:rPr>
            </w:pPr>
            <w:r>
              <w:rPr>
                <w:bCs/>
                <w:color w:val="006600"/>
                <w:sz w:val="20"/>
                <w:szCs w:val="20"/>
              </w:rPr>
              <w:t xml:space="preserve">1.1. </w:t>
            </w:r>
            <w:r>
              <w:rPr>
                <w:bCs/>
                <w:sz w:val="20"/>
                <w:szCs w:val="20"/>
              </w:rPr>
              <w:t>Данное положение подготовлено в соответстви</w:t>
            </w:r>
            <w:r>
              <w:rPr>
                <w:bCs/>
                <w:sz w:val="20"/>
                <w:szCs w:val="20"/>
              </w:rPr>
              <w:t>и с Уставом школы и реализует вопросы повышения квалификации и профессиональной переподготовки преподавательских и руководящих работников школы.</w:t>
            </w:r>
          </w:p>
          <w:p w:rsidR="00EA63FF" w:rsidRDefault="0015675F">
            <w:pPr>
              <w:widowControl w:val="0"/>
              <w:ind w:left="720"/>
              <w:jc w:val="both"/>
              <w:rPr>
                <w:sz w:val="20"/>
                <w:szCs w:val="20"/>
              </w:rPr>
            </w:pPr>
            <w:r>
              <w:rPr>
                <w:bCs/>
                <w:sz w:val="20"/>
                <w:szCs w:val="20"/>
              </w:rPr>
              <w:t xml:space="preserve"> 1.2 Повышение квалификации - одно из направлений в работе преподавателей, направленное на рост их профессионал</w:t>
            </w:r>
            <w:r>
              <w:rPr>
                <w:bCs/>
                <w:sz w:val="20"/>
                <w:szCs w:val="20"/>
              </w:rPr>
              <w:t>ьного мастерства. Целью повышения квалификации преподавателей является получение ими дополнительных знаний, умений и навыков по образовательным программам, предусматривающих изучение отдельных дисциплин, разделов науки, образовательных технологий, инноваци</w:t>
            </w:r>
            <w:r>
              <w:rPr>
                <w:bCs/>
                <w:sz w:val="20"/>
                <w:szCs w:val="20"/>
              </w:rPr>
              <w:t>онных и компьютерных технологий.</w:t>
            </w:r>
          </w:p>
          <w:p w:rsidR="00EA63FF" w:rsidRDefault="0015675F">
            <w:pPr>
              <w:widowControl w:val="0"/>
              <w:ind w:left="720"/>
              <w:jc w:val="both"/>
              <w:rPr>
                <w:bCs/>
                <w:sz w:val="20"/>
                <w:szCs w:val="20"/>
              </w:rPr>
            </w:pPr>
            <w:r>
              <w:rPr>
                <w:bCs/>
                <w:sz w:val="20"/>
                <w:szCs w:val="20"/>
              </w:rPr>
              <w:t>Система поддержки профессионального роста педагогов школы представляет следующую структуру:</w:t>
            </w:r>
          </w:p>
          <w:p w:rsidR="00EA63FF" w:rsidRDefault="0015675F">
            <w:pPr>
              <w:widowControl w:val="0"/>
              <w:ind w:left="720"/>
              <w:jc w:val="both"/>
              <w:rPr>
                <w:bCs/>
                <w:sz w:val="20"/>
                <w:szCs w:val="20"/>
              </w:rPr>
            </w:pPr>
            <w:r>
              <w:rPr>
                <w:bCs/>
                <w:sz w:val="20"/>
                <w:szCs w:val="20"/>
              </w:rPr>
              <w:t>Внешние формы профессионального роста:</w:t>
            </w:r>
          </w:p>
          <w:p w:rsidR="00EA63FF" w:rsidRDefault="0015675F">
            <w:pPr>
              <w:widowControl w:val="0"/>
              <w:numPr>
                <w:ilvl w:val="0"/>
                <w:numId w:val="25"/>
              </w:numPr>
              <w:ind w:left="1440"/>
              <w:jc w:val="both"/>
              <w:rPr>
                <w:bCs/>
                <w:iCs/>
                <w:sz w:val="20"/>
                <w:szCs w:val="20"/>
              </w:rPr>
            </w:pPr>
            <w:r>
              <w:rPr>
                <w:bCs/>
                <w:iCs/>
                <w:sz w:val="20"/>
                <w:szCs w:val="20"/>
              </w:rPr>
              <w:t>обучение на курсах повышения квалификации.</w:t>
            </w:r>
          </w:p>
          <w:p w:rsidR="00EA63FF" w:rsidRDefault="0015675F">
            <w:pPr>
              <w:widowControl w:val="0"/>
              <w:numPr>
                <w:ilvl w:val="0"/>
                <w:numId w:val="25"/>
              </w:numPr>
              <w:ind w:left="1440"/>
              <w:jc w:val="both"/>
              <w:rPr>
                <w:bCs/>
                <w:iCs/>
                <w:sz w:val="20"/>
                <w:szCs w:val="20"/>
              </w:rPr>
            </w:pPr>
            <w:r>
              <w:rPr>
                <w:bCs/>
                <w:iCs/>
                <w:sz w:val="20"/>
                <w:szCs w:val="20"/>
              </w:rPr>
              <w:t>дистанционное обучение педагогов школы.</w:t>
            </w:r>
          </w:p>
          <w:p w:rsidR="00EA63FF" w:rsidRDefault="0015675F">
            <w:pPr>
              <w:widowControl w:val="0"/>
              <w:numPr>
                <w:ilvl w:val="0"/>
                <w:numId w:val="25"/>
              </w:numPr>
              <w:ind w:left="1440"/>
              <w:jc w:val="both"/>
              <w:rPr>
                <w:bCs/>
                <w:iCs/>
                <w:sz w:val="20"/>
                <w:szCs w:val="20"/>
              </w:rPr>
            </w:pPr>
            <w:r>
              <w:rPr>
                <w:bCs/>
                <w:iCs/>
                <w:sz w:val="20"/>
                <w:szCs w:val="20"/>
              </w:rPr>
              <w:t>участие в</w:t>
            </w:r>
            <w:r>
              <w:rPr>
                <w:bCs/>
                <w:iCs/>
                <w:sz w:val="20"/>
                <w:szCs w:val="20"/>
              </w:rPr>
              <w:t xml:space="preserve"> работе муниципальных и региональных предметных методических объединений, методического совета.</w:t>
            </w:r>
          </w:p>
          <w:p w:rsidR="00EA63FF" w:rsidRDefault="0015675F">
            <w:pPr>
              <w:widowControl w:val="0"/>
              <w:numPr>
                <w:ilvl w:val="0"/>
                <w:numId w:val="25"/>
              </w:numPr>
              <w:ind w:left="1440"/>
              <w:jc w:val="both"/>
              <w:rPr>
                <w:bCs/>
                <w:sz w:val="20"/>
                <w:szCs w:val="20"/>
              </w:rPr>
            </w:pPr>
            <w:r>
              <w:rPr>
                <w:bCs/>
                <w:iCs/>
                <w:sz w:val="20"/>
                <w:szCs w:val="20"/>
              </w:rPr>
              <w:t>участие в работе муниципальных и региональных семинаров, конференций по проблемам педагогики, методики, психологии и т.д.</w:t>
            </w:r>
          </w:p>
          <w:p w:rsidR="00EA63FF" w:rsidRDefault="0015675F">
            <w:pPr>
              <w:widowControl w:val="0"/>
              <w:ind w:left="720"/>
              <w:jc w:val="both"/>
              <w:rPr>
                <w:bCs/>
                <w:sz w:val="20"/>
                <w:szCs w:val="20"/>
              </w:rPr>
            </w:pPr>
            <w:r>
              <w:rPr>
                <w:bCs/>
                <w:sz w:val="20"/>
                <w:szCs w:val="20"/>
              </w:rPr>
              <w:t>Внутренние формы профессионального рос</w:t>
            </w:r>
            <w:r>
              <w:rPr>
                <w:bCs/>
                <w:sz w:val="20"/>
                <w:szCs w:val="20"/>
              </w:rPr>
              <w:t>та:</w:t>
            </w:r>
          </w:p>
          <w:p w:rsidR="00EA63FF" w:rsidRDefault="0015675F">
            <w:pPr>
              <w:widowControl w:val="0"/>
              <w:numPr>
                <w:ilvl w:val="0"/>
                <w:numId w:val="26"/>
              </w:numPr>
              <w:ind w:left="1440"/>
              <w:jc w:val="both"/>
              <w:rPr>
                <w:bCs/>
                <w:iCs/>
                <w:sz w:val="20"/>
                <w:szCs w:val="20"/>
              </w:rPr>
            </w:pPr>
            <w:r>
              <w:rPr>
                <w:bCs/>
                <w:iCs/>
                <w:sz w:val="20"/>
                <w:szCs w:val="20"/>
              </w:rPr>
              <w:t>участие в педагогических семинарах, совещаниях по вопросам теоретических основ профессионального мастерства, психолого-педагогическим аспектам учебно-воспитательного процесса, проблемам образовательных и коммуникационных инноваций.</w:t>
            </w:r>
          </w:p>
          <w:p w:rsidR="00EA63FF" w:rsidRDefault="0015675F">
            <w:pPr>
              <w:widowControl w:val="0"/>
              <w:numPr>
                <w:ilvl w:val="0"/>
                <w:numId w:val="26"/>
              </w:numPr>
              <w:ind w:left="1440"/>
              <w:jc w:val="both"/>
              <w:rPr>
                <w:bCs/>
                <w:iCs/>
                <w:sz w:val="20"/>
                <w:szCs w:val="20"/>
              </w:rPr>
            </w:pPr>
            <w:r>
              <w:rPr>
                <w:bCs/>
                <w:iCs/>
                <w:sz w:val="20"/>
                <w:szCs w:val="20"/>
              </w:rPr>
              <w:t xml:space="preserve">участие в работе </w:t>
            </w:r>
            <w:r>
              <w:rPr>
                <w:bCs/>
                <w:iCs/>
                <w:sz w:val="20"/>
                <w:szCs w:val="20"/>
              </w:rPr>
              <w:t>педагогических чтений, педагогических советов.</w:t>
            </w:r>
          </w:p>
          <w:p w:rsidR="00EA63FF" w:rsidRDefault="0015675F">
            <w:pPr>
              <w:widowControl w:val="0"/>
              <w:numPr>
                <w:ilvl w:val="0"/>
                <w:numId w:val="26"/>
              </w:numPr>
              <w:ind w:left="1440"/>
              <w:jc w:val="both"/>
              <w:rPr>
                <w:bCs/>
                <w:iCs/>
                <w:sz w:val="20"/>
                <w:szCs w:val="20"/>
              </w:rPr>
            </w:pPr>
            <w:r>
              <w:rPr>
                <w:bCs/>
                <w:iCs/>
                <w:sz w:val="20"/>
                <w:szCs w:val="20"/>
              </w:rPr>
              <w:t>участие в работе предметных методических объединений, методического совета.</w:t>
            </w:r>
          </w:p>
          <w:p w:rsidR="00EA63FF" w:rsidRDefault="0015675F">
            <w:pPr>
              <w:widowControl w:val="0"/>
              <w:numPr>
                <w:ilvl w:val="0"/>
                <w:numId w:val="26"/>
              </w:numPr>
              <w:ind w:left="1440"/>
              <w:jc w:val="both"/>
              <w:rPr>
                <w:bCs/>
                <w:iCs/>
                <w:sz w:val="20"/>
                <w:szCs w:val="20"/>
              </w:rPr>
            </w:pPr>
            <w:r>
              <w:rPr>
                <w:bCs/>
                <w:iCs/>
                <w:sz w:val="20"/>
                <w:szCs w:val="20"/>
              </w:rPr>
              <w:t>самообразование педагогов и непедагогических работников, участие в работе по обобщению, распространению и внедрению передового педаго</w:t>
            </w:r>
            <w:r>
              <w:rPr>
                <w:bCs/>
                <w:iCs/>
                <w:sz w:val="20"/>
                <w:szCs w:val="20"/>
              </w:rPr>
              <w:t>гического опыта.</w:t>
            </w:r>
          </w:p>
          <w:p w:rsidR="00EA63FF" w:rsidRDefault="0015675F">
            <w:pPr>
              <w:widowControl w:val="0"/>
              <w:ind w:left="720"/>
              <w:jc w:val="both"/>
              <w:rPr>
                <w:bCs/>
                <w:iCs/>
                <w:sz w:val="20"/>
                <w:szCs w:val="20"/>
              </w:rPr>
            </w:pPr>
            <w:r>
              <w:rPr>
                <w:bCs/>
                <w:iCs/>
                <w:sz w:val="20"/>
                <w:szCs w:val="20"/>
              </w:rPr>
              <w:t>План повышения квалификации составляется на каждый учебный год и утверждается директором школы.</w:t>
            </w:r>
          </w:p>
          <w:p w:rsidR="00EA63FF" w:rsidRDefault="0015675F">
            <w:pPr>
              <w:pStyle w:val="17"/>
              <w:widowControl w:val="0"/>
              <w:spacing w:line="276" w:lineRule="auto"/>
              <w:jc w:val="both"/>
              <w:rPr>
                <w:bCs/>
                <w:iCs/>
                <w:sz w:val="20"/>
                <w:szCs w:val="20"/>
              </w:rPr>
            </w:pPr>
            <w:r>
              <w:rPr>
                <w:rStyle w:val="aa"/>
                <w:sz w:val="20"/>
                <w:szCs w:val="20"/>
              </w:rPr>
              <w:t>2. Характеристика форм повышения квалификации</w:t>
            </w:r>
          </w:p>
          <w:p w:rsidR="00EA63FF" w:rsidRDefault="0015675F">
            <w:pPr>
              <w:pStyle w:val="17"/>
              <w:widowControl w:val="0"/>
              <w:spacing w:line="276" w:lineRule="auto"/>
              <w:jc w:val="both"/>
              <w:rPr>
                <w:bCs/>
                <w:iCs/>
                <w:sz w:val="20"/>
                <w:szCs w:val="20"/>
              </w:rPr>
            </w:pPr>
            <w:r>
              <w:rPr>
                <w:rStyle w:val="aa"/>
                <w:sz w:val="20"/>
                <w:szCs w:val="20"/>
              </w:rPr>
              <w:t>2.1.</w:t>
            </w:r>
            <w:r>
              <w:rPr>
                <w:sz w:val="20"/>
                <w:szCs w:val="20"/>
              </w:rPr>
              <w:t xml:space="preserve"> Внешние формы повышения квалификации:</w:t>
            </w:r>
          </w:p>
          <w:p w:rsidR="00EA63FF" w:rsidRDefault="0015675F">
            <w:pPr>
              <w:widowControl w:val="0"/>
              <w:numPr>
                <w:ilvl w:val="0"/>
                <w:numId w:val="27"/>
              </w:numPr>
              <w:ind w:left="1440"/>
              <w:jc w:val="both"/>
              <w:rPr>
                <w:bCs/>
                <w:sz w:val="20"/>
                <w:szCs w:val="20"/>
              </w:rPr>
            </w:pPr>
            <w:r>
              <w:rPr>
                <w:bCs/>
                <w:sz w:val="20"/>
                <w:szCs w:val="20"/>
              </w:rPr>
              <w:t xml:space="preserve">повышение квалификации специалистов проводится в ГАОУ </w:t>
            </w:r>
            <w:r>
              <w:rPr>
                <w:bCs/>
                <w:sz w:val="20"/>
                <w:szCs w:val="20"/>
              </w:rPr>
              <w:t xml:space="preserve">ДПО «Институт развития образования РТ», </w:t>
            </w:r>
            <w:r>
              <w:rPr>
                <w:sz w:val="20"/>
                <w:szCs w:val="20"/>
              </w:rPr>
              <w:t xml:space="preserve">Приволжском межрегиональном центре повышения квалификации и профессиональной переподготовки работников образования, </w:t>
            </w:r>
            <w:r>
              <w:rPr>
                <w:bCs/>
                <w:sz w:val="20"/>
                <w:szCs w:val="20"/>
              </w:rPr>
              <w:t>Институтах повышения квалификации, факультетах повышения квалификации, учебных центрах;</w:t>
            </w:r>
          </w:p>
          <w:p w:rsidR="00EA63FF" w:rsidRDefault="0015675F">
            <w:pPr>
              <w:widowControl w:val="0"/>
              <w:numPr>
                <w:ilvl w:val="0"/>
                <w:numId w:val="27"/>
              </w:numPr>
              <w:ind w:left="1440"/>
              <w:jc w:val="both"/>
              <w:rPr>
                <w:bCs/>
                <w:sz w:val="20"/>
                <w:szCs w:val="20"/>
              </w:rPr>
            </w:pPr>
            <w:r>
              <w:rPr>
                <w:bCs/>
                <w:sz w:val="20"/>
                <w:szCs w:val="20"/>
              </w:rPr>
              <w:t>повышение кв</w:t>
            </w:r>
            <w:r>
              <w:rPr>
                <w:bCs/>
                <w:sz w:val="20"/>
                <w:szCs w:val="20"/>
              </w:rPr>
              <w:t>алификации проводится по мере необходимости, но не реже одного раза в 3 года в течение всей трудовой деятельности работника.</w:t>
            </w:r>
          </w:p>
          <w:p w:rsidR="00EA63FF" w:rsidRDefault="0015675F">
            <w:pPr>
              <w:widowControl w:val="0"/>
              <w:ind w:left="720"/>
              <w:jc w:val="both"/>
              <w:rPr>
                <w:bCs/>
                <w:sz w:val="20"/>
                <w:szCs w:val="20"/>
              </w:rPr>
            </w:pPr>
            <w:r>
              <w:rPr>
                <w:bCs/>
                <w:sz w:val="20"/>
                <w:szCs w:val="20"/>
              </w:rPr>
              <w:t>Обучение осуществляется на основе приказа отдела образования и приказа по школе.</w:t>
            </w:r>
          </w:p>
          <w:p w:rsidR="00EA63FF" w:rsidRDefault="0015675F">
            <w:pPr>
              <w:widowControl w:val="0"/>
              <w:ind w:left="720"/>
              <w:jc w:val="both"/>
              <w:rPr>
                <w:bCs/>
                <w:sz w:val="20"/>
                <w:szCs w:val="20"/>
              </w:rPr>
            </w:pPr>
            <w:r>
              <w:rPr>
                <w:bCs/>
                <w:sz w:val="20"/>
                <w:szCs w:val="20"/>
              </w:rPr>
              <w:t>Повышение квалификации проводится:</w:t>
            </w:r>
          </w:p>
          <w:p w:rsidR="00EA63FF" w:rsidRDefault="0015675F">
            <w:pPr>
              <w:widowControl w:val="0"/>
              <w:numPr>
                <w:ilvl w:val="0"/>
                <w:numId w:val="28"/>
              </w:numPr>
              <w:ind w:left="1440"/>
              <w:jc w:val="both"/>
              <w:rPr>
                <w:bCs/>
                <w:sz w:val="20"/>
                <w:szCs w:val="20"/>
              </w:rPr>
            </w:pPr>
            <w:r>
              <w:rPr>
                <w:bCs/>
                <w:sz w:val="20"/>
                <w:szCs w:val="20"/>
              </w:rPr>
              <w:t>с отрывом от ос</w:t>
            </w:r>
            <w:r>
              <w:rPr>
                <w:bCs/>
                <w:sz w:val="20"/>
                <w:szCs w:val="20"/>
              </w:rPr>
              <w:t>новной работы;</w:t>
            </w:r>
          </w:p>
          <w:p w:rsidR="00EA63FF" w:rsidRDefault="0015675F">
            <w:pPr>
              <w:widowControl w:val="0"/>
              <w:numPr>
                <w:ilvl w:val="0"/>
                <w:numId w:val="28"/>
              </w:numPr>
              <w:ind w:left="1440"/>
              <w:jc w:val="both"/>
              <w:rPr>
                <w:bCs/>
                <w:sz w:val="20"/>
                <w:szCs w:val="20"/>
              </w:rPr>
            </w:pPr>
            <w:r>
              <w:rPr>
                <w:bCs/>
                <w:sz w:val="20"/>
                <w:szCs w:val="20"/>
              </w:rPr>
              <w:t>без отрыва от работы;</w:t>
            </w:r>
          </w:p>
          <w:p w:rsidR="00EA63FF" w:rsidRDefault="0015675F">
            <w:pPr>
              <w:widowControl w:val="0"/>
              <w:numPr>
                <w:ilvl w:val="0"/>
                <w:numId w:val="28"/>
              </w:numPr>
              <w:ind w:left="1440"/>
              <w:jc w:val="both"/>
              <w:rPr>
                <w:bCs/>
                <w:sz w:val="20"/>
                <w:szCs w:val="20"/>
              </w:rPr>
            </w:pPr>
            <w:r>
              <w:rPr>
                <w:bCs/>
                <w:sz w:val="20"/>
                <w:szCs w:val="20"/>
              </w:rPr>
              <w:t>с частичным отрывом от работы.</w:t>
            </w:r>
          </w:p>
          <w:p w:rsidR="00EA63FF" w:rsidRDefault="0015675F">
            <w:pPr>
              <w:widowControl w:val="0"/>
              <w:ind w:left="720"/>
              <w:jc w:val="both"/>
              <w:rPr>
                <w:bCs/>
                <w:sz w:val="20"/>
                <w:szCs w:val="20"/>
              </w:rPr>
            </w:pPr>
            <w:r>
              <w:rPr>
                <w:bCs/>
                <w:sz w:val="20"/>
                <w:szCs w:val="20"/>
              </w:rPr>
              <w:t>Повышение квалификации включает в себя следующие виды обучения:</w:t>
            </w:r>
          </w:p>
          <w:p w:rsidR="00EA63FF" w:rsidRDefault="0015675F">
            <w:pPr>
              <w:widowControl w:val="0"/>
              <w:numPr>
                <w:ilvl w:val="0"/>
                <w:numId w:val="29"/>
              </w:numPr>
              <w:ind w:left="1440"/>
              <w:jc w:val="both"/>
              <w:rPr>
                <w:bCs/>
                <w:sz w:val="20"/>
                <w:szCs w:val="20"/>
              </w:rPr>
            </w:pPr>
            <w:r>
              <w:rPr>
                <w:bCs/>
                <w:sz w:val="20"/>
                <w:szCs w:val="20"/>
              </w:rPr>
              <w:t>краткосрочные курсы (менее 72 часов);</w:t>
            </w:r>
          </w:p>
          <w:p w:rsidR="00EA63FF" w:rsidRDefault="0015675F">
            <w:pPr>
              <w:widowControl w:val="0"/>
              <w:numPr>
                <w:ilvl w:val="0"/>
                <w:numId w:val="29"/>
              </w:numPr>
              <w:ind w:left="1440"/>
              <w:jc w:val="both"/>
              <w:rPr>
                <w:bCs/>
                <w:sz w:val="20"/>
                <w:szCs w:val="20"/>
              </w:rPr>
            </w:pPr>
            <w:r>
              <w:rPr>
                <w:bCs/>
                <w:sz w:val="20"/>
                <w:szCs w:val="20"/>
              </w:rPr>
              <w:t>тематические проблемные семинары и курсы (от 72 - до 100 часов);</w:t>
            </w:r>
          </w:p>
          <w:p w:rsidR="00EA63FF" w:rsidRDefault="0015675F">
            <w:pPr>
              <w:widowControl w:val="0"/>
              <w:numPr>
                <w:ilvl w:val="0"/>
                <w:numId w:val="29"/>
              </w:numPr>
              <w:ind w:left="1440"/>
              <w:jc w:val="both"/>
              <w:rPr>
                <w:bCs/>
                <w:sz w:val="20"/>
                <w:szCs w:val="20"/>
              </w:rPr>
            </w:pPr>
            <w:r>
              <w:rPr>
                <w:bCs/>
                <w:sz w:val="20"/>
                <w:szCs w:val="20"/>
              </w:rPr>
              <w:t xml:space="preserve">длительные курсы </w:t>
            </w:r>
            <w:r>
              <w:rPr>
                <w:bCs/>
                <w:sz w:val="20"/>
                <w:szCs w:val="20"/>
              </w:rPr>
              <w:t>(свыше 100 часов);</w:t>
            </w:r>
          </w:p>
          <w:p w:rsidR="00EA63FF" w:rsidRDefault="0015675F">
            <w:pPr>
              <w:widowControl w:val="0"/>
              <w:numPr>
                <w:ilvl w:val="0"/>
                <w:numId w:val="29"/>
              </w:numPr>
              <w:ind w:left="1440"/>
              <w:jc w:val="both"/>
              <w:rPr>
                <w:bCs/>
                <w:sz w:val="20"/>
                <w:szCs w:val="20"/>
              </w:rPr>
            </w:pPr>
            <w:r>
              <w:rPr>
                <w:bCs/>
                <w:sz w:val="20"/>
                <w:szCs w:val="20"/>
              </w:rPr>
              <w:t>стажировка (формирование и закрепление на практике профессиональных умений и навыков, полученных в результате теоретической подготовки).</w:t>
            </w:r>
          </w:p>
          <w:p w:rsidR="00EA63FF" w:rsidRDefault="0015675F">
            <w:pPr>
              <w:widowControl w:val="0"/>
              <w:ind w:left="720"/>
              <w:jc w:val="both"/>
              <w:rPr>
                <w:bCs/>
                <w:sz w:val="20"/>
                <w:szCs w:val="20"/>
              </w:rPr>
            </w:pPr>
            <w:r>
              <w:rPr>
                <w:bCs/>
                <w:sz w:val="20"/>
                <w:szCs w:val="20"/>
              </w:rPr>
              <w:t>Слушателю на время учебы сохраняется заработная плата.</w:t>
            </w:r>
          </w:p>
          <w:p w:rsidR="00EA63FF" w:rsidRDefault="0015675F">
            <w:pPr>
              <w:widowControl w:val="0"/>
              <w:ind w:left="720"/>
              <w:jc w:val="both"/>
              <w:rPr>
                <w:bCs/>
                <w:sz w:val="20"/>
                <w:szCs w:val="20"/>
              </w:rPr>
            </w:pPr>
            <w:r>
              <w:rPr>
                <w:bCs/>
                <w:sz w:val="20"/>
                <w:szCs w:val="20"/>
              </w:rPr>
              <w:t>По окончании обучения слушатель получает доку</w:t>
            </w:r>
            <w:r>
              <w:rPr>
                <w:bCs/>
                <w:sz w:val="20"/>
                <w:szCs w:val="20"/>
              </w:rPr>
              <w:t>мент, копию которого сдает директору школы.</w:t>
            </w:r>
          </w:p>
          <w:p w:rsidR="00EA63FF" w:rsidRDefault="0015675F">
            <w:pPr>
              <w:widowControl w:val="0"/>
              <w:ind w:left="720"/>
              <w:jc w:val="both"/>
              <w:rPr>
                <w:bCs/>
                <w:sz w:val="20"/>
                <w:szCs w:val="20"/>
              </w:rPr>
            </w:pPr>
            <w:r>
              <w:rPr>
                <w:bCs/>
                <w:sz w:val="20"/>
                <w:szCs w:val="20"/>
              </w:rPr>
              <w:t>Преподаватель, прошедший повышение квалификации, на основе полученных новых знаний готовит выступление перед коллегами на семинаре школы.</w:t>
            </w:r>
          </w:p>
          <w:p w:rsidR="00EA63FF" w:rsidRDefault="0015675F">
            <w:pPr>
              <w:widowControl w:val="0"/>
              <w:ind w:left="720"/>
              <w:jc w:val="both"/>
              <w:rPr>
                <w:bCs/>
                <w:sz w:val="20"/>
                <w:szCs w:val="20"/>
              </w:rPr>
            </w:pPr>
            <w:r>
              <w:rPr>
                <w:rStyle w:val="a7"/>
                <w:i w:val="0"/>
                <w:sz w:val="20"/>
                <w:szCs w:val="20"/>
              </w:rPr>
              <w:t>2.2. Внутренние формы повышения квалификации.</w:t>
            </w:r>
          </w:p>
          <w:p w:rsidR="00EA63FF" w:rsidRDefault="0015675F">
            <w:pPr>
              <w:widowControl w:val="0"/>
              <w:numPr>
                <w:ilvl w:val="0"/>
                <w:numId w:val="30"/>
              </w:numPr>
              <w:ind w:left="1440"/>
              <w:jc w:val="both"/>
              <w:rPr>
                <w:rStyle w:val="a7"/>
                <w:i w:val="0"/>
                <w:sz w:val="20"/>
                <w:szCs w:val="20"/>
              </w:rPr>
            </w:pPr>
            <w:r>
              <w:rPr>
                <w:rStyle w:val="a7"/>
                <w:i w:val="0"/>
                <w:sz w:val="20"/>
                <w:szCs w:val="20"/>
              </w:rPr>
              <w:t>Внутренняя форма повышения к</w:t>
            </w:r>
            <w:r>
              <w:rPr>
                <w:rStyle w:val="a7"/>
                <w:i w:val="0"/>
                <w:sz w:val="20"/>
                <w:szCs w:val="20"/>
              </w:rPr>
              <w:t>валификации - это непрерывная форма обучения, проводимая на базе школы в соответствии с планом методической работы, утвержденном директором школы.</w:t>
            </w:r>
          </w:p>
          <w:p w:rsidR="00EA63FF" w:rsidRDefault="0015675F">
            <w:pPr>
              <w:widowControl w:val="0"/>
              <w:numPr>
                <w:ilvl w:val="0"/>
                <w:numId w:val="30"/>
              </w:numPr>
              <w:ind w:left="1440"/>
              <w:jc w:val="both"/>
              <w:rPr>
                <w:rStyle w:val="a7"/>
                <w:i w:val="0"/>
                <w:sz w:val="20"/>
                <w:szCs w:val="20"/>
              </w:rPr>
            </w:pPr>
            <w:r>
              <w:rPr>
                <w:rStyle w:val="a7"/>
                <w:i w:val="0"/>
                <w:sz w:val="20"/>
                <w:szCs w:val="20"/>
              </w:rPr>
              <w:t>Формы повышения квалификации разнообразны по содержанию, целям и по контингенту слушателей.</w:t>
            </w:r>
          </w:p>
          <w:p w:rsidR="00EA63FF" w:rsidRDefault="0015675F">
            <w:pPr>
              <w:widowControl w:val="0"/>
              <w:ind w:left="720"/>
              <w:jc w:val="both"/>
              <w:rPr>
                <w:rStyle w:val="a7"/>
                <w:i w:val="0"/>
                <w:sz w:val="20"/>
                <w:szCs w:val="20"/>
              </w:rPr>
            </w:pPr>
            <w:r>
              <w:rPr>
                <w:rStyle w:val="a7"/>
                <w:i w:val="0"/>
                <w:sz w:val="20"/>
                <w:szCs w:val="20"/>
              </w:rPr>
              <w:lastRenderedPageBreak/>
              <w:t xml:space="preserve">2.3. Повышение </w:t>
            </w:r>
            <w:r>
              <w:rPr>
                <w:rStyle w:val="a7"/>
                <w:i w:val="0"/>
                <w:sz w:val="20"/>
                <w:szCs w:val="20"/>
              </w:rPr>
              <w:t>педагогического мастерства осуществляется по направлениям:</w:t>
            </w:r>
          </w:p>
          <w:p w:rsidR="00EA63FF" w:rsidRDefault="0015675F">
            <w:pPr>
              <w:widowControl w:val="0"/>
              <w:numPr>
                <w:ilvl w:val="0"/>
                <w:numId w:val="31"/>
              </w:numPr>
              <w:ind w:left="1440"/>
              <w:jc w:val="both"/>
              <w:rPr>
                <w:bCs/>
                <w:sz w:val="20"/>
                <w:szCs w:val="20"/>
              </w:rPr>
            </w:pPr>
            <w:r>
              <w:rPr>
                <w:bCs/>
                <w:sz w:val="20"/>
                <w:szCs w:val="20"/>
              </w:rPr>
              <w:t>подготовка молодых преподавателей, находящихся в стадии профессионального становления, адаптации молодого педагога, изучение и освоение специфики работы;</w:t>
            </w:r>
          </w:p>
          <w:p w:rsidR="00EA63FF" w:rsidRDefault="0015675F">
            <w:pPr>
              <w:widowControl w:val="0"/>
              <w:numPr>
                <w:ilvl w:val="0"/>
                <w:numId w:val="31"/>
              </w:numPr>
              <w:ind w:left="1440"/>
              <w:jc w:val="both"/>
              <w:rPr>
                <w:bCs/>
                <w:sz w:val="20"/>
                <w:szCs w:val="20"/>
              </w:rPr>
            </w:pPr>
            <w:r>
              <w:rPr>
                <w:bCs/>
                <w:sz w:val="20"/>
                <w:szCs w:val="20"/>
              </w:rPr>
              <w:t>подготовка преподавателей специальных дисци</w:t>
            </w:r>
            <w:r>
              <w:rPr>
                <w:bCs/>
                <w:sz w:val="20"/>
                <w:szCs w:val="20"/>
              </w:rPr>
              <w:t>плин, не имеющих базового педагогического образования, расширение возможности деятельности преподавателя на основе педагогической науки;</w:t>
            </w:r>
          </w:p>
          <w:p w:rsidR="00EA63FF" w:rsidRDefault="0015675F">
            <w:pPr>
              <w:widowControl w:val="0"/>
              <w:numPr>
                <w:ilvl w:val="0"/>
                <w:numId w:val="31"/>
              </w:numPr>
              <w:ind w:left="1440"/>
              <w:jc w:val="both"/>
              <w:rPr>
                <w:bCs/>
                <w:sz w:val="20"/>
                <w:szCs w:val="20"/>
              </w:rPr>
            </w:pPr>
            <w:r>
              <w:rPr>
                <w:bCs/>
                <w:sz w:val="20"/>
                <w:szCs w:val="20"/>
              </w:rPr>
              <w:t>подготовка всех учителей школы, изучение новых образовательных технологий, коммуникационных технологий, знакомство с до</w:t>
            </w:r>
            <w:r>
              <w:rPr>
                <w:bCs/>
                <w:sz w:val="20"/>
                <w:szCs w:val="20"/>
              </w:rPr>
              <w:t>стижениями российской и зарубежной педагогической науки;</w:t>
            </w:r>
          </w:p>
          <w:p w:rsidR="00EA63FF" w:rsidRDefault="0015675F">
            <w:pPr>
              <w:widowControl w:val="0"/>
              <w:numPr>
                <w:ilvl w:val="0"/>
                <w:numId w:val="31"/>
              </w:numPr>
              <w:ind w:left="1440"/>
              <w:jc w:val="both"/>
              <w:rPr>
                <w:bCs/>
                <w:sz w:val="20"/>
                <w:szCs w:val="20"/>
              </w:rPr>
            </w:pPr>
            <w:r>
              <w:rPr>
                <w:bCs/>
                <w:sz w:val="20"/>
                <w:szCs w:val="20"/>
              </w:rPr>
              <w:t>обобщение, распространение и внедрение опыта работы лучших учителей.</w:t>
            </w:r>
          </w:p>
          <w:p w:rsidR="00EA63FF" w:rsidRDefault="0015675F">
            <w:pPr>
              <w:widowControl w:val="0"/>
              <w:ind w:left="720"/>
              <w:jc w:val="both"/>
              <w:rPr>
                <w:bCs/>
                <w:sz w:val="20"/>
                <w:szCs w:val="20"/>
              </w:rPr>
            </w:pPr>
            <w:r>
              <w:rPr>
                <w:bCs/>
                <w:sz w:val="20"/>
                <w:szCs w:val="20"/>
              </w:rPr>
              <w:t>Школа педагогического мастерства работает в очном и дистанционном режиме</w:t>
            </w:r>
          </w:p>
          <w:p w:rsidR="00EA63FF" w:rsidRDefault="0015675F">
            <w:pPr>
              <w:widowControl w:val="0"/>
              <w:numPr>
                <w:ilvl w:val="0"/>
                <w:numId w:val="32"/>
              </w:numPr>
              <w:ind w:left="1440"/>
              <w:jc w:val="both"/>
              <w:rPr>
                <w:bCs/>
                <w:sz w:val="20"/>
                <w:szCs w:val="20"/>
              </w:rPr>
            </w:pPr>
            <w:r>
              <w:rPr>
                <w:bCs/>
                <w:sz w:val="20"/>
                <w:szCs w:val="20"/>
              </w:rPr>
              <w:t xml:space="preserve">Практико-ориентированные семинары по внедрению </w:t>
            </w:r>
            <w:r>
              <w:rPr>
                <w:bCs/>
                <w:sz w:val="20"/>
                <w:szCs w:val="20"/>
              </w:rPr>
              <w:t>педагогических инноваций.</w:t>
            </w:r>
          </w:p>
          <w:p w:rsidR="00EA63FF" w:rsidRDefault="0015675F">
            <w:pPr>
              <w:widowControl w:val="0"/>
              <w:numPr>
                <w:ilvl w:val="0"/>
                <w:numId w:val="32"/>
              </w:numPr>
              <w:ind w:left="1440"/>
              <w:jc w:val="both"/>
              <w:rPr>
                <w:bCs/>
                <w:sz w:val="20"/>
                <w:szCs w:val="20"/>
              </w:rPr>
            </w:pPr>
            <w:r>
              <w:rPr>
                <w:bCs/>
                <w:sz w:val="20"/>
                <w:szCs w:val="20"/>
              </w:rPr>
              <w:t>педагогические чтения, направленные на совершенствование учебно-воспитательного процесса, проводится в различных формах: лекции, семинары, "круглые столы", дискуссии, научно-практические конференции и пр. с обязательным приглашени</w:t>
            </w:r>
            <w:r>
              <w:rPr>
                <w:bCs/>
                <w:sz w:val="20"/>
                <w:szCs w:val="20"/>
              </w:rPr>
              <w:t>ем специалистов по тематике чтений.</w:t>
            </w:r>
          </w:p>
          <w:p w:rsidR="00EA63FF" w:rsidRDefault="0015675F">
            <w:pPr>
              <w:widowControl w:val="0"/>
              <w:numPr>
                <w:ilvl w:val="0"/>
                <w:numId w:val="32"/>
              </w:numPr>
              <w:ind w:left="1440"/>
              <w:jc w:val="both"/>
              <w:rPr>
                <w:bCs/>
                <w:sz w:val="20"/>
                <w:szCs w:val="20"/>
              </w:rPr>
            </w:pPr>
            <w:r>
              <w:rPr>
                <w:bCs/>
                <w:sz w:val="20"/>
                <w:szCs w:val="20"/>
              </w:rPr>
              <w:t>Тематические заседания методических предметных объединений, направленные на практическое применение педагогических инноваций с учетом специфики конкретной специальности.</w:t>
            </w:r>
          </w:p>
          <w:p w:rsidR="00EA63FF" w:rsidRDefault="0015675F">
            <w:pPr>
              <w:widowControl w:val="0"/>
              <w:numPr>
                <w:ilvl w:val="0"/>
                <w:numId w:val="32"/>
              </w:numPr>
              <w:ind w:left="1440"/>
              <w:jc w:val="both"/>
              <w:rPr>
                <w:bCs/>
                <w:sz w:val="20"/>
                <w:szCs w:val="20"/>
              </w:rPr>
            </w:pPr>
            <w:r>
              <w:rPr>
                <w:bCs/>
                <w:sz w:val="20"/>
                <w:szCs w:val="20"/>
              </w:rPr>
              <w:t xml:space="preserve">Система взаимопосещений занятий, как форма обмена </w:t>
            </w:r>
            <w:r>
              <w:rPr>
                <w:bCs/>
                <w:sz w:val="20"/>
                <w:szCs w:val="20"/>
              </w:rPr>
              <w:t>опытом работы среди преподавателей школы.</w:t>
            </w:r>
          </w:p>
          <w:p w:rsidR="00EA63FF" w:rsidRDefault="0015675F">
            <w:pPr>
              <w:widowControl w:val="0"/>
              <w:numPr>
                <w:ilvl w:val="0"/>
                <w:numId w:val="32"/>
              </w:numPr>
              <w:ind w:left="1440"/>
              <w:jc w:val="both"/>
              <w:rPr>
                <w:bCs/>
                <w:sz w:val="20"/>
                <w:szCs w:val="20"/>
              </w:rPr>
            </w:pPr>
            <w:r>
              <w:rPr>
                <w:bCs/>
                <w:sz w:val="20"/>
                <w:szCs w:val="20"/>
              </w:rPr>
              <w:t>Самообразование, как форма повышения квалификации преподавателей, заинтересованных в совершенствовании своих профессионально значимых качеств.</w:t>
            </w:r>
          </w:p>
          <w:p w:rsidR="00EA63FF" w:rsidRDefault="0015675F">
            <w:pPr>
              <w:widowControl w:val="0"/>
              <w:numPr>
                <w:ilvl w:val="0"/>
                <w:numId w:val="32"/>
              </w:numPr>
              <w:ind w:left="1440"/>
              <w:jc w:val="both"/>
              <w:rPr>
                <w:rStyle w:val="aa"/>
                <w:sz w:val="20"/>
                <w:szCs w:val="20"/>
              </w:rPr>
            </w:pPr>
            <w:r>
              <w:rPr>
                <w:bCs/>
                <w:sz w:val="20"/>
                <w:szCs w:val="20"/>
              </w:rPr>
              <w:t xml:space="preserve">Система самообразования строится на основе индивидуально разработанных </w:t>
            </w:r>
            <w:r>
              <w:rPr>
                <w:bCs/>
                <w:sz w:val="20"/>
                <w:szCs w:val="20"/>
              </w:rPr>
              <w:t>преподавателем планов, в которых учитываются учебно-методическая цель и основные задачи, стоящие перед коллективом школы.</w:t>
            </w:r>
          </w:p>
          <w:p w:rsidR="00EA63FF" w:rsidRDefault="0015675F">
            <w:pPr>
              <w:widowControl w:val="0"/>
              <w:ind w:left="720"/>
              <w:jc w:val="both"/>
              <w:rPr>
                <w:rStyle w:val="aa"/>
                <w:sz w:val="20"/>
                <w:szCs w:val="20"/>
              </w:rPr>
            </w:pPr>
            <w:r>
              <w:rPr>
                <w:rStyle w:val="aa"/>
                <w:sz w:val="20"/>
                <w:szCs w:val="20"/>
              </w:rPr>
              <w:t>2.4.</w:t>
            </w:r>
            <w:r>
              <w:rPr>
                <w:bCs/>
                <w:sz w:val="20"/>
                <w:szCs w:val="20"/>
              </w:rPr>
              <w:t xml:space="preserve"> Повышение квалификации при системе внутренней формы профессионального роста проводится без отрыва от работы.</w:t>
            </w:r>
          </w:p>
          <w:p w:rsidR="00EA63FF" w:rsidRDefault="0015675F">
            <w:pPr>
              <w:widowControl w:val="0"/>
              <w:ind w:left="720"/>
              <w:jc w:val="both"/>
              <w:rPr>
                <w:rStyle w:val="aa"/>
                <w:sz w:val="20"/>
                <w:szCs w:val="20"/>
              </w:rPr>
            </w:pPr>
            <w:r>
              <w:rPr>
                <w:bCs/>
                <w:sz w:val="20"/>
                <w:szCs w:val="20"/>
              </w:rPr>
              <w:t>По каждому виду внут</w:t>
            </w:r>
            <w:r>
              <w:rPr>
                <w:bCs/>
                <w:sz w:val="20"/>
                <w:szCs w:val="20"/>
              </w:rPr>
              <w:t xml:space="preserve">ренних семинаров в начале учебного года формируются творческие группы, творческие лаборатории. Утверждаются списки преподавателей, для которых посещение занятий является обязательным. Участие преподавателей во всех видах повышения квалификации учитывается </w:t>
            </w:r>
            <w:r>
              <w:rPr>
                <w:bCs/>
                <w:sz w:val="20"/>
                <w:szCs w:val="20"/>
              </w:rPr>
              <w:t>во время проведения государственной аттестации при присвоении квалификационной категории и при определении разряда оплаты труда.</w:t>
            </w:r>
          </w:p>
        </w:tc>
      </w:tr>
    </w:tbl>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jc w:val="both"/>
        <w:rPr>
          <w:spacing w:val="-10"/>
          <w:sz w:val="20"/>
          <w:szCs w:val="20"/>
        </w:rPr>
      </w:pPr>
    </w:p>
    <w:p w:rsidR="00EA63FF" w:rsidRDefault="00EA63FF">
      <w:pPr>
        <w:jc w:val="right"/>
        <w:rPr>
          <w:color w:val="22272F"/>
          <w:sz w:val="20"/>
          <w:szCs w:val="20"/>
        </w:rPr>
      </w:pPr>
    </w:p>
    <w:p w:rsidR="00EA63FF" w:rsidRDefault="00EA63FF">
      <w:pPr>
        <w:jc w:val="right"/>
        <w:rPr>
          <w:color w:val="22272F"/>
          <w:sz w:val="20"/>
          <w:szCs w:val="20"/>
        </w:rPr>
      </w:pPr>
    </w:p>
    <w:p w:rsidR="00EA63FF" w:rsidRDefault="0015675F">
      <w:pPr>
        <w:jc w:val="right"/>
        <w:rPr>
          <w:color w:val="22272F"/>
          <w:sz w:val="20"/>
          <w:szCs w:val="20"/>
        </w:rPr>
      </w:pPr>
      <w:r>
        <w:rPr>
          <w:spacing w:val="-10"/>
          <w:sz w:val="20"/>
          <w:szCs w:val="20"/>
        </w:rPr>
        <w:t>Приложение № 10</w:t>
      </w:r>
    </w:p>
    <w:p w:rsidR="00EA63FF" w:rsidRDefault="00EA63FF">
      <w:pPr>
        <w:rPr>
          <w:color w:val="22272F"/>
          <w:sz w:val="20"/>
          <w:szCs w:val="20"/>
        </w:rPr>
      </w:pPr>
    </w:p>
    <w:p w:rsidR="00EA63FF" w:rsidRDefault="00EA63FF">
      <w:pPr>
        <w:rPr>
          <w:color w:val="22272F"/>
          <w:sz w:val="20"/>
          <w:szCs w:val="20"/>
        </w:rPr>
      </w:pPr>
    </w:p>
    <w:tbl>
      <w:tblPr>
        <w:tblW w:w="10314" w:type="dxa"/>
        <w:tblLayout w:type="fixed"/>
        <w:tblLook w:val="04A0" w:firstRow="1" w:lastRow="0" w:firstColumn="1" w:lastColumn="0" w:noHBand="0" w:noVBand="1"/>
      </w:tblPr>
      <w:tblGrid>
        <w:gridCol w:w="3417"/>
        <w:gridCol w:w="3417"/>
        <w:gridCol w:w="3480"/>
      </w:tblGrid>
      <w:tr w:rsidR="00EA63FF">
        <w:tc>
          <w:tcPr>
            <w:tcW w:w="3417" w:type="dxa"/>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 xml:space="preserve">МБОУ «ООШ № </w:t>
            </w:r>
            <w:r>
              <w:rPr>
                <w:sz w:val="20"/>
                <w:szCs w:val="20"/>
              </w:rPr>
              <w:t>168»:</w:t>
            </w:r>
          </w:p>
          <w:p w:rsidR="00EA63FF" w:rsidRDefault="0015675F">
            <w:pPr>
              <w:widowControl w:val="0"/>
              <w:rPr>
                <w:sz w:val="20"/>
                <w:szCs w:val="20"/>
              </w:rPr>
            </w:pPr>
            <w:r>
              <w:rPr>
                <w:sz w:val="20"/>
                <w:szCs w:val="20"/>
              </w:rPr>
              <w:t xml:space="preserve"> ______________ Матвеева Г.Х.</w:t>
            </w:r>
          </w:p>
          <w:p w:rsidR="00EA63FF" w:rsidRDefault="00EA63FF">
            <w:pPr>
              <w:widowControl w:val="0"/>
              <w:snapToGrid w:val="0"/>
              <w:rPr>
                <w:b/>
                <w:sz w:val="20"/>
                <w:szCs w:val="20"/>
              </w:rPr>
            </w:pPr>
          </w:p>
        </w:tc>
        <w:tc>
          <w:tcPr>
            <w:tcW w:w="3417" w:type="dxa"/>
          </w:tcPr>
          <w:p w:rsidR="00EA63FF" w:rsidRDefault="0015675F">
            <w:pPr>
              <w:widowControl w:val="0"/>
              <w:rPr>
                <w:sz w:val="20"/>
                <w:szCs w:val="20"/>
                <w:lang w:eastAsia="en-US"/>
              </w:rPr>
            </w:pPr>
            <w:r>
              <w:rPr>
                <w:sz w:val="20"/>
                <w:szCs w:val="20"/>
                <w:lang w:eastAsia="en-US"/>
              </w:rPr>
              <w:t>Принято</w:t>
            </w:r>
          </w:p>
          <w:p w:rsidR="00EA63FF" w:rsidRDefault="0015675F">
            <w:pPr>
              <w:widowControl w:val="0"/>
              <w:rPr>
                <w:sz w:val="20"/>
                <w:szCs w:val="20"/>
                <w:lang w:eastAsia="en-US"/>
              </w:rPr>
            </w:pPr>
            <w:r>
              <w:rPr>
                <w:sz w:val="20"/>
                <w:szCs w:val="20"/>
                <w:lang w:eastAsia="en-US"/>
              </w:rPr>
              <w:t>общим собранием работников</w:t>
            </w:r>
          </w:p>
          <w:p w:rsidR="00EA63FF" w:rsidRDefault="0015675F">
            <w:pPr>
              <w:widowControl w:val="0"/>
              <w:rPr>
                <w:sz w:val="20"/>
                <w:szCs w:val="20"/>
                <w:lang w:eastAsia="en-US"/>
              </w:rPr>
            </w:pPr>
            <w:r>
              <w:rPr>
                <w:sz w:val="20"/>
                <w:szCs w:val="20"/>
                <w:lang w:eastAsia="en-US"/>
              </w:rPr>
              <w:t>МБОУ «ООШ № 168».</w:t>
            </w:r>
          </w:p>
          <w:p w:rsidR="00EA63FF" w:rsidRDefault="0015675F">
            <w:pPr>
              <w:widowControl w:val="0"/>
              <w:rPr>
                <w:sz w:val="20"/>
                <w:szCs w:val="20"/>
                <w:lang w:eastAsia="en-US"/>
              </w:rPr>
            </w:pPr>
            <w:r>
              <w:rPr>
                <w:sz w:val="20"/>
                <w:szCs w:val="20"/>
                <w:lang w:eastAsia="en-US"/>
              </w:rPr>
              <w:t>Протокол № 2 от 18.04.2024г.</w:t>
            </w:r>
          </w:p>
          <w:p w:rsidR="00EA63FF" w:rsidRDefault="0015675F">
            <w:pPr>
              <w:widowControl w:val="0"/>
              <w:rPr>
                <w:sz w:val="20"/>
                <w:szCs w:val="20"/>
                <w:lang w:eastAsia="en-US"/>
              </w:rPr>
            </w:pPr>
            <w:r>
              <w:rPr>
                <w:sz w:val="20"/>
                <w:szCs w:val="20"/>
                <w:lang w:eastAsia="en-US"/>
              </w:rPr>
              <w:t>Председатель общего собрания</w:t>
            </w:r>
          </w:p>
          <w:p w:rsidR="00EA63FF" w:rsidRDefault="0015675F">
            <w:pPr>
              <w:widowControl w:val="0"/>
              <w:rPr>
                <w:sz w:val="20"/>
                <w:szCs w:val="20"/>
              </w:rPr>
            </w:pPr>
            <w:r>
              <w:rPr>
                <w:sz w:val="20"/>
                <w:szCs w:val="20"/>
                <w:lang w:eastAsia="en-US"/>
              </w:rPr>
              <w:t>___________Кашфразиева Н.Е.</w:t>
            </w:r>
            <w:r>
              <w:rPr>
                <w:sz w:val="20"/>
                <w:szCs w:val="20"/>
                <w:lang w:eastAsia="en-US"/>
              </w:rPr>
              <w:br/>
            </w:r>
            <w:r>
              <w:rPr>
                <w:color w:val="000000"/>
                <w:sz w:val="20"/>
                <w:szCs w:val="20"/>
              </w:rPr>
              <w:t>Принято на заседании педагогического совета.</w:t>
            </w:r>
          </w:p>
          <w:p w:rsidR="00EA63FF" w:rsidRDefault="0015675F">
            <w:pPr>
              <w:widowControl w:val="0"/>
              <w:spacing w:after="200" w:line="276" w:lineRule="auto"/>
              <w:rPr>
                <w:sz w:val="20"/>
                <w:szCs w:val="20"/>
              </w:rPr>
            </w:pPr>
            <w:r>
              <w:rPr>
                <w:color w:val="000000"/>
                <w:sz w:val="20"/>
                <w:szCs w:val="20"/>
              </w:rPr>
              <w:t>Протокол № 2</w:t>
            </w:r>
            <w:r>
              <w:rPr>
                <w:sz w:val="20"/>
                <w:szCs w:val="20"/>
              </w:rPr>
              <w:t xml:space="preserve">  от 18.04.2024 г</w:t>
            </w:r>
          </w:p>
        </w:tc>
        <w:tc>
          <w:tcPr>
            <w:tcW w:w="3480" w:type="dxa"/>
          </w:tcPr>
          <w:p w:rsidR="00EA63FF" w:rsidRDefault="0015675F">
            <w:pPr>
              <w:widowControl w:val="0"/>
              <w:rPr>
                <w:sz w:val="20"/>
                <w:szCs w:val="20"/>
                <w:lang w:eastAsia="en-US"/>
              </w:rPr>
            </w:pPr>
            <w:r>
              <w:rPr>
                <w:sz w:val="20"/>
                <w:szCs w:val="20"/>
                <w:lang w:eastAsia="en-US"/>
              </w:rPr>
              <w:t>Утвер</w:t>
            </w:r>
            <w:r>
              <w:rPr>
                <w:sz w:val="20"/>
                <w:szCs w:val="20"/>
                <w:lang w:eastAsia="en-US"/>
              </w:rPr>
              <w:t>ждено</w:t>
            </w:r>
          </w:p>
          <w:p w:rsidR="00EA63FF" w:rsidRDefault="0015675F">
            <w:pPr>
              <w:widowControl w:val="0"/>
              <w:rPr>
                <w:sz w:val="20"/>
                <w:szCs w:val="20"/>
                <w:lang w:eastAsia="en-US"/>
              </w:rPr>
            </w:pPr>
            <w:r>
              <w:rPr>
                <w:sz w:val="20"/>
                <w:szCs w:val="20"/>
                <w:lang w:eastAsia="en-US"/>
              </w:rPr>
              <w:t>и введено в действие    приказом по</w:t>
            </w:r>
          </w:p>
          <w:p w:rsidR="00EA63FF" w:rsidRDefault="0015675F">
            <w:pPr>
              <w:widowControl w:val="0"/>
              <w:rPr>
                <w:sz w:val="20"/>
                <w:szCs w:val="20"/>
                <w:lang w:eastAsia="en-US"/>
              </w:rPr>
            </w:pPr>
            <w:r>
              <w:rPr>
                <w:sz w:val="20"/>
                <w:szCs w:val="20"/>
                <w:lang w:eastAsia="en-US"/>
              </w:rPr>
              <w:t>МБОУ «ООШ № 168»</w:t>
            </w:r>
          </w:p>
          <w:p w:rsidR="00EA63FF" w:rsidRDefault="0015675F">
            <w:pPr>
              <w:widowControl w:val="0"/>
              <w:rPr>
                <w:sz w:val="20"/>
                <w:szCs w:val="20"/>
              </w:rPr>
            </w:pPr>
            <w:r>
              <w:rPr>
                <w:sz w:val="20"/>
                <w:szCs w:val="20"/>
                <w:lang w:eastAsia="en-US"/>
              </w:rPr>
              <w:t>№ 30 от «18» 04.0 2024 г.</w:t>
            </w:r>
          </w:p>
          <w:p w:rsidR="00EA63FF" w:rsidRDefault="0015675F">
            <w:pPr>
              <w:widowControl w:val="0"/>
              <w:rPr>
                <w:sz w:val="20"/>
                <w:szCs w:val="20"/>
                <w:lang w:eastAsia="en-US"/>
              </w:rPr>
            </w:pPr>
            <w:r>
              <w:rPr>
                <w:sz w:val="20"/>
                <w:szCs w:val="20"/>
                <w:lang w:eastAsia="en-US"/>
              </w:rPr>
              <w:t>Директор МБОУ «ООШ № 168»</w:t>
            </w:r>
          </w:p>
          <w:p w:rsidR="00EA63FF" w:rsidRDefault="0015675F">
            <w:pPr>
              <w:widowControl w:val="0"/>
              <w:snapToGrid w:val="0"/>
              <w:rPr>
                <w:sz w:val="20"/>
                <w:szCs w:val="20"/>
              </w:rPr>
            </w:pPr>
            <w:r>
              <w:rPr>
                <w:sz w:val="20"/>
                <w:szCs w:val="20"/>
                <w:lang w:eastAsia="en-US"/>
              </w:rPr>
              <w:t xml:space="preserve"> ________Ю.А.Чекунова</w:t>
            </w:r>
          </w:p>
        </w:tc>
      </w:tr>
    </w:tbl>
    <w:p w:rsidR="00EA63FF" w:rsidRDefault="00EA63FF">
      <w:pPr>
        <w:shd w:val="clear" w:color="auto" w:fill="FFFFFF"/>
        <w:rPr>
          <w:color w:val="22272F"/>
          <w:sz w:val="20"/>
          <w:szCs w:val="20"/>
        </w:rPr>
      </w:pPr>
    </w:p>
    <w:p w:rsidR="00EA63FF" w:rsidRDefault="0015675F">
      <w:pPr>
        <w:shd w:val="clear" w:color="auto" w:fill="FFFFFF"/>
        <w:ind w:left="720"/>
        <w:jc w:val="center"/>
        <w:rPr>
          <w:color w:val="22272F"/>
          <w:sz w:val="20"/>
          <w:szCs w:val="20"/>
        </w:rPr>
      </w:pPr>
      <w:r>
        <w:rPr>
          <w:b/>
          <w:color w:val="000000"/>
          <w:sz w:val="20"/>
          <w:szCs w:val="20"/>
        </w:rPr>
        <w:t>Положение о комиссии (уполномоченном) по социальному страхованию</w:t>
      </w:r>
      <w:r>
        <w:rPr>
          <w:color w:val="000000"/>
          <w:sz w:val="20"/>
          <w:szCs w:val="20"/>
        </w:rPr>
        <w:t>.</w:t>
      </w:r>
    </w:p>
    <w:p w:rsidR="00EA63FF" w:rsidRDefault="0015675F">
      <w:pPr>
        <w:pStyle w:val="19"/>
        <w:shd w:val="clear" w:color="auto" w:fill="FFFFFF"/>
        <w:spacing w:before="0" w:after="0"/>
        <w:jc w:val="both"/>
        <w:rPr>
          <w:color w:val="22272F"/>
          <w:sz w:val="20"/>
          <w:szCs w:val="20"/>
        </w:rPr>
      </w:pPr>
      <w:r>
        <w:rPr>
          <w:b/>
          <w:sz w:val="20"/>
          <w:szCs w:val="20"/>
        </w:rPr>
        <w:t xml:space="preserve"> </w:t>
      </w:r>
      <w:r>
        <w:rPr>
          <w:sz w:val="20"/>
          <w:szCs w:val="20"/>
        </w:rPr>
        <w:t>В соответствии с</w:t>
      </w:r>
      <w:r>
        <w:rPr>
          <w:rStyle w:val="apple-converted-space"/>
          <w:sz w:val="20"/>
          <w:szCs w:val="20"/>
        </w:rPr>
        <w:t> </w:t>
      </w:r>
      <w:hyperlink r:id="rId115">
        <w:r>
          <w:rPr>
            <w:rStyle w:val="a8"/>
            <w:sz w:val="20"/>
            <w:szCs w:val="20"/>
          </w:rPr>
          <w:t>положением о Фонде социального страхования Российской Федерации</w:t>
        </w:r>
      </w:hyperlink>
      <w:r>
        <w:rPr>
          <w:sz w:val="20"/>
          <w:szCs w:val="20"/>
        </w:rPr>
        <w:t>, утвержденным постановлением Правительства Российской Федерации от 12 февраля 1994 г. N 101, для осуществления практической работы по</w:t>
      </w:r>
      <w:r>
        <w:rPr>
          <w:sz w:val="20"/>
          <w:szCs w:val="20"/>
        </w:rPr>
        <w:t xml:space="preserve"> социальному страхованию в образовательном учреждении образуется комиссия или избирается уполномоченный по социальному страхованию.</w:t>
      </w:r>
      <w:r>
        <w:rPr>
          <w:sz w:val="20"/>
          <w:szCs w:val="20"/>
        </w:rPr>
        <w:br/>
        <w:t>Комиссия (уполномоченный) по социальному страхованию осуществляет свою деятельность в соответствии с Конституцией Российской</w:t>
      </w:r>
      <w:r>
        <w:rPr>
          <w:sz w:val="20"/>
          <w:szCs w:val="20"/>
        </w:rPr>
        <w:t xml:space="preserve">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EA63FF" w:rsidRDefault="0015675F">
      <w:pPr>
        <w:pStyle w:val="19"/>
        <w:shd w:val="clear" w:color="auto" w:fill="FFFFFF"/>
        <w:spacing w:before="0" w:after="0"/>
        <w:jc w:val="both"/>
        <w:rPr>
          <w:color w:val="22272F"/>
          <w:sz w:val="20"/>
          <w:szCs w:val="20"/>
        </w:rPr>
      </w:pPr>
      <w:r>
        <w:rPr>
          <w:b/>
          <w:bCs/>
          <w:sz w:val="20"/>
          <w:szCs w:val="20"/>
        </w:rPr>
        <w:t>I. Общие положения</w:t>
      </w:r>
    </w:p>
    <w:p w:rsidR="00EA63FF" w:rsidRDefault="0015675F">
      <w:pPr>
        <w:pStyle w:val="19"/>
        <w:shd w:val="clear" w:color="auto" w:fill="FFFFFF"/>
        <w:spacing w:before="0" w:after="0"/>
        <w:jc w:val="both"/>
        <w:rPr>
          <w:color w:val="22272F"/>
          <w:sz w:val="20"/>
          <w:szCs w:val="20"/>
        </w:rPr>
      </w:pPr>
      <w:r>
        <w:rPr>
          <w:b/>
          <w:bCs/>
          <w:sz w:val="20"/>
          <w:szCs w:val="20"/>
        </w:rPr>
        <w:t>1.1.</w:t>
      </w:r>
      <w:r>
        <w:rPr>
          <w:rStyle w:val="apple-converted-space"/>
          <w:sz w:val="20"/>
          <w:szCs w:val="20"/>
        </w:rPr>
        <w:t> </w:t>
      </w:r>
      <w:r>
        <w:rPr>
          <w:sz w:val="20"/>
          <w:szCs w:val="20"/>
        </w:rPr>
        <w:t xml:space="preserve">Комиссия </w:t>
      </w:r>
      <w:r>
        <w:rPr>
          <w:sz w:val="20"/>
          <w:szCs w:val="20"/>
        </w:rPr>
        <w:t>по социальному страхованию образуется в учреждении, независимо от форм собственности, зарегистрированном в качестве страхователя в отделении (филиале отделения) Фонда социального страхования Российской Федерации. На предприятиях, где число работников менее</w:t>
      </w:r>
      <w:r>
        <w:rPr>
          <w:sz w:val="20"/>
          <w:szCs w:val="20"/>
        </w:rPr>
        <w:t xml:space="preserve"> 100 чел., функции комиссии по социальному страхованию может выполнять уполномоченный по социальному страхованию.</w:t>
      </w:r>
    </w:p>
    <w:p w:rsidR="00EA63FF" w:rsidRDefault="0015675F">
      <w:pPr>
        <w:pStyle w:val="19"/>
        <w:shd w:val="clear" w:color="auto" w:fill="FFFFFF"/>
        <w:spacing w:before="0" w:after="0"/>
        <w:jc w:val="both"/>
        <w:rPr>
          <w:color w:val="22272F"/>
          <w:sz w:val="20"/>
          <w:szCs w:val="20"/>
        </w:rPr>
      </w:pPr>
      <w:r>
        <w:rPr>
          <w:b/>
          <w:bCs/>
          <w:sz w:val="20"/>
          <w:szCs w:val="20"/>
        </w:rPr>
        <w:t>1.2.</w:t>
      </w:r>
      <w:r>
        <w:rPr>
          <w:rStyle w:val="apple-converted-space"/>
          <w:sz w:val="20"/>
          <w:szCs w:val="20"/>
        </w:rPr>
        <w:t> </w:t>
      </w:r>
      <w:r>
        <w:rPr>
          <w:sz w:val="20"/>
          <w:szCs w:val="20"/>
        </w:rPr>
        <w:t>Члены комиссии по социальному страхованию избираются из числа представителей администрации и профсоюзов (трудового коллектива) на общем с</w:t>
      </w:r>
      <w:r>
        <w:rPr>
          <w:sz w:val="20"/>
          <w:szCs w:val="20"/>
        </w:rPr>
        <w:t>обрании (конференции) трудового коллектива. В таком же порядке избирается уполномоченный по социальному страхованию.</w:t>
      </w:r>
    </w:p>
    <w:p w:rsidR="00EA63FF" w:rsidRDefault="0015675F">
      <w:pPr>
        <w:pStyle w:val="19"/>
        <w:shd w:val="clear" w:color="auto" w:fill="FFFFFF"/>
        <w:spacing w:before="0" w:after="0"/>
        <w:jc w:val="both"/>
        <w:rPr>
          <w:color w:val="22272F"/>
          <w:sz w:val="20"/>
          <w:szCs w:val="20"/>
        </w:rPr>
      </w:pPr>
      <w:r>
        <w:rPr>
          <w:b/>
          <w:bCs/>
          <w:sz w:val="20"/>
          <w:szCs w:val="20"/>
        </w:rPr>
        <w:t xml:space="preserve">II. Функции </w:t>
      </w:r>
      <w:r>
        <w:rPr>
          <w:b/>
          <w:sz w:val="20"/>
          <w:szCs w:val="20"/>
        </w:rPr>
        <w:t>уполномоченного</w:t>
      </w:r>
    </w:p>
    <w:p w:rsidR="00EA63FF" w:rsidRDefault="0015675F">
      <w:pPr>
        <w:pStyle w:val="19"/>
        <w:shd w:val="clear" w:color="auto" w:fill="FFFFFF"/>
        <w:spacing w:before="0" w:after="0"/>
        <w:jc w:val="both"/>
        <w:rPr>
          <w:color w:val="22272F"/>
          <w:sz w:val="20"/>
          <w:szCs w:val="20"/>
        </w:rPr>
      </w:pPr>
      <w:r>
        <w:rPr>
          <w:b/>
          <w:bCs/>
          <w:sz w:val="20"/>
          <w:szCs w:val="20"/>
        </w:rPr>
        <w:t>2.1</w:t>
      </w:r>
      <w:r>
        <w:rPr>
          <w:sz w:val="20"/>
          <w:szCs w:val="20"/>
        </w:rPr>
        <w:t>. Уполномоченный решает вопросы:</w:t>
      </w:r>
      <w:r>
        <w:rPr>
          <w:sz w:val="20"/>
          <w:szCs w:val="20"/>
        </w:rPr>
        <w:br/>
        <w:t>- о расходовании средств социального страхования, предусмотренных на санато</w:t>
      </w:r>
      <w:r>
        <w:rPr>
          <w:sz w:val="20"/>
          <w:szCs w:val="20"/>
        </w:rPr>
        <w:t>рно-курортное лечение и отдых работников и членов их семей, в том числе на частичное содержание санаториев-профилакториев, санаторных и оздоровительных лагерей для детей и юношества; осуществляет контроль за их использованием;</w:t>
      </w:r>
      <w:r>
        <w:rPr>
          <w:sz w:val="20"/>
          <w:szCs w:val="20"/>
        </w:rPr>
        <w:br/>
        <w:t xml:space="preserve">- о распределении, порядке и </w:t>
      </w:r>
      <w:r>
        <w:rPr>
          <w:sz w:val="20"/>
          <w:szCs w:val="20"/>
        </w:rPr>
        <w:t>условиях выдачи застрахованным путевок для санаторно-курортного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w:t>
      </w:r>
      <w:r>
        <w:rPr>
          <w:sz w:val="20"/>
          <w:szCs w:val="20"/>
        </w:rPr>
        <w:t>дыхе, лечебном (диетическом) питании.</w:t>
      </w:r>
    </w:p>
    <w:p w:rsidR="00EA63FF" w:rsidRDefault="0015675F">
      <w:pPr>
        <w:pStyle w:val="19"/>
        <w:shd w:val="clear" w:color="auto" w:fill="FFFFFF"/>
        <w:spacing w:before="0" w:after="0"/>
        <w:jc w:val="both"/>
        <w:rPr>
          <w:color w:val="22272F"/>
          <w:sz w:val="20"/>
          <w:szCs w:val="20"/>
        </w:rPr>
      </w:pPr>
      <w:r>
        <w:rPr>
          <w:b/>
          <w:bCs/>
          <w:sz w:val="20"/>
          <w:szCs w:val="20"/>
        </w:rPr>
        <w:t>2.2.</w:t>
      </w:r>
      <w:r>
        <w:rPr>
          <w:rStyle w:val="apple-converted-space"/>
          <w:sz w:val="20"/>
          <w:szCs w:val="20"/>
        </w:rPr>
        <w:t> </w:t>
      </w:r>
      <w:r>
        <w:rPr>
          <w:sz w:val="20"/>
          <w:szCs w:val="20"/>
        </w:rPr>
        <w:t>Уполномоченный:</w:t>
      </w:r>
      <w:r>
        <w:rPr>
          <w:sz w:val="20"/>
          <w:szCs w:val="20"/>
        </w:rPr>
        <w:br/>
        <w:t>- осуществляет контроль за правильным начислением и своевременной выплатой пособий по социальному страхованию администрацией учреждения;</w:t>
      </w:r>
      <w:r>
        <w:rPr>
          <w:sz w:val="20"/>
          <w:szCs w:val="20"/>
        </w:rPr>
        <w:br/>
        <w:t>- проверяет правильность определения администрацией учрежден</w:t>
      </w:r>
      <w:r>
        <w:rPr>
          <w:sz w:val="20"/>
          <w:szCs w:val="20"/>
        </w:rPr>
        <w:t>ия права на пособие, обоснованность лишения или отказа в пособии;</w:t>
      </w:r>
      <w:r>
        <w:rPr>
          <w:sz w:val="20"/>
          <w:szCs w:val="20"/>
        </w:rPr>
        <w:br/>
        <w:t>- рассматривает спорные вопросы по обеспечению пособиями по социальному страхованию между работниками и администрацией учреждения.</w:t>
      </w:r>
    </w:p>
    <w:p w:rsidR="00EA63FF" w:rsidRDefault="0015675F">
      <w:pPr>
        <w:pStyle w:val="19"/>
        <w:shd w:val="clear" w:color="auto" w:fill="FFFFFF"/>
        <w:spacing w:before="0" w:after="0"/>
        <w:jc w:val="both"/>
        <w:rPr>
          <w:color w:val="22272F"/>
          <w:sz w:val="20"/>
          <w:szCs w:val="20"/>
        </w:rPr>
      </w:pPr>
      <w:r>
        <w:rPr>
          <w:b/>
          <w:bCs/>
          <w:sz w:val="20"/>
          <w:szCs w:val="20"/>
        </w:rPr>
        <w:t>2.3.</w:t>
      </w:r>
      <w:r>
        <w:rPr>
          <w:rStyle w:val="apple-converted-space"/>
          <w:sz w:val="20"/>
          <w:szCs w:val="20"/>
        </w:rPr>
        <w:t> </w:t>
      </w:r>
      <w:r>
        <w:rPr>
          <w:sz w:val="20"/>
          <w:szCs w:val="20"/>
        </w:rPr>
        <w:t>Уполномоченный проводит анализ использования средств с</w:t>
      </w:r>
      <w:r>
        <w:rPr>
          <w:sz w:val="20"/>
          <w:szCs w:val="20"/>
        </w:rPr>
        <w:t>оциального страхования в учреждении, вносит предложения администрации и профсоюзам (иным уполномоченным органам трудового коллектива) учреждения о снижении заболеваемости, улучшении условий труда, оздоровлении работников и членов их семей и проведении друг</w:t>
      </w:r>
      <w:r>
        <w:rPr>
          <w:sz w:val="20"/>
          <w:szCs w:val="20"/>
        </w:rPr>
        <w:t>их мероприятий по социальному страхованию.</w:t>
      </w:r>
    </w:p>
    <w:p w:rsidR="00EA63FF" w:rsidRDefault="0015675F">
      <w:pPr>
        <w:pStyle w:val="19"/>
        <w:shd w:val="clear" w:color="auto" w:fill="FFFFFF"/>
        <w:spacing w:before="0" w:after="0"/>
        <w:jc w:val="both"/>
        <w:rPr>
          <w:color w:val="22272F"/>
          <w:sz w:val="20"/>
          <w:szCs w:val="20"/>
        </w:rPr>
      </w:pPr>
      <w:r>
        <w:rPr>
          <w:b/>
          <w:bCs/>
          <w:sz w:val="20"/>
          <w:szCs w:val="20"/>
        </w:rPr>
        <w:t xml:space="preserve">III. Права и обязанности </w:t>
      </w:r>
      <w:r>
        <w:rPr>
          <w:b/>
          <w:sz w:val="20"/>
          <w:szCs w:val="20"/>
        </w:rPr>
        <w:t>уполномоченного</w:t>
      </w:r>
    </w:p>
    <w:p w:rsidR="00EA63FF" w:rsidRDefault="0015675F">
      <w:pPr>
        <w:pStyle w:val="19"/>
        <w:shd w:val="clear" w:color="auto" w:fill="FFFFFF"/>
        <w:spacing w:before="0" w:after="0"/>
        <w:jc w:val="both"/>
        <w:rPr>
          <w:color w:val="22272F"/>
          <w:sz w:val="20"/>
          <w:szCs w:val="20"/>
        </w:rPr>
      </w:pPr>
      <w:r>
        <w:rPr>
          <w:b/>
          <w:bCs/>
          <w:sz w:val="20"/>
          <w:szCs w:val="20"/>
        </w:rPr>
        <w:t>3.1.</w:t>
      </w:r>
      <w:r>
        <w:rPr>
          <w:rStyle w:val="apple-converted-space"/>
          <w:sz w:val="20"/>
          <w:szCs w:val="20"/>
        </w:rPr>
        <w:t> </w:t>
      </w:r>
      <w:r>
        <w:rPr>
          <w:sz w:val="20"/>
          <w:szCs w:val="20"/>
        </w:rPr>
        <w:t>Уполномоченный вправе:</w:t>
      </w:r>
      <w:r>
        <w:rPr>
          <w:sz w:val="20"/>
          <w:szCs w:val="20"/>
        </w:rPr>
        <w:br/>
        <w:t>- проводить проверки правильности назначения и выплаты пособий по социальному страхованию администрацией учреждения я как по собственной инициат</w:t>
      </w:r>
      <w:r>
        <w:rPr>
          <w:sz w:val="20"/>
          <w:szCs w:val="20"/>
        </w:rPr>
        <w:t>иве, так и по заявлениям (жалобам) работников учреждения;</w:t>
      </w:r>
      <w:r>
        <w:rPr>
          <w:sz w:val="20"/>
          <w:szCs w:val="20"/>
        </w:rPr>
        <w:br/>
        <w:t>- запрашивать у администрации учреждения,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w:t>
      </w:r>
      <w:r>
        <w:rPr>
          <w:sz w:val="20"/>
          <w:szCs w:val="20"/>
        </w:rPr>
        <w:t>ходящих в ее компетенцию, и выносить соответствующие решения;</w:t>
      </w:r>
      <w:r>
        <w:rPr>
          <w:sz w:val="20"/>
          <w:szCs w:val="20"/>
        </w:rPr>
        <w:br/>
        <w:t>- принимать участие в выяснении администрацией учреждения, органами государственного надзора и контроля и органами общественного контроля за охраной труда обстоятельств несчастных случаев на про</w:t>
      </w:r>
      <w:r>
        <w:rPr>
          <w:sz w:val="20"/>
          <w:szCs w:val="20"/>
        </w:rPr>
        <w:t>изводстве, в быту, в пути на работу или с работы и др.;</w:t>
      </w:r>
      <w:r>
        <w:rPr>
          <w:sz w:val="20"/>
          <w:szCs w:val="20"/>
        </w:rPr>
        <w:br/>
        <w:t xml:space="preserve">-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w:t>
      </w:r>
      <w:r>
        <w:rPr>
          <w:sz w:val="20"/>
          <w:szCs w:val="20"/>
        </w:rPr>
        <w:t>страхования;</w:t>
      </w:r>
      <w:r>
        <w:rPr>
          <w:sz w:val="20"/>
          <w:szCs w:val="20"/>
        </w:rPr>
        <w:br/>
        <w:t>- участвовать в разработке планов оздоровления лиц, направляемых в санатории - профилактории данного учреждения;</w:t>
      </w:r>
      <w:r>
        <w:rPr>
          <w:sz w:val="20"/>
          <w:szCs w:val="20"/>
        </w:rPr>
        <w:br/>
      </w:r>
      <w:r>
        <w:rPr>
          <w:sz w:val="20"/>
          <w:szCs w:val="20"/>
        </w:rPr>
        <w:lastRenderedPageBreak/>
        <w:t>- участвовать в осуществлении органами управления здравоохранения контроля за выдачей листков нетрудоспособности лечебно-профилакт</w:t>
      </w:r>
      <w:r>
        <w:rPr>
          <w:sz w:val="20"/>
          <w:szCs w:val="20"/>
        </w:rPr>
        <w:t>ическими учреждениями, обслуживающими работников учреждения;</w:t>
      </w:r>
      <w:r>
        <w:rPr>
          <w:sz w:val="20"/>
          <w:szCs w:val="20"/>
        </w:rPr>
        <w:br/>
        <w:t>- обращаться в отделение (филиал отделения) Фонда социального страхования Российской Федерации, зарегистрировавшее страхователя</w:t>
      </w:r>
      <w:bookmarkStart w:id="13" w:name="_ednref3"/>
      <w:bookmarkEnd w:id="13"/>
      <w:r>
        <w:rPr>
          <w:sz w:val="20"/>
          <w:szCs w:val="20"/>
        </w:rPr>
        <w:t>, при возникновении спора между комиссией и администрацией учреждени</w:t>
      </w:r>
      <w:r>
        <w:rPr>
          <w:sz w:val="20"/>
          <w:szCs w:val="20"/>
        </w:rPr>
        <w:t>я, а также в случаях неисполнения администрацией учреждения  решений комиссии;</w:t>
      </w:r>
      <w:r>
        <w:rPr>
          <w:sz w:val="20"/>
          <w:szCs w:val="20"/>
        </w:rPr>
        <w:br/>
        <w:t>- получать в отделении (филиале отделения) Фонда нормативные акты и необходимую информацию по вопросам, входящим в ее компетенцию;</w:t>
      </w:r>
      <w:r>
        <w:rPr>
          <w:sz w:val="20"/>
          <w:szCs w:val="20"/>
        </w:rPr>
        <w:br/>
        <w:t>- проходить обучение по вопросам социального с</w:t>
      </w:r>
      <w:r>
        <w:rPr>
          <w:sz w:val="20"/>
          <w:szCs w:val="20"/>
        </w:rPr>
        <w:t>трахования, организуемое отделением (филиалом отделения) Фонда;</w:t>
      </w:r>
      <w:r>
        <w:rPr>
          <w:sz w:val="20"/>
          <w:szCs w:val="20"/>
        </w:rPr>
        <w:br/>
        <w:t>- вносить в отделение (филиал отделения) Фонда предложения по организации работы по социальному страхованию в учреждении;</w:t>
      </w:r>
      <w:r>
        <w:rPr>
          <w:sz w:val="20"/>
          <w:szCs w:val="20"/>
        </w:rPr>
        <w:br/>
        <w:t>- участвовать в развитии добровольных форм социального страхования раб</w:t>
      </w:r>
      <w:r>
        <w:rPr>
          <w:sz w:val="20"/>
          <w:szCs w:val="20"/>
        </w:rPr>
        <w:t>отников учреждения.</w:t>
      </w:r>
    </w:p>
    <w:p w:rsidR="00EA63FF" w:rsidRDefault="0015675F">
      <w:pPr>
        <w:pStyle w:val="19"/>
        <w:shd w:val="clear" w:color="auto" w:fill="FFFFFF"/>
        <w:spacing w:before="0" w:after="0"/>
        <w:jc w:val="both"/>
        <w:rPr>
          <w:color w:val="22272F"/>
          <w:sz w:val="20"/>
          <w:szCs w:val="20"/>
        </w:rPr>
      </w:pPr>
      <w:r>
        <w:rPr>
          <w:b/>
          <w:bCs/>
          <w:sz w:val="20"/>
          <w:szCs w:val="20"/>
        </w:rPr>
        <w:t>3.2.</w:t>
      </w:r>
      <w:r>
        <w:rPr>
          <w:rStyle w:val="apple-converted-space"/>
          <w:sz w:val="20"/>
          <w:szCs w:val="20"/>
        </w:rPr>
        <w:t> </w:t>
      </w:r>
      <w:r>
        <w:rPr>
          <w:sz w:val="20"/>
          <w:szCs w:val="20"/>
        </w:rPr>
        <w:t>Уполномоченный обязан:</w:t>
      </w:r>
      <w:r>
        <w:rPr>
          <w:sz w:val="20"/>
          <w:szCs w:val="20"/>
        </w:rPr>
        <w:br/>
        <w:t>- в случае установления нарушений действующего законодательства по социальному страхованию информировать администрацию учреждения  и отделение (филиал отделения) Фонда;</w:t>
      </w:r>
      <w:r>
        <w:rPr>
          <w:sz w:val="20"/>
          <w:szCs w:val="20"/>
        </w:rPr>
        <w:br/>
        <w:t>- представлять материалы о работе уполн</w:t>
      </w:r>
      <w:r>
        <w:rPr>
          <w:sz w:val="20"/>
          <w:szCs w:val="20"/>
        </w:rPr>
        <w:t>омоченного по запросам отделения (филиала отделения) Фонда;</w:t>
      </w:r>
      <w:r>
        <w:rPr>
          <w:sz w:val="20"/>
          <w:szCs w:val="20"/>
        </w:rPr>
        <w:br/>
        <w:t>- представлять общему собранию (конференции) трудового коллектива и администрации учреждения отчет о своей деятельности не реже одного раза в год и по истечении срока полномочий;</w:t>
      </w:r>
      <w:r>
        <w:rPr>
          <w:sz w:val="20"/>
          <w:szCs w:val="20"/>
        </w:rPr>
        <w:br/>
        <w:t>- рассматривать в</w:t>
      </w:r>
      <w:r>
        <w:rPr>
          <w:sz w:val="20"/>
          <w:szCs w:val="20"/>
        </w:rPr>
        <w:t xml:space="preserve"> 10-дневный срок заявления (жалобы) работников учреждения по вопросам социального страхования.</w:t>
      </w:r>
    </w:p>
    <w:p w:rsidR="00EA63FF" w:rsidRDefault="0015675F">
      <w:pPr>
        <w:pStyle w:val="19"/>
        <w:shd w:val="clear" w:color="auto" w:fill="FFFFFF"/>
        <w:spacing w:before="0" w:after="0"/>
        <w:jc w:val="both"/>
        <w:rPr>
          <w:color w:val="22272F"/>
          <w:sz w:val="20"/>
          <w:szCs w:val="20"/>
        </w:rPr>
      </w:pPr>
      <w:r>
        <w:rPr>
          <w:b/>
          <w:bCs/>
          <w:sz w:val="20"/>
          <w:szCs w:val="20"/>
        </w:rPr>
        <w:t>IV. Порядок работы уполномоченного</w:t>
      </w:r>
    </w:p>
    <w:p w:rsidR="00EA63FF" w:rsidRDefault="0015675F">
      <w:pPr>
        <w:pStyle w:val="19"/>
        <w:shd w:val="clear" w:color="auto" w:fill="FFFFFF"/>
        <w:spacing w:before="0" w:after="0"/>
        <w:jc w:val="both"/>
        <w:rPr>
          <w:color w:val="22272F"/>
          <w:sz w:val="20"/>
          <w:szCs w:val="20"/>
        </w:rPr>
      </w:pPr>
      <w:r>
        <w:rPr>
          <w:b/>
          <w:bCs/>
          <w:sz w:val="20"/>
          <w:szCs w:val="20"/>
        </w:rPr>
        <w:t>4.1.</w:t>
      </w:r>
      <w:r>
        <w:rPr>
          <w:rStyle w:val="apple-converted-space"/>
          <w:sz w:val="20"/>
          <w:szCs w:val="20"/>
        </w:rPr>
        <w:t> </w:t>
      </w:r>
      <w:r>
        <w:rPr>
          <w:sz w:val="20"/>
          <w:szCs w:val="20"/>
        </w:rPr>
        <w:t>Уполномоченный избирается на срок от 1 до 3-х лет. Уполномоченный может быть переизбран до истечения срока полномочий реш</w:t>
      </w:r>
      <w:r>
        <w:rPr>
          <w:sz w:val="20"/>
          <w:szCs w:val="20"/>
        </w:rPr>
        <w:t>ением общего собрания (конференции) трудового коллектива, в том числе по представлению отделения (филиала отделения) Фонда.</w:t>
      </w:r>
    </w:p>
    <w:p w:rsidR="00EA63FF" w:rsidRDefault="0015675F">
      <w:pPr>
        <w:pStyle w:val="19"/>
        <w:shd w:val="clear" w:color="auto" w:fill="FFFFFF"/>
        <w:spacing w:before="0" w:after="0"/>
        <w:jc w:val="both"/>
        <w:rPr>
          <w:color w:val="22272F"/>
          <w:sz w:val="20"/>
          <w:szCs w:val="20"/>
        </w:rPr>
      </w:pPr>
      <w:r>
        <w:rPr>
          <w:b/>
          <w:bCs/>
          <w:sz w:val="20"/>
          <w:szCs w:val="20"/>
        </w:rPr>
        <w:t>4.2.</w:t>
      </w:r>
      <w:r>
        <w:rPr>
          <w:rStyle w:val="apple-converted-space"/>
          <w:sz w:val="20"/>
          <w:szCs w:val="20"/>
        </w:rPr>
        <w:t> </w:t>
      </w:r>
      <w:r>
        <w:rPr>
          <w:sz w:val="20"/>
          <w:szCs w:val="20"/>
        </w:rPr>
        <w:t>На время выполнения обязанностей уполномоченного, если эти обязанности осуществляются в рабочее время, работнику может гарантир</w:t>
      </w:r>
      <w:r>
        <w:rPr>
          <w:sz w:val="20"/>
          <w:szCs w:val="20"/>
        </w:rPr>
        <w:t>оваться сохранение места работы (должности) и среднего заработка в соответствии с коллективным договором или соглашением.</w:t>
      </w:r>
    </w:p>
    <w:p w:rsidR="00EA63FF" w:rsidRDefault="0015675F">
      <w:pPr>
        <w:pStyle w:val="19"/>
        <w:shd w:val="clear" w:color="auto" w:fill="FFFFFF"/>
        <w:spacing w:before="0" w:after="0"/>
        <w:jc w:val="both"/>
        <w:rPr>
          <w:color w:val="22272F"/>
          <w:sz w:val="20"/>
          <w:szCs w:val="20"/>
        </w:rPr>
      </w:pPr>
      <w:r>
        <w:rPr>
          <w:b/>
          <w:bCs/>
          <w:sz w:val="20"/>
          <w:szCs w:val="20"/>
        </w:rPr>
        <w:t>4.3.</w:t>
      </w:r>
      <w:r>
        <w:rPr>
          <w:rStyle w:val="apple-converted-space"/>
          <w:sz w:val="20"/>
          <w:szCs w:val="20"/>
        </w:rPr>
        <w:t> </w:t>
      </w:r>
      <w:r>
        <w:rPr>
          <w:sz w:val="20"/>
          <w:szCs w:val="20"/>
        </w:rPr>
        <w:t>По решению отделения (филиала отделения) Фонда уполномоченному может быть выплачено единовременное вознаграждение за счет средств</w:t>
      </w:r>
      <w:r>
        <w:rPr>
          <w:sz w:val="20"/>
          <w:szCs w:val="20"/>
        </w:rPr>
        <w:t xml:space="preserve"> Фонда социального страхования Российской Федерации.</w:t>
      </w:r>
    </w:p>
    <w:p w:rsidR="00EA63FF" w:rsidRDefault="0015675F">
      <w:pPr>
        <w:pStyle w:val="19"/>
        <w:shd w:val="clear" w:color="auto" w:fill="FFFFFF"/>
        <w:spacing w:before="0" w:after="0"/>
        <w:jc w:val="both"/>
        <w:rPr>
          <w:color w:val="22272F"/>
          <w:sz w:val="20"/>
          <w:szCs w:val="20"/>
        </w:rPr>
      </w:pPr>
      <w:r>
        <w:rPr>
          <w:b/>
          <w:bCs/>
          <w:sz w:val="20"/>
          <w:szCs w:val="20"/>
        </w:rPr>
        <w:t xml:space="preserve">V. Контроль за работой </w:t>
      </w:r>
      <w:r>
        <w:rPr>
          <w:b/>
          <w:sz w:val="20"/>
          <w:szCs w:val="20"/>
        </w:rPr>
        <w:t>уполномоченного</w:t>
      </w:r>
      <w:r>
        <w:rPr>
          <w:b/>
          <w:bCs/>
          <w:sz w:val="20"/>
          <w:szCs w:val="20"/>
        </w:rPr>
        <w:t xml:space="preserve">. Обжалование решений </w:t>
      </w:r>
    </w:p>
    <w:p w:rsidR="00EA63FF" w:rsidRDefault="0015675F">
      <w:pPr>
        <w:pStyle w:val="19"/>
        <w:shd w:val="clear" w:color="auto" w:fill="FFFFFF"/>
        <w:spacing w:before="0" w:after="0"/>
        <w:jc w:val="both"/>
        <w:rPr>
          <w:color w:val="22272F"/>
          <w:sz w:val="20"/>
          <w:szCs w:val="20"/>
        </w:rPr>
      </w:pPr>
      <w:r>
        <w:rPr>
          <w:b/>
          <w:bCs/>
          <w:sz w:val="20"/>
          <w:szCs w:val="20"/>
        </w:rPr>
        <w:t>5.1.</w:t>
      </w:r>
      <w:r>
        <w:rPr>
          <w:rStyle w:val="apple-converted-space"/>
          <w:sz w:val="20"/>
          <w:szCs w:val="20"/>
        </w:rPr>
        <w:t> </w:t>
      </w:r>
      <w:r>
        <w:rPr>
          <w:sz w:val="20"/>
          <w:szCs w:val="20"/>
        </w:rPr>
        <w:t>Контроль за работой уполномоченного осуществляет отделение (филиал отделения) Фонда.</w:t>
      </w:r>
    </w:p>
    <w:p w:rsidR="00EA63FF" w:rsidRDefault="0015675F">
      <w:pPr>
        <w:pStyle w:val="19"/>
        <w:shd w:val="clear" w:color="auto" w:fill="FFFFFF"/>
        <w:spacing w:before="0" w:after="0"/>
        <w:jc w:val="both"/>
        <w:rPr>
          <w:color w:val="22272F"/>
          <w:sz w:val="20"/>
          <w:szCs w:val="20"/>
        </w:rPr>
      </w:pPr>
      <w:r>
        <w:rPr>
          <w:b/>
          <w:bCs/>
          <w:sz w:val="20"/>
          <w:szCs w:val="20"/>
        </w:rPr>
        <w:t>5.2.</w:t>
      </w:r>
      <w:r>
        <w:rPr>
          <w:rStyle w:val="apple-converted-space"/>
          <w:sz w:val="20"/>
          <w:szCs w:val="20"/>
        </w:rPr>
        <w:t> </w:t>
      </w:r>
      <w:r>
        <w:rPr>
          <w:sz w:val="20"/>
          <w:szCs w:val="20"/>
        </w:rPr>
        <w:t>Решения уполномоченного могут быть обжалованы в</w:t>
      </w:r>
      <w:r>
        <w:rPr>
          <w:sz w:val="20"/>
          <w:szCs w:val="20"/>
        </w:rPr>
        <w:t xml:space="preserve"> отделение (филиал отделения) Фонда.</w:t>
      </w:r>
    </w:p>
    <w:p w:rsidR="00EA63FF" w:rsidRDefault="00EA63FF">
      <w:pPr>
        <w:pStyle w:val="19"/>
        <w:shd w:val="clear" w:color="auto" w:fill="FFFFFF"/>
        <w:spacing w:before="0" w:after="0"/>
        <w:jc w:val="both"/>
        <w:rPr>
          <w:color w:val="22272F"/>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EA63FF">
      <w:pPr>
        <w:jc w:val="right"/>
        <w:rPr>
          <w:spacing w:val="-10"/>
          <w:sz w:val="20"/>
          <w:szCs w:val="20"/>
        </w:rPr>
      </w:pPr>
    </w:p>
    <w:p w:rsidR="00EA63FF" w:rsidRDefault="0015675F">
      <w:pPr>
        <w:jc w:val="right"/>
        <w:rPr>
          <w:color w:val="22272F"/>
          <w:sz w:val="20"/>
          <w:szCs w:val="20"/>
        </w:rPr>
      </w:pPr>
      <w:r>
        <w:rPr>
          <w:spacing w:val="-10"/>
          <w:sz w:val="20"/>
          <w:szCs w:val="20"/>
        </w:rPr>
        <w:t>Приложение № 19</w:t>
      </w:r>
    </w:p>
    <w:p w:rsidR="00EA63FF" w:rsidRDefault="00EA63FF">
      <w:pPr>
        <w:jc w:val="right"/>
        <w:rPr>
          <w:color w:val="22272F"/>
          <w:sz w:val="20"/>
          <w:szCs w:val="20"/>
        </w:rPr>
      </w:pPr>
    </w:p>
    <w:p w:rsidR="00EA63FF" w:rsidRDefault="00EA63FF">
      <w:pPr>
        <w:jc w:val="right"/>
        <w:rPr>
          <w:color w:val="22272F"/>
          <w:sz w:val="20"/>
          <w:szCs w:val="20"/>
        </w:rPr>
      </w:pPr>
    </w:p>
    <w:p w:rsidR="00EA63FF" w:rsidRDefault="00EA63FF">
      <w:pPr>
        <w:ind w:firstLine="567"/>
        <w:jc w:val="right"/>
        <w:rPr>
          <w:color w:val="22272F"/>
          <w:sz w:val="20"/>
          <w:szCs w:val="20"/>
        </w:rPr>
      </w:pPr>
    </w:p>
    <w:p w:rsidR="00EA63FF" w:rsidRDefault="00EA63FF">
      <w:pPr>
        <w:ind w:firstLine="567"/>
        <w:contextualSpacing/>
        <w:jc w:val="right"/>
        <w:rPr>
          <w:color w:val="22272F"/>
          <w:sz w:val="20"/>
          <w:szCs w:val="20"/>
        </w:rPr>
      </w:pPr>
    </w:p>
    <w:tbl>
      <w:tblPr>
        <w:tblW w:w="10314" w:type="dxa"/>
        <w:tblLayout w:type="fixed"/>
        <w:tblLook w:val="04A0" w:firstRow="1" w:lastRow="0" w:firstColumn="1" w:lastColumn="0" w:noHBand="0" w:noVBand="1"/>
      </w:tblPr>
      <w:tblGrid>
        <w:gridCol w:w="3417"/>
        <w:gridCol w:w="3417"/>
        <w:gridCol w:w="3480"/>
      </w:tblGrid>
      <w:tr w:rsidR="00EA63FF">
        <w:tc>
          <w:tcPr>
            <w:tcW w:w="3417" w:type="dxa"/>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 МБОУ «ООШ № 168»: _____________Матвеева Г.Х.</w:t>
            </w:r>
          </w:p>
          <w:p w:rsidR="00EA63FF" w:rsidRDefault="00EA63FF">
            <w:pPr>
              <w:widowControl w:val="0"/>
              <w:rPr>
                <w:b/>
                <w:sz w:val="20"/>
                <w:szCs w:val="20"/>
                <w:lang w:eastAsia="en-US"/>
              </w:rPr>
            </w:pPr>
          </w:p>
        </w:tc>
        <w:tc>
          <w:tcPr>
            <w:tcW w:w="3417" w:type="dxa"/>
          </w:tcPr>
          <w:p w:rsidR="00EA63FF" w:rsidRDefault="0015675F">
            <w:pPr>
              <w:widowControl w:val="0"/>
              <w:rPr>
                <w:sz w:val="20"/>
                <w:szCs w:val="20"/>
              </w:rPr>
            </w:pPr>
            <w:r>
              <w:rPr>
                <w:sz w:val="20"/>
                <w:szCs w:val="20"/>
              </w:rPr>
              <w:t>Принято</w:t>
            </w:r>
          </w:p>
          <w:p w:rsidR="00EA63FF" w:rsidRDefault="0015675F">
            <w:pPr>
              <w:widowControl w:val="0"/>
              <w:rPr>
                <w:sz w:val="20"/>
                <w:szCs w:val="20"/>
              </w:rPr>
            </w:pPr>
            <w:r>
              <w:rPr>
                <w:sz w:val="20"/>
                <w:szCs w:val="20"/>
              </w:rPr>
              <w:t>общим собранием работников</w:t>
            </w:r>
          </w:p>
          <w:p w:rsidR="00EA63FF" w:rsidRDefault="0015675F">
            <w:pPr>
              <w:widowControl w:val="0"/>
              <w:rPr>
                <w:sz w:val="20"/>
                <w:szCs w:val="20"/>
              </w:rPr>
            </w:pPr>
            <w:r>
              <w:rPr>
                <w:sz w:val="20"/>
                <w:szCs w:val="20"/>
              </w:rPr>
              <w:t>МБОУ «ООШ № 168».</w:t>
            </w:r>
          </w:p>
          <w:p w:rsidR="00EA63FF" w:rsidRDefault="0015675F">
            <w:pPr>
              <w:widowControl w:val="0"/>
              <w:rPr>
                <w:sz w:val="20"/>
                <w:szCs w:val="20"/>
              </w:rPr>
            </w:pPr>
            <w:r>
              <w:rPr>
                <w:sz w:val="20"/>
                <w:szCs w:val="20"/>
              </w:rPr>
              <w:t>Протокол № 2 от 18.04.2024 г.</w:t>
            </w:r>
          </w:p>
          <w:p w:rsidR="00EA63FF" w:rsidRDefault="0015675F">
            <w:pPr>
              <w:widowControl w:val="0"/>
              <w:rPr>
                <w:sz w:val="20"/>
                <w:szCs w:val="20"/>
              </w:rPr>
            </w:pPr>
            <w:r>
              <w:rPr>
                <w:sz w:val="20"/>
                <w:szCs w:val="20"/>
              </w:rPr>
              <w:t>Председатель общего собрания</w:t>
            </w:r>
          </w:p>
          <w:p w:rsidR="00EA63FF" w:rsidRDefault="0015675F">
            <w:pPr>
              <w:widowControl w:val="0"/>
              <w:rPr>
                <w:sz w:val="20"/>
                <w:szCs w:val="20"/>
              </w:rPr>
            </w:pPr>
            <w:r>
              <w:rPr>
                <w:sz w:val="20"/>
                <w:szCs w:val="20"/>
              </w:rPr>
              <w:t>__________Кашфразиева Н.Е.</w:t>
            </w:r>
            <w:r>
              <w:rPr>
                <w:sz w:val="20"/>
                <w:szCs w:val="20"/>
              </w:rPr>
              <w:br/>
            </w:r>
          </w:p>
        </w:tc>
        <w:tc>
          <w:tcPr>
            <w:tcW w:w="3480" w:type="dxa"/>
          </w:tcPr>
          <w:p w:rsidR="00EA63FF" w:rsidRDefault="0015675F">
            <w:pPr>
              <w:widowControl w:val="0"/>
              <w:rPr>
                <w:sz w:val="20"/>
                <w:szCs w:val="20"/>
              </w:rPr>
            </w:pPr>
            <w:r>
              <w:rPr>
                <w:sz w:val="20"/>
                <w:szCs w:val="20"/>
              </w:rPr>
              <w:t>Утверждено</w:t>
            </w:r>
          </w:p>
          <w:p w:rsidR="00EA63FF" w:rsidRDefault="0015675F">
            <w:pPr>
              <w:widowControl w:val="0"/>
              <w:rPr>
                <w:sz w:val="20"/>
                <w:szCs w:val="20"/>
              </w:rPr>
            </w:pPr>
            <w:r>
              <w:rPr>
                <w:sz w:val="20"/>
                <w:szCs w:val="20"/>
              </w:rPr>
              <w:t>и введено в действие приказом</w:t>
            </w:r>
          </w:p>
          <w:p w:rsidR="00EA63FF" w:rsidRDefault="0015675F">
            <w:pPr>
              <w:widowControl w:val="0"/>
              <w:rPr>
                <w:sz w:val="20"/>
                <w:szCs w:val="20"/>
              </w:rPr>
            </w:pPr>
            <w:r>
              <w:rPr>
                <w:sz w:val="20"/>
                <w:szCs w:val="20"/>
              </w:rPr>
              <w:t>по МБОУ «ООШ № 168»</w:t>
            </w:r>
          </w:p>
          <w:p w:rsidR="00EA63FF" w:rsidRDefault="0015675F">
            <w:pPr>
              <w:widowControl w:val="0"/>
              <w:rPr>
                <w:sz w:val="20"/>
                <w:szCs w:val="20"/>
              </w:rPr>
            </w:pPr>
            <w:r>
              <w:rPr>
                <w:sz w:val="20"/>
                <w:szCs w:val="20"/>
              </w:rPr>
              <w:t>№ 30 от «18» 04. 2024 г.</w:t>
            </w:r>
          </w:p>
          <w:p w:rsidR="00EA63FF" w:rsidRDefault="0015675F">
            <w:pPr>
              <w:widowControl w:val="0"/>
              <w:rPr>
                <w:sz w:val="20"/>
                <w:szCs w:val="20"/>
              </w:rPr>
            </w:pPr>
            <w:r>
              <w:rPr>
                <w:sz w:val="20"/>
                <w:szCs w:val="20"/>
              </w:rPr>
              <w:t>Директор МБОУ «ООШ № 168»</w:t>
            </w:r>
          </w:p>
          <w:p w:rsidR="00EA63FF" w:rsidRDefault="0015675F">
            <w:pPr>
              <w:widowControl w:val="0"/>
              <w:rPr>
                <w:sz w:val="20"/>
                <w:szCs w:val="20"/>
              </w:rPr>
            </w:pPr>
            <w:r>
              <w:rPr>
                <w:sz w:val="20"/>
                <w:szCs w:val="20"/>
              </w:rPr>
              <w:t>________Ю.А.Чекунова</w:t>
            </w:r>
          </w:p>
        </w:tc>
      </w:tr>
    </w:tbl>
    <w:p w:rsidR="00EA63FF" w:rsidRDefault="00EA63FF">
      <w:pPr>
        <w:rPr>
          <w:color w:val="22272F"/>
          <w:sz w:val="20"/>
          <w:szCs w:val="20"/>
        </w:rPr>
      </w:pPr>
    </w:p>
    <w:p w:rsidR="00EA63FF" w:rsidRDefault="00EA63FF">
      <w:pPr>
        <w:rPr>
          <w:color w:val="22272F"/>
          <w:sz w:val="20"/>
          <w:szCs w:val="20"/>
        </w:rPr>
      </w:pPr>
    </w:p>
    <w:p w:rsidR="00EA63FF" w:rsidRDefault="0015675F">
      <w:pPr>
        <w:jc w:val="center"/>
        <w:rPr>
          <w:color w:val="22272F"/>
          <w:sz w:val="20"/>
          <w:szCs w:val="20"/>
        </w:rPr>
      </w:pPr>
      <w:r>
        <w:rPr>
          <w:b/>
          <w:sz w:val="20"/>
          <w:szCs w:val="20"/>
        </w:rPr>
        <w:t>ПОЛОЖЕНИЕ</w:t>
      </w:r>
    </w:p>
    <w:p w:rsidR="00EA63FF" w:rsidRDefault="0015675F">
      <w:pPr>
        <w:jc w:val="center"/>
        <w:rPr>
          <w:color w:val="22272F"/>
          <w:sz w:val="20"/>
          <w:szCs w:val="20"/>
        </w:rPr>
      </w:pPr>
      <w:r>
        <w:rPr>
          <w:b/>
          <w:sz w:val="20"/>
          <w:szCs w:val="20"/>
        </w:rPr>
        <w:t>о ком</w:t>
      </w:r>
      <w:r>
        <w:rPr>
          <w:b/>
          <w:sz w:val="20"/>
          <w:szCs w:val="20"/>
        </w:rPr>
        <w:t xml:space="preserve">итете (комиссии) </w:t>
      </w:r>
      <w:r>
        <w:rPr>
          <w:b/>
          <w:sz w:val="20"/>
          <w:szCs w:val="20"/>
        </w:rPr>
        <w:t xml:space="preserve"> по охране труда МБОУ «ООШ № 168»</w:t>
      </w:r>
    </w:p>
    <w:p w:rsidR="00EA63FF" w:rsidRDefault="00EA63FF">
      <w:pPr>
        <w:jc w:val="both"/>
        <w:rPr>
          <w:color w:val="22272F"/>
          <w:sz w:val="20"/>
          <w:szCs w:val="20"/>
        </w:rPr>
      </w:pPr>
    </w:p>
    <w:p w:rsidR="00EA63FF" w:rsidRDefault="0015675F">
      <w:pPr>
        <w:ind w:firstLine="709"/>
        <w:jc w:val="both"/>
        <w:rPr>
          <w:color w:val="22272F"/>
          <w:sz w:val="20"/>
          <w:szCs w:val="20"/>
        </w:rPr>
      </w:pPr>
      <w:r>
        <w:rPr>
          <w:b/>
          <w:sz w:val="20"/>
          <w:szCs w:val="20"/>
        </w:rPr>
        <w:t>1. Общие положения</w:t>
      </w:r>
    </w:p>
    <w:p w:rsidR="00EA63FF" w:rsidRDefault="0015675F">
      <w:pPr>
        <w:jc w:val="both"/>
        <w:rPr>
          <w:color w:val="22272F"/>
          <w:sz w:val="20"/>
          <w:szCs w:val="20"/>
        </w:rPr>
      </w:pPr>
      <w:r>
        <w:rPr>
          <w:b/>
          <w:sz w:val="20"/>
          <w:szCs w:val="20"/>
        </w:rPr>
        <w:tab/>
        <w:t xml:space="preserve">1.1. </w:t>
      </w:r>
      <w:r>
        <w:rPr>
          <w:sz w:val="20"/>
          <w:szCs w:val="20"/>
        </w:rPr>
        <w:t>Положение разработано в целях реализации приказа №413 от 29.05.2006 года Министерством труда и социального развития Российской Федерации и с целью оказания помощи работодателю (руководителю школы)</w:t>
      </w:r>
      <w:r>
        <w:rPr>
          <w:sz w:val="20"/>
          <w:szCs w:val="20"/>
        </w:rPr>
        <w:t xml:space="preserve"> в организации службы охраны труда и по управлению ее деятельностью. Функциональные обязанности и права работников охраны труда работников возлагается на работодателя, а работники ОУ обязаны соблюдать нормы, правила и инструкции по охране труда, правильно </w:t>
      </w:r>
      <w:r>
        <w:rPr>
          <w:sz w:val="20"/>
          <w:szCs w:val="20"/>
        </w:rPr>
        <w:t>применять коллективные и индивидуальные средства защиты.</w:t>
      </w:r>
    </w:p>
    <w:p w:rsidR="00EA63FF" w:rsidRDefault="0015675F">
      <w:pPr>
        <w:ind w:firstLine="709"/>
        <w:jc w:val="both"/>
        <w:rPr>
          <w:color w:val="22272F"/>
          <w:sz w:val="20"/>
          <w:szCs w:val="20"/>
        </w:rPr>
      </w:pPr>
      <w:r>
        <w:rPr>
          <w:b/>
          <w:sz w:val="20"/>
          <w:szCs w:val="20"/>
        </w:rPr>
        <w:t>1.2.</w:t>
      </w:r>
      <w:r>
        <w:rPr>
          <w:sz w:val="20"/>
          <w:szCs w:val="20"/>
        </w:rPr>
        <w:t xml:space="preserve"> Законодательной и нормативной основой деятельности комиссии по охране труда является Конституция Российской Федерации, Трудовой кодекс, постановления Правительства Российской Федерации, Государс</w:t>
      </w:r>
      <w:r>
        <w:rPr>
          <w:sz w:val="20"/>
          <w:szCs w:val="20"/>
        </w:rPr>
        <w:t>твенная система стандартов безопасности труда (ССБТ), нормы и правила (СНиП), санитарные правила и нормы (СанПиН), а также нормативные правовые акты по охране труда, приказы и распоряжения Минобразования России и настоящее Положение.</w:t>
      </w:r>
    </w:p>
    <w:p w:rsidR="00EA63FF" w:rsidRDefault="0015675F">
      <w:pPr>
        <w:ind w:firstLine="709"/>
        <w:jc w:val="both"/>
        <w:rPr>
          <w:color w:val="22272F"/>
          <w:sz w:val="20"/>
          <w:szCs w:val="20"/>
        </w:rPr>
      </w:pPr>
      <w:r>
        <w:rPr>
          <w:sz w:val="20"/>
          <w:szCs w:val="20"/>
        </w:rPr>
        <w:t xml:space="preserve">Комиссия создается на </w:t>
      </w:r>
      <w:r>
        <w:rPr>
          <w:sz w:val="20"/>
          <w:szCs w:val="20"/>
        </w:rPr>
        <w:t xml:space="preserve">паритетной основе из представителей администрации образовательного учреждения (три человека), профсоюзного комитета (три человека) и осуществляет свою деятельность в целях организации сотрудничества и регулирования отношений администрации образовательного </w:t>
      </w:r>
      <w:r>
        <w:rPr>
          <w:sz w:val="20"/>
          <w:szCs w:val="20"/>
        </w:rPr>
        <w:t>учреждения и работников в области охраны труда в учреждении.</w:t>
      </w:r>
    </w:p>
    <w:p w:rsidR="00EA63FF" w:rsidRDefault="0015675F">
      <w:pPr>
        <w:ind w:firstLine="709"/>
        <w:jc w:val="both"/>
        <w:rPr>
          <w:color w:val="22272F"/>
          <w:sz w:val="20"/>
          <w:szCs w:val="20"/>
        </w:rPr>
      </w:pPr>
      <w:r>
        <w:rPr>
          <w:b/>
          <w:sz w:val="20"/>
          <w:szCs w:val="20"/>
        </w:rPr>
        <w:t xml:space="preserve">1.3. </w:t>
      </w:r>
      <w:r>
        <w:rPr>
          <w:sz w:val="20"/>
          <w:szCs w:val="20"/>
        </w:rPr>
        <w:t xml:space="preserve">Численность членов комиссии определяется в зависимости от числа работников учреждения. </w:t>
      </w:r>
    </w:p>
    <w:p w:rsidR="00EA63FF" w:rsidRDefault="0015675F">
      <w:pPr>
        <w:ind w:firstLine="709"/>
        <w:jc w:val="both"/>
        <w:rPr>
          <w:color w:val="22272F"/>
          <w:sz w:val="20"/>
          <w:szCs w:val="20"/>
        </w:rPr>
      </w:pPr>
      <w:r>
        <w:rPr>
          <w:sz w:val="20"/>
          <w:szCs w:val="20"/>
        </w:rPr>
        <w:t>В образовательных учреждениях с численностью работников более десяти человек формируются и организуютс</w:t>
      </w:r>
      <w:r>
        <w:rPr>
          <w:sz w:val="20"/>
          <w:szCs w:val="20"/>
        </w:rPr>
        <w:t>я комитеты (комиссии) по охране труда.</w:t>
      </w:r>
    </w:p>
    <w:p w:rsidR="00EA63FF" w:rsidRDefault="0015675F">
      <w:pPr>
        <w:ind w:firstLine="709"/>
        <w:jc w:val="both"/>
        <w:rPr>
          <w:color w:val="22272F"/>
          <w:sz w:val="20"/>
          <w:szCs w:val="20"/>
        </w:rPr>
      </w:pPr>
      <w:r>
        <w:rPr>
          <w:b/>
          <w:sz w:val="20"/>
          <w:szCs w:val="20"/>
        </w:rPr>
        <w:t xml:space="preserve">1.4. </w:t>
      </w:r>
      <w:r>
        <w:rPr>
          <w:sz w:val="20"/>
          <w:szCs w:val="20"/>
        </w:rPr>
        <w:t xml:space="preserve">Выдвижение в комиссию представителей работников (три человека) проводится на общем собрании трудового коллектива. Представители администрации образовательного учреждения (три человека) назначаются приказом по </w:t>
      </w:r>
      <w:r>
        <w:rPr>
          <w:sz w:val="20"/>
          <w:szCs w:val="20"/>
        </w:rPr>
        <w:t>учреждению.</w:t>
      </w:r>
    </w:p>
    <w:p w:rsidR="00EA63FF" w:rsidRDefault="0015675F">
      <w:pPr>
        <w:ind w:firstLine="709"/>
        <w:jc w:val="both"/>
        <w:rPr>
          <w:color w:val="22272F"/>
          <w:sz w:val="20"/>
          <w:szCs w:val="20"/>
        </w:rPr>
      </w:pPr>
      <w:r>
        <w:rPr>
          <w:b/>
          <w:sz w:val="20"/>
          <w:szCs w:val="20"/>
        </w:rPr>
        <w:t xml:space="preserve">1.5. </w:t>
      </w:r>
      <w:r>
        <w:rPr>
          <w:sz w:val="20"/>
          <w:szCs w:val="20"/>
        </w:rPr>
        <w:t>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обр</w:t>
      </w:r>
      <w:r>
        <w:rPr>
          <w:sz w:val="20"/>
          <w:szCs w:val="20"/>
        </w:rPr>
        <w:t>азовательном учреждении или находится в непосредственном подчинении руководителю учреждения.</w:t>
      </w:r>
    </w:p>
    <w:p w:rsidR="00EA63FF" w:rsidRDefault="0015675F">
      <w:pPr>
        <w:ind w:firstLine="709"/>
        <w:jc w:val="both"/>
        <w:rPr>
          <w:color w:val="22272F"/>
          <w:sz w:val="20"/>
          <w:szCs w:val="20"/>
        </w:rPr>
      </w:pPr>
      <w:r>
        <w:rPr>
          <w:b/>
          <w:sz w:val="20"/>
          <w:szCs w:val="20"/>
        </w:rPr>
        <w:t xml:space="preserve">1.6. </w:t>
      </w:r>
      <w:r>
        <w:rPr>
          <w:sz w:val="20"/>
          <w:szCs w:val="20"/>
        </w:rPr>
        <w:t>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w:t>
      </w:r>
      <w:r>
        <w:rPr>
          <w:sz w:val="20"/>
          <w:szCs w:val="20"/>
        </w:rPr>
        <w:t xml:space="preserve"> на заседании комиссии и утверждается председателем. Заседания комиссии проводятся по мере необходимости, но не реже одного раза в четверть.</w:t>
      </w:r>
    </w:p>
    <w:p w:rsidR="00EA63FF" w:rsidRDefault="0015675F">
      <w:pPr>
        <w:ind w:firstLine="709"/>
        <w:jc w:val="both"/>
        <w:rPr>
          <w:color w:val="22272F"/>
          <w:sz w:val="20"/>
          <w:szCs w:val="20"/>
        </w:rPr>
      </w:pPr>
      <w:r>
        <w:rPr>
          <w:b/>
          <w:sz w:val="20"/>
          <w:szCs w:val="20"/>
        </w:rPr>
        <w:t xml:space="preserve">1.7. </w:t>
      </w:r>
      <w:r>
        <w:rPr>
          <w:sz w:val="20"/>
          <w:szCs w:val="20"/>
        </w:rPr>
        <w:t>Комиссия в своей деятельности руководствуется законодательными и иными правовыми актами РФ о труде и охране тр</w:t>
      </w:r>
      <w:r>
        <w:rPr>
          <w:sz w:val="20"/>
          <w:szCs w:val="20"/>
        </w:rPr>
        <w:t xml:space="preserve">уда, коллективным договором (соглашением по охране труда), нормативными документами школы. </w:t>
      </w:r>
    </w:p>
    <w:p w:rsidR="00EA63FF" w:rsidRDefault="0015675F">
      <w:pPr>
        <w:ind w:firstLine="709"/>
        <w:jc w:val="both"/>
        <w:rPr>
          <w:color w:val="22272F"/>
          <w:sz w:val="20"/>
          <w:szCs w:val="20"/>
        </w:rPr>
      </w:pPr>
      <w:r>
        <w:rPr>
          <w:b/>
          <w:sz w:val="20"/>
          <w:szCs w:val="20"/>
        </w:rPr>
        <w:t xml:space="preserve">1.8. </w:t>
      </w:r>
      <w:r>
        <w:rPr>
          <w:sz w:val="20"/>
          <w:szCs w:val="20"/>
        </w:rPr>
        <w:t>Председатель комиссии по охране труда организует работу, устанавливает круг обязанностей членов комиссии и несет ответственность за выполнение настоящего Полож</w:t>
      </w:r>
      <w:r>
        <w:rPr>
          <w:sz w:val="20"/>
          <w:szCs w:val="20"/>
        </w:rPr>
        <w:t>ения.</w:t>
      </w:r>
    </w:p>
    <w:p w:rsidR="00EA63FF" w:rsidRDefault="0015675F">
      <w:pPr>
        <w:ind w:firstLine="709"/>
        <w:jc w:val="both"/>
        <w:rPr>
          <w:color w:val="22272F"/>
          <w:sz w:val="20"/>
          <w:szCs w:val="20"/>
        </w:rPr>
      </w:pPr>
      <w:r>
        <w:rPr>
          <w:b/>
          <w:sz w:val="20"/>
          <w:szCs w:val="20"/>
        </w:rPr>
        <w:t xml:space="preserve">1.9. </w:t>
      </w:r>
      <w:r>
        <w:rPr>
          <w:sz w:val="20"/>
          <w:szCs w:val="20"/>
        </w:rPr>
        <w:t>В образовательном учреждении на собрании трудового коллектива избирается уполномоченное (доверенное) лицо по охране труда от профсоюза или трудового коллектива.</w:t>
      </w:r>
    </w:p>
    <w:p w:rsidR="00EA63FF" w:rsidRDefault="0015675F">
      <w:pPr>
        <w:ind w:firstLine="709"/>
        <w:jc w:val="both"/>
        <w:rPr>
          <w:color w:val="22272F"/>
          <w:sz w:val="20"/>
          <w:szCs w:val="20"/>
        </w:rPr>
      </w:pPr>
      <w:r>
        <w:rPr>
          <w:b/>
          <w:sz w:val="20"/>
          <w:szCs w:val="20"/>
        </w:rPr>
        <w:t xml:space="preserve">1.10. </w:t>
      </w:r>
      <w:r>
        <w:rPr>
          <w:sz w:val="20"/>
          <w:szCs w:val="20"/>
        </w:rPr>
        <w:t>Руководитель ОУ организует обучение и проверку знаний требований ОТ руководите</w:t>
      </w:r>
      <w:r>
        <w:rPr>
          <w:sz w:val="20"/>
          <w:szCs w:val="20"/>
        </w:rPr>
        <w:t>лей и специалистов ОУ не реже одного раза в три года. Для вновь принятых работников – в течение месяца, в установленном порядке в соответствии с должностными обязанностями.</w:t>
      </w:r>
    </w:p>
    <w:p w:rsidR="00EA63FF" w:rsidRDefault="0015675F">
      <w:pPr>
        <w:ind w:firstLine="709"/>
        <w:jc w:val="both"/>
        <w:rPr>
          <w:color w:val="22272F"/>
          <w:sz w:val="20"/>
          <w:szCs w:val="20"/>
        </w:rPr>
      </w:pPr>
      <w:r>
        <w:rPr>
          <w:b/>
          <w:sz w:val="20"/>
          <w:szCs w:val="20"/>
        </w:rPr>
        <w:t xml:space="preserve">1.11. </w:t>
      </w:r>
      <w:r>
        <w:rPr>
          <w:sz w:val="20"/>
          <w:szCs w:val="20"/>
        </w:rPr>
        <w:t>Службе охраны труда выделяется помещение для обучения, проведения инструктажа</w:t>
      </w:r>
      <w:r>
        <w:rPr>
          <w:sz w:val="20"/>
          <w:szCs w:val="20"/>
        </w:rPr>
        <w:t>, по охране труда организуется кабинет, оборудованный наглядными печатными, техническими и другими средствами пропаганды и обучения.</w:t>
      </w:r>
    </w:p>
    <w:p w:rsidR="00EA63FF" w:rsidRDefault="0015675F">
      <w:pPr>
        <w:ind w:firstLine="709"/>
        <w:jc w:val="both"/>
        <w:rPr>
          <w:color w:val="22272F"/>
          <w:sz w:val="20"/>
          <w:szCs w:val="20"/>
        </w:rPr>
      </w:pPr>
      <w:r>
        <w:rPr>
          <w:b/>
          <w:sz w:val="20"/>
          <w:szCs w:val="20"/>
        </w:rPr>
        <w:t>2. Задачи комиссии</w:t>
      </w:r>
    </w:p>
    <w:p w:rsidR="00EA63FF" w:rsidRDefault="0015675F">
      <w:pPr>
        <w:ind w:firstLine="709"/>
        <w:jc w:val="both"/>
        <w:rPr>
          <w:color w:val="22272F"/>
          <w:sz w:val="20"/>
          <w:szCs w:val="20"/>
        </w:rPr>
      </w:pPr>
      <w:r>
        <w:rPr>
          <w:b/>
          <w:sz w:val="20"/>
          <w:szCs w:val="20"/>
        </w:rPr>
        <w:t xml:space="preserve">2.1. </w:t>
      </w:r>
      <w:r>
        <w:rPr>
          <w:sz w:val="20"/>
          <w:szCs w:val="20"/>
        </w:rPr>
        <w:t>Разработка на основе предложений сторон программы совместных действий администрации образовательног</w:t>
      </w:r>
      <w:r>
        <w:rPr>
          <w:sz w:val="20"/>
          <w:szCs w:val="20"/>
        </w:rPr>
        <w:t>о учреждения и профсоюзного комитета по улучшению условий охраны труда, предупреждению детского, производственного травматизма и профессиональных заболеваний.</w:t>
      </w:r>
    </w:p>
    <w:p w:rsidR="00EA63FF" w:rsidRDefault="0015675F">
      <w:pPr>
        <w:ind w:firstLine="709"/>
        <w:jc w:val="both"/>
        <w:rPr>
          <w:color w:val="22272F"/>
          <w:sz w:val="20"/>
          <w:szCs w:val="20"/>
        </w:rPr>
      </w:pPr>
      <w:r>
        <w:rPr>
          <w:b/>
          <w:sz w:val="20"/>
          <w:szCs w:val="20"/>
        </w:rPr>
        <w:t xml:space="preserve">2.2. </w:t>
      </w:r>
      <w:r>
        <w:rPr>
          <w:sz w:val="20"/>
          <w:szCs w:val="20"/>
        </w:rPr>
        <w:t xml:space="preserve">Рассмотрение предложений по разработке санитарно-оздоровительных мероприятий для подготовки </w:t>
      </w:r>
      <w:r>
        <w:rPr>
          <w:sz w:val="20"/>
          <w:szCs w:val="20"/>
        </w:rPr>
        <w:t>соглашения по охране труда.</w:t>
      </w:r>
    </w:p>
    <w:p w:rsidR="00EA63FF" w:rsidRDefault="0015675F">
      <w:pPr>
        <w:ind w:firstLine="709"/>
        <w:jc w:val="both"/>
        <w:rPr>
          <w:color w:val="22272F"/>
          <w:sz w:val="20"/>
          <w:szCs w:val="20"/>
        </w:rPr>
      </w:pPr>
      <w:r>
        <w:rPr>
          <w:b/>
          <w:sz w:val="20"/>
          <w:szCs w:val="20"/>
        </w:rPr>
        <w:lastRenderedPageBreak/>
        <w:t xml:space="preserve">2.3. </w:t>
      </w:r>
      <w:r>
        <w:rPr>
          <w:sz w:val="20"/>
          <w:szCs w:val="20"/>
        </w:rPr>
        <w:t>Анализ существующего состояния охраны труда в образовательном учреждении и подготовка предложений по решению проблем охраны труда в учреждении.</w:t>
      </w:r>
    </w:p>
    <w:p w:rsidR="00EA63FF" w:rsidRDefault="0015675F">
      <w:pPr>
        <w:ind w:firstLine="709"/>
        <w:jc w:val="both"/>
        <w:rPr>
          <w:color w:val="22272F"/>
          <w:sz w:val="20"/>
          <w:szCs w:val="20"/>
        </w:rPr>
      </w:pPr>
      <w:r>
        <w:rPr>
          <w:b/>
          <w:sz w:val="20"/>
          <w:szCs w:val="20"/>
        </w:rPr>
        <w:t xml:space="preserve">2.4. </w:t>
      </w:r>
      <w:r>
        <w:rPr>
          <w:sz w:val="20"/>
          <w:szCs w:val="20"/>
        </w:rPr>
        <w:t xml:space="preserve">Информирование работников образовательного учреждения о состоянии охраны </w:t>
      </w:r>
      <w:r>
        <w:rPr>
          <w:sz w:val="20"/>
          <w:szCs w:val="20"/>
        </w:rPr>
        <w:t>труда на рабочих местах.</w:t>
      </w:r>
    </w:p>
    <w:p w:rsidR="00EA63FF" w:rsidRDefault="0015675F">
      <w:pPr>
        <w:ind w:firstLine="709"/>
        <w:jc w:val="both"/>
        <w:rPr>
          <w:color w:val="22272F"/>
          <w:sz w:val="20"/>
          <w:szCs w:val="20"/>
        </w:rPr>
      </w:pPr>
      <w:r>
        <w:rPr>
          <w:b/>
          <w:sz w:val="20"/>
          <w:szCs w:val="20"/>
        </w:rPr>
        <w:t xml:space="preserve">2.5. </w:t>
      </w:r>
      <w:r>
        <w:rPr>
          <w:sz w:val="20"/>
          <w:szCs w:val="20"/>
        </w:rPr>
        <w:t>Контроль за соблюдением законодательства и иных нормативных правовых актов по охране труда.</w:t>
      </w:r>
    </w:p>
    <w:p w:rsidR="00EA63FF" w:rsidRDefault="0015675F">
      <w:pPr>
        <w:ind w:firstLine="709"/>
        <w:jc w:val="both"/>
        <w:rPr>
          <w:color w:val="22272F"/>
          <w:sz w:val="20"/>
          <w:szCs w:val="20"/>
        </w:rPr>
      </w:pPr>
      <w:r>
        <w:rPr>
          <w:b/>
          <w:sz w:val="20"/>
          <w:szCs w:val="20"/>
        </w:rPr>
        <w:t xml:space="preserve">2.6. </w:t>
      </w:r>
      <w:r>
        <w:rPr>
          <w:sz w:val="20"/>
          <w:szCs w:val="20"/>
        </w:rPr>
        <w:t>Оперативный контроль за состоянием охраны труда и учебы в образовательном учреждении.</w:t>
      </w:r>
    </w:p>
    <w:p w:rsidR="00EA63FF" w:rsidRDefault="0015675F">
      <w:pPr>
        <w:ind w:firstLine="709"/>
        <w:jc w:val="both"/>
        <w:rPr>
          <w:color w:val="22272F"/>
          <w:sz w:val="20"/>
          <w:szCs w:val="20"/>
        </w:rPr>
      </w:pPr>
      <w:r>
        <w:rPr>
          <w:b/>
          <w:sz w:val="20"/>
          <w:szCs w:val="20"/>
        </w:rPr>
        <w:t xml:space="preserve">2.7. </w:t>
      </w:r>
      <w:r>
        <w:rPr>
          <w:sz w:val="20"/>
          <w:szCs w:val="20"/>
        </w:rPr>
        <w:t>Организация профилактической работы по</w:t>
      </w:r>
      <w:r>
        <w:rPr>
          <w:sz w:val="20"/>
          <w:szCs w:val="20"/>
        </w:rPr>
        <w:t xml:space="preserve"> снижению травматизма среди обучающихся, воспитанников и работающих в образовательном учреждении.</w:t>
      </w:r>
    </w:p>
    <w:p w:rsidR="00EA63FF" w:rsidRDefault="0015675F">
      <w:pPr>
        <w:ind w:firstLine="709"/>
        <w:jc w:val="both"/>
        <w:rPr>
          <w:color w:val="22272F"/>
          <w:sz w:val="20"/>
          <w:szCs w:val="20"/>
        </w:rPr>
      </w:pPr>
      <w:r>
        <w:rPr>
          <w:b/>
          <w:sz w:val="20"/>
          <w:szCs w:val="20"/>
        </w:rPr>
        <w:t xml:space="preserve">2.8. </w:t>
      </w:r>
      <w:r>
        <w:rPr>
          <w:sz w:val="20"/>
          <w:szCs w:val="20"/>
        </w:rPr>
        <w:t>Участие в планировании мероприятий по охране труда, составление отчетности по установленным формам, ведение документации.</w:t>
      </w:r>
    </w:p>
    <w:p w:rsidR="00EA63FF" w:rsidRDefault="0015675F">
      <w:pPr>
        <w:ind w:firstLine="709"/>
        <w:jc w:val="both"/>
        <w:rPr>
          <w:color w:val="22272F"/>
          <w:sz w:val="20"/>
          <w:szCs w:val="20"/>
        </w:rPr>
      </w:pPr>
      <w:r>
        <w:rPr>
          <w:b/>
          <w:sz w:val="20"/>
          <w:szCs w:val="20"/>
        </w:rPr>
        <w:t xml:space="preserve">2.9. </w:t>
      </w:r>
      <w:r>
        <w:rPr>
          <w:sz w:val="20"/>
          <w:szCs w:val="20"/>
        </w:rPr>
        <w:t xml:space="preserve">Организация пропаганды по </w:t>
      </w:r>
      <w:r>
        <w:rPr>
          <w:sz w:val="20"/>
          <w:szCs w:val="20"/>
        </w:rPr>
        <w:t>охране труда.</w:t>
      </w:r>
    </w:p>
    <w:p w:rsidR="00EA63FF" w:rsidRDefault="0015675F">
      <w:pPr>
        <w:ind w:firstLine="709"/>
        <w:jc w:val="both"/>
        <w:rPr>
          <w:color w:val="22272F"/>
          <w:sz w:val="20"/>
          <w:szCs w:val="20"/>
        </w:rPr>
      </w:pPr>
      <w:r>
        <w:rPr>
          <w:b/>
          <w:sz w:val="20"/>
          <w:szCs w:val="20"/>
        </w:rPr>
        <w:t xml:space="preserve">2.10. </w:t>
      </w:r>
      <w:r>
        <w:rPr>
          <w:sz w:val="20"/>
          <w:szCs w:val="20"/>
        </w:rPr>
        <w:t>Организация проведения инструктажей, обучения, проверки знаний по охране труда работников образовательного учреждения.</w:t>
      </w:r>
    </w:p>
    <w:p w:rsidR="00EA63FF" w:rsidRDefault="0015675F">
      <w:pPr>
        <w:ind w:firstLine="709"/>
        <w:jc w:val="both"/>
        <w:rPr>
          <w:color w:val="22272F"/>
          <w:sz w:val="20"/>
          <w:szCs w:val="20"/>
        </w:rPr>
      </w:pPr>
      <w:r>
        <w:rPr>
          <w:b/>
          <w:sz w:val="20"/>
          <w:szCs w:val="20"/>
        </w:rPr>
        <w:t>3. Функции комиссии по охране труда</w:t>
      </w:r>
    </w:p>
    <w:p w:rsidR="00EA63FF" w:rsidRDefault="0015675F">
      <w:pPr>
        <w:ind w:firstLine="709"/>
        <w:jc w:val="both"/>
        <w:rPr>
          <w:color w:val="22272F"/>
          <w:sz w:val="20"/>
          <w:szCs w:val="20"/>
        </w:rPr>
      </w:pPr>
      <w:r>
        <w:rPr>
          <w:b/>
          <w:sz w:val="20"/>
          <w:szCs w:val="20"/>
        </w:rPr>
        <w:t xml:space="preserve">3.1. </w:t>
      </w:r>
      <w:r>
        <w:rPr>
          <w:sz w:val="20"/>
          <w:szCs w:val="20"/>
        </w:rPr>
        <w:t xml:space="preserve">Разработка рекомендаций, отвечающих требованиям сохранения жизни и здоровья </w:t>
      </w:r>
      <w:r>
        <w:rPr>
          <w:sz w:val="20"/>
          <w:szCs w:val="20"/>
        </w:rPr>
        <w:t>детей во время учебно-воспитательного процесса, работников в процессе трудовой деятельности.</w:t>
      </w:r>
    </w:p>
    <w:p w:rsidR="00EA63FF" w:rsidRDefault="0015675F">
      <w:pPr>
        <w:ind w:firstLine="709"/>
        <w:jc w:val="both"/>
        <w:rPr>
          <w:color w:val="22272F"/>
          <w:sz w:val="20"/>
          <w:szCs w:val="20"/>
        </w:rPr>
      </w:pPr>
      <w:r>
        <w:rPr>
          <w:b/>
          <w:sz w:val="20"/>
          <w:szCs w:val="20"/>
        </w:rPr>
        <w:t xml:space="preserve">3.2. </w:t>
      </w:r>
      <w:r>
        <w:rPr>
          <w:sz w:val="20"/>
          <w:szCs w:val="20"/>
        </w:rPr>
        <w:t>Рассмотрение результатов обследования состояния охраны труда в образовательном учреждении.</w:t>
      </w:r>
    </w:p>
    <w:p w:rsidR="00EA63FF" w:rsidRDefault="0015675F">
      <w:pPr>
        <w:ind w:firstLine="709"/>
        <w:jc w:val="both"/>
        <w:rPr>
          <w:color w:val="22272F"/>
          <w:sz w:val="20"/>
          <w:szCs w:val="20"/>
        </w:rPr>
      </w:pPr>
      <w:r>
        <w:rPr>
          <w:b/>
          <w:sz w:val="20"/>
          <w:szCs w:val="20"/>
        </w:rPr>
        <w:t xml:space="preserve">3.3. </w:t>
      </w:r>
      <w:r>
        <w:rPr>
          <w:sz w:val="20"/>
          <w:szCs w:val="20"/>
        </w:rPr>
        <w:t>Изучение состояния и использования санитарно-бытовых помещений</w:t>
      </w:r>
      <w:r>
        <w:rPr>
          <w:sz w:val="20"/>
          <w:szCs w:val="20"/>
        </w:rPr>
        <w:t xml:space="preserve"> и санитарно-гигиенических устройств, обеспечение работников специальной одеждой и другими средствами индивидуальной защиты.</w:t>
      </w:r>
    </w:p>
    <w:p w:rsidR="00EA63FF" w:rsidRDefault="0015675F">
      <w:pPr>
        <w:ind w:firstLine="709"/>
        <w:jc w:val="both"/>
        <w:rPr>
          <w:color w:val="22272F"/>
          <w:sz w:val="20"/>
          <w:szCs w:val="20"/>
        </w:rPr>
      </w:pPr>
      <w:r>
        <w:rPr>
          <w:b/>
          <w:sz w:val="20"/>
          <w:szCs w:val="20"/>
        </w:rPr>
        <w:t xml:space="preserve">3.4. </w:t>
      </w:r>
      <w:r>
        <w:rPr>
          <w:sz w:val="20"/>
          <w:szCs w:val="20"/>
        </w:rPr>
        <w:t>Оказание содействия ответственным лицам образовательного учреждения в проведении инструктажей (вводного и на рабочем месте) ра</w:t>
      </w:r>
      <w:r>
        <w:rPr>
          <w:sz w:val="20"/>
          <w:szCs w:val="20"/>
        </w:rPr>
        <w:t>ботников по охране труда.</w:t>
      </w:r>
    </w:p>
    <w:p w:rsidR="00EA63FF" w:rsidRDefault="0015675F">
      <w:pPr>
        <w:ind w:firstLine="709"/>
        <w:jc w:val="both"/>
        <w:rPr>
          <w:color w:val="22272F"/>
          <w:sz w:val="20"/>
          <w:szCs w:val="20"/>
        </w:rPr>
      </w:pPr>
      <w:r>
        <w:rPr>
          <w:b/>
          <w:sz w:val="20"/>
          <w:szCs w:val="20"/>
        </w:rPr>
        <w:t xml:space="preserve">3.5. </w:t>
      </w:r>
      <w:r>
        <w:rPr>
          <w:sz w:val="20"/>
          <w:szCs w:val="20"/>
        </w:rPr>
        <w:t>Проведение анализа состояния и причин травматизма, несчастных случаев и профессиональных заболеваний работников, обучающихся и воспитанников.</w:t>
      </w:r>
    </w:p>
    <w:p w:rsidR="00EA63FF" w:rsidRDefault="0015675F">
      <w:pPr>
        <w:ind w:firstLine="709"/>
        <w:jc w:val="both"/>
        <w:rPr>
          <w:color w:val="22272F"/>
          <w:sz w:val="20"/>
          <w:szCs w:val="20"/>
        </w:rPr>
      </w:pPr>
      <w:r>
        <w:rPr>
          <w:b/>
          <w:sz w:val="20"/>
          <w:szCs w:val="20"/>
        </w:rPr>
        <w:t xml:space="preserve">3.6. </w:t>
      </w:r>
      <w:r>
        <w:rPr>
          <w:sz w:val="20"/>
          <w:szCs w:val="20"/>
        </w:rPr>
        <w:t>Оказание помощи в проведении аттестации рабочих мест при аттестации рабочих ме</w:t>
      </w:r>
      <w:r>
        <w:rPr>
          <w:sz w:val="20"/>
          <w:szCs w:val="20"/>
        </w:rPr>
        <w:t>ст по условиям труда, паспортизации учебных помещений, оценке травмобезопасности учебного и производственного оборудования на соответствие требованиям охраны труда.</w:t>
      </w:r>
    </w:p>
    <w:p w:rsidR="00EA63FF" w:rsidRDefault="0015675F">
      <w:pPr>
        <w:ind w:firstLine="709"/>
        <w:jc w:val="both"/>
        <w:rPr>
          <w:color w:val="22272F"/>
          <w:sz w:val="20"/>
          <w:szCs w:val="20"/>
        </w:rPr>
      </w:pPr>
      <w:r>
        <w:rPr>
          <w:b/>
          <w:sz w:val="20"/>
          <w:szCs w:val="20"/>
        </w:rPr>
        <w:t xml:space="preserve">3.7. </w:t>
      </w:r>
      <w:r>
        <w:rPr>
          <w:sz w:val="20"/>
          <w:szCs w:val="20"/>
        </w:rPr>
        <w:t>Информирование работников, обучающихся и воспитанников от лица руководителя образовате</w:t>
      </w:r>
      <w:r>
        <w:rPr>
          <w:sz w:val="20"/>
          <w:szCs w:val="20"/>
        </w:rPr>
        <w:t>льного учреждения о состоянии условий труда и учебы, принятых мерах по защите от воздействия опасных и вредных факторов на рабочих местах.</w:t>
      </w:r>
    </w:p>
    <w:p w:rsidR="00EA63FF" w:rsidRDefault="0015675F">
      <w:pPr>
        <w:ind w:firstLine="709"/>
        <w:jc w:val="both"/>
        <w:rPr>
          <w:color w:val="22272F"/>
          <w:sz w:val="20"/>
          <w:szCs w:val="20"/>
        </w:rPr>
      </w:pPr>
      <w:r>
        <w:rPr>
          <w:b/>
          <w:sz w:val="20"/>
          <w:szCs w:val="20"/>
        </w:rPr>
        <w:t xml:space="preserve">3.8. </w:t>
      </w:r>
      <w:r>
        <w:rPr>
          <w:sz w:val="20"/>
          <w:szCs w:val="20"/>
        </w:rPr>
        <w:t>Проведение совместно с представителями администрации образовательного учреждения проверок, обследования техничес</w:t>
      </w:r>
      <w:r>
        <w:rPr>
          <w:sz w:val="20"/>
          <w:szCs w:val="20"/>
        </w:rPr>
        <w:t>кого состояния зданий, сооружений, оборудования на соответствие требованиям правил и норм по охране труда, эффективности работы вентиляционных систем, санитарно-технических устройств, средств коллективной и индивидуальной защиты.</w:t>
      </w:r>
    </w:p>
    <w:p w:rsidR="00EA63FF" w:rsidRDefault="0015675F">
      <w:pPr>
        <w:ind w:firstLine="709"/>
        <w:jc w:val="both"/>
        <w:rPr>
          <w:color w:val="22272F"/>
          <w:sz w:val="20"/>
          <w:szCs w:val="20"/>
        </w:rPr>
      </w:pPr>
      <w:r>
        <w:rPr>
          <w:b/>
          <w:sz w:val="20"/>
          <w:szCs w:val="20"/>
        </w:rPr>
        <w:t xml:space="preserve">3.9. </w:t>
      </w:r>
      <w:r>
        <w:rPr>
          <w:sz w:val="20"/>
          <w:szCs w:val="20"/>
        </w:rPr>
        <w:t xml:space="preserve">Участие в разработке </w:t>
      </w:r>
      <w:r>
        <w:rPr>
          <w:sz w:val="20"/>
          <w:szCs w:val="20"/>
        </w:rPr>
        <w:t>коллективных договоров, соглашений по охране труда.</w:t>
      </w:r>
    </w:p>
    <w:p w:rsidR="00EA63FF" w:rsidRDefault="0015675F">
      <w:pPr>
        <w:ind w:firstLine="709"/>
        <w:jc w:val="both"/>
        <w:rPr>
          <w:color w:val="22272F"/>
          <w:sz w:val="20"/>
          <w:szCs w:val="20"/>
        </w:rPr>
      </w:pPr>
      <w:r>
        <w:rPr>
          <w:b/>
          <w:sz w:val="20"/>
          <w:szCs w:val="20"/>
        </w:rPr>
        <w:t xml:space="preserve">3.10. </w:t>
      </w:r>
      <w:r>
        <w:rPr>
          <w:sz w:val="20"/>
          <w:szCs w:val="20"/>
        </w:rPr>
        <w:t>Разработка совместно с руководителем образовательного учреждения мероприятий по предупреждению несчастных случаев и профессиональных заболеваний, улучшению условий труда, а также планов мероприятий,</w:t>
      </w:r>
      <w:r>
        <w:rPr>
          <w:sz w:val="20"/>
          <w:szCs w:val="20"/>
        </w:rPr>
        <w:t xml:space="preserve"> направленных на устранение нарушений правил безопасности труда, отмеченных в предписаниях органов надзора и контроля, по противопожарной безопасности, по предупреждению детского дорожно-транспортного травматизма.</w:t>
      </w:r>
    </w:p>
    <w:p w:rsidR="00EA63FF" w:rsidRDefault="0015675F">
      <w:pPr>
        <w:ind w:firstLine="709"/>
        <w:jc w:val="both"/>
        <w:rPr>
          <w:color w:val="22272F"/>
          <w:sz w:val="20"/>
          <w:szCs w:val="20"/>
        </w:rPr>
      </w:pPr>
      <w:r>
        <w:rPr>
          <w:b/>
          <w:sz w:val="20"/>
          <w:szCs w:val="20"/>
        </w:rPr>
        <w:t xml:space="preserve">3.11. </w:t>
      </w:r>
      <w:r>
        <w:rPr>
          <w:sz w:val="20"/>
          <w:szCs w:val="20"/>
        </w:rPr>
        <w:t>Оказание помощи руководителям образо</w:t>
      </w:r>
      <w:r>
        <w:rPr>
          <w:sz w:val="20"/>
          <w:szCs w:val="20"/>
        </w:rPr>
        <w:t xml:space="preserve">вательного учреждения в составлении списков профессий и должностей, в соответствии с которыми работники и обучающиеся должны проходить обязательные предварительные и периодические медосмотры, а также списков профессий на предоставление компенсаций и льгот </w:t>
      </w:r>
      <w:r>
        <w:rPr>
          <w:sz w:val="20"/>
          <w:szCs w:val="20"/>
        </w:rPr>
        <w:t>лицам, занятым на тяжелых работах и работах с вредными и опасными условиями труда.</w:t>
      </w:r>
    </w:p>
    <w:p w:rsidR="00EA63FF" w:rsidRDefault="0015675F">
      <w:pPr>
        <w:ind w:firstLine="709"/>
        <w:jc w:val="both"/>
        <w:rPr>
          <w:color w:val="22272F"/>
          <w:sz w:val="20"/>
          <w:szCs w:val="20"/>
        </w:rPr>
      </w:pPr>
      <w:r>
        <w:rPr>
          <w:b/>
          <w:sz w:val="20"/>
          <w:szCs w:val="20"/>
        </w:rPr>
        <w:t xml:space="preserve">3.12. </w:t>
      </w:r>
      <w:r>
        <w:rPr>
          <w:sz w:val="20"/>
          <w:szCs w:val="20"/>
        </w:rPr>
        <w:t>Оказание методической помощи руководителю образовательного учреждения по разработке новых и пересмотре действующих инструкций по охране труда для работников, обучающих</w:t>
      </w:r>
      <w:r>
        <w:rPr>
          <w:sz w:val="20"/>
          <w:szCs w:val="20"/>
        </w:rPr>
        <w:t>ся и воспитанников.</w:t>
      </w:r>
    </w:p>
    <w:p w:rsidR="00EA63FF" w:rsidRDefault="0015675F">
      <w:pPr>
        <w:ind w:firstLine="709"/>
        <w:jc w:val="both"/>
        <w:rPr>
          <w:color w:val="22272F"/>
          <w:sz w:val="20"/>
          <w:szCs w:val="20"/>
        </w:rPr>
      </w:pPr>
      <w:r>
        <w:rPr>
          <w:b/>
          <w:sz w:val="20"/>
          <w:szCs w:val="20"/>
        </w:rPr>
        <w:t xml:space="preserve">3.13. </w:t>
      </w:r>
      <w:r>
        <w:rPr>
          <w:sz w:val="20"/>
          <w:szCs w:val="20"/>
        </w:rPr>
        <w:t>Разработка программы для проведения вводного инструктажа по охране труда со всеми вновь принятыми на работу в образовательное учреждение и с работниками сторонних организаций.</w:t>
      </w:r>
    </w:p>
    <w:p w:rsidR="00EA63FF" w:rsidRDefault="0015675F">
      <w:pPr>
        <w:ind w:firstLine="709"/>
        <w:jc w:val="both"/>
        <w:rPr>
          <w:color w:val="22272F"/>
          <w:sz w:val="20"/>
          <w:szCs w:val="20"/>
        </w:rPr>
      </w:pPr>
      <w:r>
        <w:rPr>
          <w:b/>
          <w:sz w:val="20"/>
          <w:szCs w:val="20"/>
        </w:rPr>
        <w:t xml:space="preserve">3.14. </w:t>
      </w:r>
      <w:r>
        <w:rPr>
          <w:sz w:val="20"/>
          <w:szCs w:val="20"/>
        </w:rPr>
        <w:t>Оказание методической помощи по организации и пр</w:t>
      </w:r>
      <w:r>
        <w:rPr>
          <w:sz w:val="20"/>
          <w:szCs w:val="20"/>
        </w:rPr>
        <w:t>оведению первичного (на рабочем месте), повторного, внепланового и целевого инструктажей по охране труда с работниками образовательного учреждения.</w:t>
      </w:r>
    </w:p>
    <w:p w:rsidR="00EA63FF" w:rsidRDefault="0015675F">
      <w:pPr>
        <w:ind w:firstLine="709"/>
        <w:jc w:val="both"/>
        <w:rPr>
          <w:color w:val="22272F"/>
          <w:sz w:val="20"/>
          <w:szCs w:val="20"/>
        </w:rPr>
      </w:pPr>
      <w:r>
        <w:rPr>
          <w:b/>
          <w:sz w:val="20"/>
          <w:szCs w:val="20"/>
        </w:rPr>
        <w:t xml:space="preserve">3.15. </w:t>
      </w:r>
      <w:r>
        <w:rPr>
          <w:sz w:val="20"/>
          <w:szCs w:val="20"/>
        </w:rPr>
        <w:t>Участие в организации обучения и проверке знаний по охране труда руководителей, педагогических работни</w:t>
      </w:r>
      <w:r>
        <w:rPr>
          <w:sz w:val="20"/>
          <w:szCs w:val="20"/>
        </w:rPr>
        <w:t xml:space="preserve">ков и специалистов образовательного учреждения. </w:t>
      </w:r>
    </w:p>
    <w:p w:rsidR="00EA63FF" w:rsidRDefault="0015675F">
      <w:pPr>
        <w:ind w:firstLine="709"/>
        <w:jc w:val="both"/>
        <w:rPr>
          <w:color w:val="22272F"/>
          <w:sz w:val="20"/>
          <w:szCs w:val="20"/>
        </w:rPr>
      </w:pPr>
      <w:r>
        <w:rPr>
          <w:b/>
          <w:sz w:val="20"/>
          <w:szCs w:val="20"/>
        </w:rPr>
        <w:t xml:space="preserve">3.16. </w:t>
      </w:r>
      <w:r>
        <w:rPr>
          <w:sz w:val="20"/>
          <w:szCs w:val="20"/>
        </w:rPr>
        <w:t>Согласование проектов нормативно-технической документации, инструкций по охране труда, перечней профессий и должностей работников, освобожденных от первичного инструктажа на рабочем месте, и др.</w:t>
      </w:r>
    </w:p>
    <w:p w:rsidR="00EA63FF" w:rsidRDefault="0015675F">
      <w:pPr>
        <w:ind w:firstLine="709"/>
        <w:jc w:val="both"/>
        <w:rPr>
          <w:color w:val="22272F"/>
          <w:sz w:val="20"/>
          <w:szCs w:val="20"/>
        </w:rPr>
      </w:pPr>
      <w:r>
        <w:rPr>
          <w:b/>
          <w:sz w:val="20"/>
          <w:szCs w:val="20"/>
        </w:rPr>
        <w:t xml:space="preserve">3.17. </w:t>
      </w:r>
      <w:r>
        <w:rPr>
          <w:sz w:val="20"/>
          <w:szCs w:val="20"/>
        </w:rPr>
        <w:t>Участие в разработке и внедрении более совершенных конструкций оградительной техники, предохранительных и блокировочных устройств, а также других средств защиты от воздействия опасных и вредных факторов.</w:t>
      </w:r>
    </w:p>
    <w:p w:rsidR="00EA63FF" w:rsidRDefault="0015675F">
      <w:pPr>
        <w:ind w:firstLine="709"/>
        <w:jc w:val="both"/>
        <w:rPr>
          <w:color w:val="22272F"/>
          <w:sz w:val="20"/>
          <w:szCs w:val="20"/>
        </w:rPr>
      </w:pPr>
      <w:r>
        <w:rPr>
          <w:b/>
          <w:sz w:val="20"/>
          <w:szCs w:val="20"/>
        </w:rPr>
        <w:t xml:space="preserve">3.18. </w:t>
      </w:r>
      <w:r>
        <w:rPr>
          <w:sz w:val="20"/>
          <w:szCs w:val="20"/>
        </w:rPr>
        <w:t>Подготовка заключений по договорам на эксперим</w:t>
      </w:r>
      <w:r>
        <w:rPr>
          <w:sz w:val="20"/>
          <w:szCs w:val="20"/>
        </w:rPr>
        <w:t>ентальные, научно-исследовательские работы, проводимые в образовательном учреждении, на предмет возможности их проведения.</w:t>
      </w:r>
    </w:p>
    <w:p w:rsidR="00EA63FF" w:rsidRDefault="0015675F">
      <w:pPr>
        <w:ind w:firstLine="709"/>
        <w:jc w:val="both"/>
        <w:rPr>
          <w:color w:val="22272F"/>
          <w:sz w:val="20"/>
          <w:szCs w:val="20"/>
        </w:rPr>
      </w:pPr>
      <w:r>
        <w:rPr>
          <w:b/>
          <w:sz w:val="20"/>
          <w:szCs w:val="20"/>
        </w:rPr>
        <w:t xml:space="preserve">3.19. </w:t>
      </w:r>
      <w:r>
        <w:rPr>
          <w:sz w:val="20"/>
          <w:szCs w:val="20"/>
        </w:rPr>
        <w:t>Осуществление контроля за:</w:t>
      </w:r>
    </w:p>
    <w:p w:rsidR="00EA63FF" w:rsidRDefault="0015675F">
      <w:pPr>
        <w:ind w:firstLine="709"/>
        <w:jc w:val="both"/>
        <w:rPr>
          <w:color w:val="22272F"/>
          <w:sz w:val="20"/>
          <w:szCs w:val="20"/>
        </w:rPr>
      </w:pPr>
      <w:r>
        <w:rPr>
          <w:sz w:val="20"/>
          <w:szCs w:val="20"/>
        </w:rPr>
        <w:t xml:space="preserve">3.19.1. Выполнением мероприятий раздела «Охрана труда» коллективного договора, соглашения по охране </w:t>
      </w:r>
      <w:r>
        <w:rPr>
          <w:sz w:val="20"/>
          <w:szCs w:val="20"/>
        </w:rPr>
        <w:t>труда, мероприятий по устранению причин, вызвавших несчастный случай, и других мероприятий, направленных на создание здоровых и безопасных условий труда и учебы.</w:t>
      </w:r>
    </w:p>
    <w:p w:rsidR="00EA63FF" w:rsidRDefault="0015675F">
      <w:pPr>
        <w:ind w:firstLine="709"/>
        <w:jc w:val="both"/>
        <w:rPr>
          <w:color w:val="22272F"/>
          <w:sz w:val="20"/>
          <w:szCs w:val="20"/>
        </w:rPr>
      </w:pPr>
      <w:r>
        <w:rPr>
          <w:sz w:val="20"/>
          <w:szCs w:val="20"/>
        </w:rPr>
        <w:t>3.19.2. Выполнением требований законодательных и иных нормативных правовых актов по охране тру</w:t>
      </w:r>
      <w:r>
        <w:rPr>
          <w:sz w:val="20"/>
          <w:szCs w:val="20"/>
        </w:rPr>
        <w:t>да, наличием в образовательном учреждении инструкций по охране труда.</w:t>
      </w:r>
    </w:p>
    <w:p w:rsidR="00EA63FF" w:rsidRDefault="0015675F">
      <w:pPr>
        <w:ind w:firstLine="709"/>
        <w:jc w:val="both"/>
        <w:rPr>
          <w:color w:val="22272F"/>
          <w:sz w:val="20"/>
          <w:szCs w:val="20"/>
        </w:rPr>
      </w:pPr>
      <w:r>
        <w:rPr>
          <w:sz w:val="20"/>
          <w:szCs w:val="20"/>
        </w:rPr>
        <w:lastRenderedPageBreak/>
        <w:t>3.19.3.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w:t>
      </w:r>
    </w:p>
    <w:p w:rsidR="00EA63FF" w:rsidRDefault="0015675F">
      <w:pPr>
        <w:ind w:firstLine="709"/>
        <w:jc w:val="both"/>
        <w:rPr>
          <w:color w:val="22272F"/>
          <w:sz w:val="20"/>
          <w:szCs w:val="20"/>
        </w:rPr>
      </w:pPr>
      <w:r>
        <w:rPr>
          <w:sz w:val="20"/>
          <w:szCs w:val="20"/>
        </w:rPr>
        <w:t>3.19.4. С</w:t>
      </w:r>
      <w:r>
        <w:rPr>
          <w:sz w:val="20"/>
          <w:szCs w:val="20"/>
        </w:rPr>
        <w:t>облюдением установленного порядка проведения аттестации рабочих мест по условиям труда и паспортизации учебных помещений, выполнением заключений по протоколам замеров параметром опасных и вредных факторов.</w:t>
      </w:r>
    </w:p>
    <w:p w:rsidR="00EA63FF" w:rsidRDefault="0015675F">
      <w:pPr>
        <w:ind w:firstLine="709"/>
        <w:jc w:val="both"/>
        <w:rPr>
          <w:color w:val="22272F"/>
          <w:sz w:val="20"/>
          <w:szCs w:val="20"/>
        </w:rPr>
      </w:pPr>
      <w:r>
        <w:rPr>
          <w:sz w:val="20"/>
          <w:szCs w:val="20"/>
        </w:rPr>
        <w:t>3.19.5. Своевременным проведением необходимых испы</w:t>
      </w:r>
      <w:r>
        <w:rPr>
          <w:sz w:val="20"/>
          <w:szCs w:val="20"/>
        </w:rPr>
        <w:t>таний и технических освидетельствований оборудования, машин и механизмов.</w:t>
      </w:r>
    </w:p>
    <w:p w:rsidR="00EA63FF" w:rsidRDefault="0015675F">
      <w:pPr>
        <w:ind w:firstLine="709"/>
        <w:jc w:val="both"/>
        <w:rPr>
          <w:color w:val="22272F"/>
          <w:sz w:val="20"/>
          <w:szCs w:val="20"/>
        </w:rPr>
      </w:pPr>
      <w:r>
        <w:rPr>
          <w:sz w:val="20"/>
          <w:szCs w:val="20"/>
        </w:rPr>
        <w:t>3.19.6. Эффективностью работы вентиляционных систем, состоянием предохранительных приспособлений и защитных устройств на рабочем оборудовании.</w:t>
      </w:r>
    </w:p>
    <w:p w:rsidR="00EA63FF" w:rsidRDefault="0015675F">
      <w:pPr>
        <w:ind w:firstLine="709"/>
        <w:jc w:val="both"/>
        <w:rPr>
          <w:color w:val="22272F"/>
          <w:sz w:val="20"/>
          <w:szCs w:val="20"/>
        </w:rPr>
      </w:pPr>
      <w:r>
        <w:rPr>
          <w:sz w:val="20"/>
          <w:szCs w:val="20"/>
        </w:rPr>
        <w:t xml:space="preserve">3.19.7. Проведением ежегодных проверок </w:t>
      </w:r>
      <w:r>
        <w:rPr>
          <w:sz w:val="20"/>
          <w:szCs w:val="20"/>
        </w:rPr>
        <w:t>заземления электроустановок и изоляции электропроводки в соответствии с действующими правилами и нормами.</w:t>
      </w:r>
    </w:p>
    <w:p w:rsidR="00EA63FF" w:rsidRDefault="0015675F">
      <w:pPr>
        <w:ind w:firstLine="709"/>
        <w:jc w:val="both"/>
        <w:rPr>
          <w:color w:val="22272F"/>
          <w:sz w:val="20"/>
          <w:szCs w:val="20"/>
        </w:rPr>
      </w:pPr>
      <w:r>
        <w:rPr>
          <w:sz w:val="20"/>
          <w:szCs w:val="20"/>
        </w:rPr>
        <w:t>3.19.8. Обеспечением, хранением, стиркой, чисткой, ремонтом и правильным применением спецодежды, спецобуви и других средств индивидуальной защиты.</w:t>
      </w:r>
    </w:p>
    <w:p w:rsidR="00EA63FF" w:rsidRDefault="0015675F">
      <w:pPr>
        <w:ind w:firstLine="709"/>
        <w:jc w:val="both"/>
        <w:rPr>
          <w:color w:val="22272F"/>
          <w:sz w:val="20"/>
          <w:szCs w:val="20"/>
        </w:rPr>
      </w:pPr>
      <w:r>
        <w:rPr>
          <w:sz w:val="20"/>
          <w:szCs w:val="20"/>
        </w:rPr>
        <w:t>3.1</w:t>
      </w:r>
      <w:r>
        <w:rPr>
          <w:sz w:val="20"/>
          <w:szCs w:val="20"/>
        </w:rPr>
        <w:t>9.9. Своевременным и качественным проведением обучения, проверки знаний всех видов инструктажей по охране труда работников, обучающихся и воспитанников, в том числе обучающихся при выполнении лабораторных работ и на практических занятиях.</w:t>
      </w:r>
    </w:p>
    <w:p w:rsidR="00EA63FF" w:rsidRDefault="0015675F">
      <w:pPr>
        <w:ind w:firstLine="709"/>
        <w:jc w:val="both"/>
        <w:rPr>
          <w:color w:val="22272F"/>
          <w:sz w:val="20"/>
          <w:szCs w:val="20"/>
        </w:rPr>
      </w:pPr>
      <w:r>
        <w:rPr>
          <w:sz w:val="20"/>
          <w:szCs w:val="20"/>
        </w:rPr>
        <w:t>3.19.10. Соблюден</w:t>
      </w:r>
      <w:r>
        <w:rPr>
          <w:sz w:val="20"/>
          <w:szCs w:val="20"/>
        </w:rPr>
        <w:t>ием установленного порядка расследования и учета несчастных случаев, организацией хранения актов ф.Н-1 и ф. Н-2, других материалов расследования несчастных случаев с работниками, обучающимися и воспитанниками.</w:t>
      </w:r>
    </w:p>
    <w:p w:rsidR="00EA63FF" w:rsidRDefault="0015675F">
      <w:pPr>
        <w:ind w:firstLine="709"/>
        <w:jc w:val="both"/>
        <w:rPr>
          <w:color w:val="22272F"/>
          <w:sz w:val="20"/>
          <w:szCs w:val="20"/>
        </w:rPr>
      </w:pPr>
      <w:r>
        <w:rPr>
          <w:sz w:val="20"/>
          <w:szCs w:val="20"/>
        </w:rPr>
        <w:t>3.19.11. Правильным расходованием средств, выд</w:t>
      </w:r>
      <w:r>
        <w:rPr>
          <w:sz w:val="20"/>
          <w:szCs w:val="20"/>
        </w:rPr>
        <w:t>еляемых на выполнение мероприятий по охране труда.</w:t>
      </w:r>
    </w:p>
    <w:p w:rsidR="00EA63FF" w:rsidRDefault="0015675F">
      <w:pPr>
        <w:ind w:firstLine="709"/>
        <w:jc w:val="both"/>
        <w:rPr>
          <w:color w:val="22272F"/>
          <w:sz w:val="20"/>
          <w:szCs w:val="20"/>
        </w:rPr>
      </w:pPr>
      <w:r>
        <w:rPr>
          <w:sz w:val="20"/>
          <w:szCs w:val="20"/>
        </w:rPr>
        <w:t>3.19.12. Соблюдением установленного порядка предоставления льгот и компенсаций лицам, занятым на работах с вредными и опасными условиями труда.</w:t>
      </w:r>
    </w:p>
    <w:p w:rsidR="00EA63FF" w:rsidRDefault="0015675F">
      <w:pPr>
        <w:ind w:firstLine="709"/>
        <w:jc w:val="both"/>
        <w:rPr>
          <w:color w:val="22272F"/>
          <w:sz w:val="20"/>
          <w:szCs w:val="20"/>
        </w:rPr>
      </w:pPr>
      <w:r>
        <w:rPr>
          <w:sz w:val="20"/>
          <w:szCs w:val="20"/>
        </w:rPr>
        <w:t>3.19.13. Выполнением администрацией образовательного учрежден</w:t>
      </w:r>
      <w:r>
        <w:rPr>
          <w:sz w:val="20"/>
          <w:szCs w:val="20"/>
        </w:rPr>
        <w:t>ия предписаний органов государственного надзора, ведомственного контроля.</w:t>
      </w:r>
    </w:p>
    <w:p w:rsidR="00EA63FF" w:rsidRDefault="0015675F">
      <w:pPr>
        <w:ind w:firstLine="709"/>
        <w:jc w:val="both"/>
        <w:rPr>
          <w:color w:val="22272F"/>
          <w:sz w:val="20"/>
          <w:szCs w:val="20"/>
        </w:rPr>
      </w:pPr>
      <w:r>
        <w:rPr>
          <w:b/>
          <w:sz w:val="20"/>
          <w:szCs w:val="20"/>
        </w:rPr>
        <w:t>4. Права работников службы охраны труда</w:t>
      </w:r>
    </w:p>
    <w:p w:rsidR="00EA63FF" w:rsidRDefault="0015675F">
      <w:pPr>
        <w:ind w:firstLine="709"/>
        <w:jc w:val="both"/>
        <w:rPr>
          <w:color w:val="22272F"/>
          <w:sz w:val="20"/>
          <w:szCs w:val="20"/>
        </w:rPr>
      </w:pPr>
      <w:r>
        <w:rPr>
          <w:b/>
          <w:sz w:val="20"/>
          <w:szCs w:val="20"/>
        </w:rPr>
        <w:t xml:space="preserve">4.1. </w:t>
      </w:r>
      <w:r>
        <w:rPr>
          <w:sz w:val="20"/>
          <w:szCs w:val="20"/>
        </w:rPr>
        <w:t>Проверять состояние условий охраны труда в образовательном учреждении и предъявлять должностным лицам и другим ответственным работникам п</w:t>
      </w:r>
      <w:r>
        <w:rPr>
          <w:sz w:val="20"/>
          <w:szCs w:val="20"/>
        </w:rPr>
        <w:t>редставления установленной формы. При необходимости привлекать к проверкам специалистов из структурных подразделений по согласованию с руководством образовательного учреждения.</w:t>
      </w:r>
    </w:p>
    <w:p w:rsidR="00EA63FF" w:rsidRDefault="0015675F">
      <w:pPr>
        <w:ind w:firstLine="709"/>
        <w:jc w:val="both"/>
        <w:rPr>
          <w:color w:val="22272F"/>
          <w:sz w:val="20"/>
          <w:szCs w:val="20"/>
        </w:rPr>
      </w:pPr>
      <w:r>
        <w:rPr>
          <w:b/>
          <w:sz w:val="20"/>
          <w:szCs w:val="20"/>
        </w:rPr>
        <w:t xml:space="preserve">4.2. </w:t>
      </w:r>
      <w:r>
        <w:rPr>
          <w:sz w:val="20"/>
          <w:szCs w:val="20"/>
        </w:rPr>
        <w:t xml:space="preserve">Запрещать эксплуатацию оборудования, проведение работ и учебного процесса </w:t>
      </w:r>
      <w:r>
        <w:rPr>
          <w:sz w:val="20"/>
          <w:szCs w:val="20"/>
        </w:rPr>
        <w:t>на местах, где выявлены нарушения нормативных правовых актов по охране труда, создающие угрозу жизни и здоровью работникам, обучающимся или воспитанникам, с последующим уведомлением руководителя учреждения.</w:t>
      </w:r>
    </w:p>
    <w:p w:rsidR="00EA63FF" w:rsidRDefault="0015675F">
      <w:pPr>
        <w:ind w:firstLine="709"/>
        <w:jc w:val="both"/>
        <w:rPr>
          <w:color w:val="22272F"/>
          <w:sz w:val="20"/>
          <w:szCs w:val="20"/>
        </w:rPr>
      </w:pPr>
      <w:r>
        <w:rPr>
          <w:b/>
          <w:sz w:val="20"/>
          <w:szCs w:val="20"/>
        </w:rPr>
        <w:t xml:space="preserve">4.3. </w:t>
      </w:r>
      <w:r>
        <w:rPr>
          <w:sz w:val="20"/>
          <w:szCs w:val="20"/>
        </w:rPr>
        <w:t>Получать информацию от руководителя образова</w:t>
      </w:r>
      <w:r>
        <w:rPr>
          <w:sz w:val="20"/>
          <w:szCs w:val="20"/>
        </w:rPr>
        <w:t>тельного учреждения о состоянии охраны труда на рабочем месте, производственного травматизма.</w:t>
      </w:r>
    </w:p>
    <w:p w:rsidR="00EA63FF" w:rsidRDefault="0015675F">
      <w:pPr>
        <w:ind w:firstLine="709"/>
        <w:jc w:val="both"/>
        <w:rPr>
          <w:color w:val="22272F"/>
          <w:sz w:val="20"/>
          <w:szCs w:val="20"/>
        </w:rPr>
      </w:pPr>
      <w:r>
        <w:rPr>
          <w:b/>
          <w:sz w:val="20"/>
          <w:szCs w:val="20"/>
        </w:rPr>
        <w:t xml:space="preserve">4.4. </w:t>
      </w:r>
      <w:r>
        <w:rPr>
          <w:sz w:val="20"/>
          <w:szCs w:val="20"/>
        </w:rPr>
        <w:t>Заслушивать на своих заседаниях сообщения руководителя образовательного учреждения по обеспечению здоровых и безопасных условий труда на рабочих местах и соб</w:t>
      </w:r>
      <w:r>
        <w:rPr>
          <w:sz w:val="20"/>
          <w:szCs w:val="20"/>
        </w:rPr>
        <w:t>людению гарантий прав работников на охрану труда.</w:t>
      </w:r>
    </w:p>
    <w:p w:rsidR="00EA63FF" w:rsidRDefault="0015675F">
      <w:pPr>
        <w:ind w:firstLine="709"/>
        <w:jc w:val="both"/>
        <w:rPr>
          <w:color w:val="22272F"/>
          <w:sz w:val="20"/>
          <w:szCs w:val="20"/>
        </w:rPr>
      </w:pPr>
      <w:r>
        <w:rPr>
          <w:b/>
          <w:sz w:val="20"/>
          <w:szCs w:val="20"/>
        </w:rPr>
        <w:t xml:space="preserve">4.5. </w:t>
      </w:r>
      <w:r>
        <w:rPr>
          <w:sz w:val="20"/>
          <w:szCs w:val="20"/>
        </w:rPr>
        <w:t>Запрашивать и получать от руководителя образовательного учреждения материалы по вопросам охраны труда, требовать письменных объяснений от лиц, допустивших нарушения нормативных правовых актов по охране</w:t>
      </w:r>
      <w:r>
        <w:rPr>
          <w:sz w:val="20"/>
          <w:szCs w:val="20"/>
        </w:rPr>
        <w:t xml:space="preserve"> труда, правил техники безопасности.</w:t>
      </w:r>
    </w:p>
    <w:p w:rsidR="00EA63FF" w:rsidRDefault="0015675F">
      <w:pPr>
        <w:ind w:firstLine="709"/>
        <w:jc w:val="both"/>
        <w:rPr>
          <w:color w:val="22272F"/>
          <w:sz w:val="20"/>
          <w:szCs w:val="20"/>
        </w:rPr>
      </w:pPr>
      <w:r>
        <w:rPr>
          <w:b/>
          <w:sz w:val="20"/>
          <w:szCs w:val="20"/>
        </w:rPr>
        <w:t xml:space="preserve">4.6. </w:t>
      </w:r>
      <w:r>
        <w:rPr>
          <w:sz w:val="20"/>
          <w:szCs w:val="20"/>
        </w:rPr>
        <w:t>Вносить предложения руководителю образовательного учреждения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w:t>
      </w:r>
      <w:r>
        <w:rPr>
          <w:sz w:val="20"/>
          <w:szCs w:val="20"/>
        </w:rPr>
        <w:t xml:space="preserve"> правила, нормы и инструкции по охране труда.</w:t>
      </w:r>
    </w:p>
    <w:p w:rsidR="00EA63FF" w:rsidRDefault="0015675F">
      <w:pPr>
        <w:ind w:firstLine="709"/>
        <w:jc w:val="both"/>
        <w:rPr>
          <w:color w:val="22272F"/>
          <w:sz w:val="20"/>
          <w:szCs w:val="20"/>
        </w:rPr>
      </w:pPr>
      <w:r>
        <w:rPr>
          <w:b/>
          <w:sz w:val="20"/>
          <w:szCs w:val="20"/>
        </w:rPr>
        <w:t xml:space="preserve">4.7. </w:t>
      </w:r>
      <w:r>
        <w:rPr>
          <w:sz w:val="20"/>
          <w:szCs w:val="20"/>
        </w:rPr>
        <w:t>Принимать участие в рассмотрении и обсуждении состояния охраны труда в образовательном учреждении на педагогических советах, производственных совещаниях, заседаниях профсоюзного комитета.</w:t>
      </w:r>
    </w:p>
    <w:p w:rsidR="00EA63FF" w:rsidRDefault="0015675F">
      <w:pPr>
        <w:ind w:firstLine="709"/>
        <w:jc w:val="both"/>
        <w:rPr>
          <w:color w:val="22272F"/>
          <w:sz w:val="20"/>
          <w:szCs w:val="20"/>
        </w:rPr>
      </w:pPr>
      <w:r>
        <w:rPr>
          <w:b/>
          <w:sz w:val="20"/>
          <w:szCs w:val="20"/>
        </w:rPr>
        <w:t xml:space="preserve">4.8. </w:t>
      </w:r>
      <w:r>
        <w:rPr>
          <w:sz w:val="20"/>
          <w:szCs w:val="20"/>
        </w:rPr>
        <w:t xml:space="preserve">Участвовать </w:t>
      </w:r>
      <w:r>
        <w:rPr>
          <w:sz w:val="20"/>
          <w:szCs w:val="20"/>
        </w:rPr>
        <w:t>в работе по формированию мероприятий соглашения по охране труда.</w:t>
      </w:r>
    </w:p>
    <w:p w:rsidR="00EA63FF" w:rsidRDefault="0015675F">
      <w:pPr>
        <w:ind w:firstLine="709"/>
        <w:jc w:val="both"/>
        <w:rPr>
          <w:color w:val="22272F"/>
          <w:sz w:val="20"/>
          <w:szCs w:val="20"/>
        </w:rPr>
      </w:pPr>
      <w:r>
        <w:rPr>
          <w:b/>
          <w:sz w:val="20"/>
          <w:szCs w:val="20"/>
        </w:rPr>
        <w:t xml:space="preserve">4.9. </w:t>
      </w:r>
      <w:r>
        <w:rPr>
          <w:sz w:val="20"/>
          <w:szCs w:val="20"/>
        </w:rPr>
        <w:t>Вносить предложения руководителю образовательного учреждения о привлечении к дисциплинарной ответственности работников за нарушение требований норм, правил и инструкций по охране труда.</w:t>
      </w:r>
    </w:p>
    <w:p w:rsidR="00EA63FF" w:rsidRDefault="0015675F">
      <w:pPr>
        <w:ind w:firstLine="709"/>
        <w:jc w:val="both"/>
        <w:rPr>
          <w:color w:val="22272F"/>
          <w:sz w:val="20"/>
          <w:szCs w:val="20"/>
        </w:rPr>
      </w:pPr>
      <w:r>
        <w:rPr>
          <w:b/>
          <w:sz w:val="20"/>
          <w:szCs w:val="20"/>
        </w:rPr>
        <w:t xml:space="preserve">4.10. </w:t>
      </w:r>
      <w:r>
        <w:rPr>
          <w:sz w:val="20"/>
          <w:szCs w:val="20"/>
        </w:rPr>
        <w:t>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EA63FF" w:rsidRDefault="0015675F">
      <w:pPr>
        <w:ind w:firstLine="709"/>
        <w:jc w:val="both"/>
        <w:rPr>
          <w:color w:val="22272F"/>
          <w:sz w:val="20"/>
          <w:szCs w:val="20"/>
        </w:rPr>
      </w:pPr>
      <w:r>
        <w:rPr>
          <w:b/>
          <w:sz w:val="20"/>
          <w:szCs w:val="20"/>
        </w:rPr>
        <w:t xml:space="preserve">4.11. </w:t>
      </w:r>
      <w:r>
        <w:rPr>
          <w:sz w:val="20"/>
          <w:szCs w:val="20"/>
        </w:rPr>
        <w:t xml:space="preserve">Вносить </w:t>
      </w:r>
      <w:r>
        <w:rPr>
          <w:sz w:val="20"/>
          <w:szCs w:val="20"/>
        </w:rPr>
        <w:t>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образовательном учреждении.</w:t>
      </w: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EA63FF">
      <w:pPr>
        <w:ind w:firstLine="709"/>
        <w:jc w:val="both"/>
        <w:rPr>
          <w:color w:val="000000"/>
          <w:sz w:val="20"/>
          <w:szCs w:val="20"/>
        </w:rPr>
      </w:pPr>
    </w:p>
    <w:p w:rsidR="00EA63FF" w:rsidRDefault="0015675F">
      <w:pPr>
        <w:jc w:val="both"/>
        <w:rPr>
          <w:color w:val="22272F"/>
          <w:sz w:val="20"/>
          <w:szCs w:val="20"/>
        </w:rPr>
        <w:sectPr w:rsidR="00EA63FF">
          <w:footerReference w:type="default" r:id="rId116"/>
          <w:footerReference w:type="first" r:id="rId117"/>
          <w:pgSz w:w="11906" w:h="16838"/>
          <w:pgMar w:top="680" w:right="737" w:bottom="624" w:left="1134" w:header="0" w:footer="567" w:gutter="0"/>
          <w:cols w:space="720"/>
          <w:formProt w:val="0"/>
          <w:docGrid w:linePitch="360"/>
        </w:sectPr>
      </w:pPr>
      <w:r>
        <w:rPr>
          <w:color w:val="000000"/>
          <w:sz w:val="20"/>
          <w:szCs w:val="20"/>
        </w:rPr>
        <w:lastRenderedPageBreak/>
        <w:t xml:space="preserve"> </w:t>
      </w:r>
    </w:p>
    <w:tbl>
      <w:tblPr>
        <w:tblW w:w="15715" w:type="dxa"/>
        <w:tblLayout w:type="fixed"/>
        <w:tblLook w:val="04A0" w:firstRow="1" w:lastRow="0" w:firstColumn="1" w:lastColumn="0" w:noHBand="0" w:noVBand="1"/>
      </w:tblPr>
      <w:tblGrid>
        <w:gridCol w:w="5685"/>
        <w:gridCol w:w="4030"/>
        <w:gridCol w:w="6000"/>
      </w:tblGrid>
      <w:tr w:rsidR="00EA63FF">
        <w:tc>
          <w:tcPr>
            <w:tcW w:w="5685" w:type="dxa"/>
          </w:tcPr>
          <w:p w:rsidR="00EA63FF" w:rsidRDefault="0015675F">
            <w:pPr>
              <w:widowControl w:val="0"/>
              <w:snapToGrid w:val="0"/>
              <w:rPr>
                <w:b/>
                <w:sz w:val="20"/>
                <w:szCs w:val="20"/>
              </w:rPr>
            </w:pPr>
            <w:r>
              <w:rPr>
                <w:b/>
                <w:sz w:val="20"/>
                <w:szCs w:val="20"/>
              </w:rPr>
              <w:lastRenderedPageBreak/>
              <w:t>Согласовано</w:t>
            </w:r>
          </w:p>
          <w:p w:rsidR="00EA63FF" w:rsidRDefault="0015675F">
            <w:pPr>
              <w:widowControl w:val="0"/>
              <w:rPr>
                <w:sz w:val="20"/>
                <w:szCs w:val="20"/>
              </w:rPr>
            </w:pPr>
            <w:r>
              <w:rPr>
                <w:sz w:val="20"/>
                <w:szCs w:val="20"/>
              </w:rPr>
              <w:t>Председатель первичной профсоюзной организации МБОУ «ООШ № 168»: _____________Матвеева Г.Х.</w:t>
            </w:r>
          </w:p>
          <w:p w:rsidR="00EA63FF" w:rsidRDefault="00EA63FF">
            <w:pPr>
              <w:widowControl w:val="0"/>
              <w:rPr>
                <w:b/>
                <w:sz w:val="20"/>
                <w:szCs w:val="20"/>
                <w:lang w:eastAsia="en-US"/>
              </w:rPr>
            </w:pPr>
          </w:p>
        </w:tc>
        <w:tc>
          <w:tcPr>
            <w:tcW w:w="4030" w:type="dxa"/>
          </w:tcPr>
          <w:p w:rsidR="00EA63FF" w:rsidRDefault="0015675F">
            <w:pPr>
              <w:widowControl w:val="0"/>
              <w:rPr>
                <w:sz w:val="20"/>
                <w:szCs w:val="20"/>
              </w:rPr>
            </w:pPr>
            <w:r>
              <w:rPr>
                <w:sz w:val="20"/>
                <w:szCs w:val="20"/>
              </w:rPr>
              <w:t>Принято</w:t>
            </w:r>
          </w:p>
          <w:p w:rsidR="00EA63FF" w:rsidRDefault="0015675F">
            <w:pPr>
              <w:widowControl w:val="0"/>
              <w:rPr>
                <w:sz w:val="20"/>
                <w:szCs w:val="20"/>
              </w:rPr>
            </w:pPr>
            <w:r>
              <w:rPr>
                <w:sz w:val="20"/>
                <w:szCs w:val="20"/>
              </w:rPr>
              <w:t>общим собранием работников</w:t>
            </w:r>
          </w:p>
          <w:p w:rsidR="00EA63FF" w:rsidRDefault="0015675F">
            <w:pPr>
              <w:widowControl w:val="0"/>
              <w:rPr>
                <w:sz w:val="20"/>
                <w:szCs w:val="20"/>
              </w:rPr>
            </w:pPr>
            <w:r>
              <w:rPr>
                <w:sz w:val="20"/>
                <w:szCs w:val="20"/>
              </w:rPr>
              <w:t>МБОУ «ООШ № 168».</w:t>
            </w:r>
          </w:p>
          <w:p w:rsidR="00EA63FF" w:rsidRDefault="0015675F">
            <w:pPr>
              <w:widowControl w:val="0"/>
              <w:rPr>
                <w:sz w:val="20"/>
                <w:szCs w:val="20"/>
              </w:rPr>
            </w:pPr>
            <w:r>
              <w:rPr>
                <w:sz w:val="20"/>
                <w:szCs w:val="20"/>
              </w:rPr>
              <w:t>Протокол № 2 от 18.04.2024 г.</w:t>
            </w:r>
          </w:p>
          <w:p w:rsidR="00EA63FF" w:rsidRDefault="0015675F">
            <w:pPr>
              <w:widowControl w:val="0"/>
              <w:rPr>
                <w:sz w:val="20"/>
                <w:szCs w:val="20"/>
              </w:rPr>
            </w:pPr>
            <w:r>
              <w:rPr>
                <w:sz w:val="20"/>
                <w:szCs w:val="20"/>
              </w:rPr>
              <w:t>Председатель общего собрания</w:t>
            </w:r>
          </w:p>
          <w:p w:rsidR="00EA63FF" w:rsidRDefault="0015675F">
            <w:pPr>
              <w:widowControl w:val="0"/>
              <w:rPr>
                <w:sz w:val="20"/>
                <w:szCs w:val="20"/>
              </w:rPr>
            </w:pPr>
            <w:r>
              <w:rPr>
                <w:sz w:val="20"/>
                <w:szCs w:val="20"/>
              </w:rPr>
              <w:t>__________Кашфразиева Н.Е.</w:t>
            </w:r>
            <w:r>
              <w:rPr>
                <w:sz w:val="20"/>
                <w:szCs w:val="20"/>
              </w:rPr>
              <w:br/>
            </w:r>
          </w:p>
        </w:tc>
        <w:tc>
          <w:tcPr>
            <w:tcW w:w="6000" w:type="dxa"/>
          </w:tcPr>
          <w:p w:rsidR="00EA63FF" w:rsidRDefault="0015675F">
            <w:pPr>
              <w:widowControl w:val="0"/>
              <w:rPr>
                <w:sz w:val="20"/>
                <w:szCs w:val="20"/>
              </w:rPr>
            </w:pPr>
            <w:r>
              <w:rPr>
                <w:sz w:val="20"/>
                <w:szCs w:val="20"/>
              </w:rPr>
              <w:t>Утверждено</w:t>
            </w:r>
          </w:p>
          <w:p w:rsidR="00EA63FF" w:rsidRDefault="0015675F">
            <w:pPr>
              <w:widowControl w:val="0"/>
              <w:rPr>
                <w:sz w:val="20"/>
                <w:szCs w:val="20"/>
              </w:rPr>
            </w:pPr>
            <w:r>
              <w:rPr>
                <w:sz w:val="20"/>
                <w:szCs w:val="20"/>
              </w:rPr>
              <w:t xml:space="preserve">и введено в </w:t>
            </w:r>
            <w:r>
              <w:rPr>
                <w:sz w:val="20"/>
                <w:szCs w:val="20"/>
              </w:rPr>
              <w:t>действие приказом</w:t>
            </w:r>
          </w:p>
          <w:p w:rsidR="00EA63FF" w:rsidRDefault="0015675F">
            <w:pPr>
              <w:widowControl w:val="0"/>
              <w:rPr>
                <w:sz w:val="20"/>
                <w:szCs w:val="20"/>
              </w:rPr>
            </w:pPr>
            <w:r>
              <w:rPr>
                <w:sz w:val="20"/>
                <w:szCs w:val="20"/>
              </w:rPr>
              <w:t>по МБОУ «ООШ № 168»</w:t>
            </w:r>
          </w:p>
          <w:p w:rsidR="00EA63FF" w:rsidRDefault="0015675F">
            <w:pPr>
              <w:widowControl w:val="0"/>
              <w:rPr>
                <w:sz w:val="20"/>
                <w:szCs w:val="20"/>
              </w:rPr>
            </w:pPr>
            <w:r>
              <w:rPr>
                <w:sz w:val="20"/>
                <w:szCs w:val="20"/>
              </w:rPr>
              <w:t>№ 30 от «18» 04 2024 г.</w:t>
            </w:r>
          </w:p>
          <w:p w:rsidR="00EA63FF" w:rsidRDefault="0015675F">
            <w:pPr>
              <w:widowControl w:val="0"/>
              <w:rPr>
                <w:sz w:val="20"/>
                <w:szCs w:val="20"/>
              </w:rPr>
            </w:pPr>
            <w:r>
              <w:rPr>
                <w:sz w:val="20"/>
                <w:szCs w:val="20"/>
              </w:rPr>
              <w:t>Директор МБОУ «ООШ № 168»</w:t>
            </w:r>
          </w:p>
          <w:p w:rsidR="00EA63FF" w:rsidRDefault="0015675F">
            <w:pPr>
              <w:widowControl w:val="0"/>
              <w:rPr>
                <w:sz w:val="20"/>
                <w:szCs w:val="20"/>
              </w:rPr>
            </w:pPr>
            <w:r>
              <w:rPr>
                <w:sz w:val="20"/>
                <w:szCs w:val="20"/>
              </w:rPr>
              <w:t>________Ю.А.Чекунова</w:t>
            </w:r>
          </w:p>
        </w:tc>
      </w:tr>
    </w:tbl>
    <w:p w:rsidR="00EA63FF" w:rsidRDefault="0015675F">
      <w:pPr>
        <w:ind w:firstLine="567"/>
        <w:jc w:val="right"/>
        <w:rPr>
          <w:color w:val="22272F"/>
          <w:sz w:val="20"/>
          <w:szCs w:val="20"/>
        </w:rPr>
      </w:pPr>
      <w:r>
        <w:rPr>
          <w:sz w:val="20"/>
          <w:szCs w:val="20"/>
        </w:rPr>
        <w:t xml:space="preserve"> </w:t>
      </w:r>
    </w:p>
    <w:p w:rsidR="00EA63FF" w:rsidRDefault="00EA63FF">
      <w:pPr>
        <w:ind w:firstLine="709"/>
        <w:jc w:val="both"/>
        <w:rPr>
          <w:color w:val="22272F"/>
          <w:sz w:val="20"/>
          <w:szCs w:val="20"/>
        </w:rPr>
      </w:pPr>
    </w:p>
    <w:p w:rsidR="00EA63FF" w:rsidRDefault="0015675F">
      <w:pPr>
        <w:jc w:val="right"/>
        <w:rPr>
          <w:color w:val="22272F"/>
          <w:sz w:val="20"/>
          <w:szCs w:val="20"/>
        </w:rPr>
      </w:pPr>
      <w:r>
        <w:rPr>
          <w:sz w:val="20"/>
          <w:szCs w:val="20"/>
        </w:rPr>
        <w:t>Приложение №11.</w:t>
      </w:r>
    </w:p>
    <w:p w:rsidR="00EA63FF" w:rsidRDefault="0015675F">
      <w:pPr>
        <w:pStyle w:val="1"/>
        <w:rPr>
          <w:sz w:val="20"/>
        </w:rPr>
      </w:pPr>
      <w:r>
        <w:rPr>
          <w:sz w:val="20"/>
        </w:rPr>
        <w:t xml:space="preserve">Соглашение по охране труда </w:t>
      </w:r>
    </w:p>
    <w:p w:rsidR="00EA63FF" w:rsidRDefault="0015675F">
      <w:pPr>
        <w:spacing w:after="223" w:line="1" w:lineRule="exact"/>
        <w:rPr>
          <w:sz w:val="20"/>
          <w:szCs w:val="20"/>
        </w:rPr>
      </w:pPr>
      <w:r>
        <w:rPr>
          <w:sz w:val="20"/>
          <w:szCs w:val="20"/>
        </w:rPr>
        <w:t>соглашени</w:t>
      </w:r>
    </w:p>
    <w:tbl>
      <w:tblPr>
        <w:tblW w:w="15915" w:type="dxa"/>
        <w:tblInd w:w="-244" w:type="dxa"/>
        <w:tblLayout w:type="fixed"/>
        <w:tblCellMar>
          <w:left w:w="40" w:type="dxa"/>
          <w:right w:w="40" w:type="dxa"/>
        </w:tblCellMar>
        <w:tblLook w:val="04A0" w:firstRow="1" w:lastRow="0" w:firstColumn="1" w:lastColumn="0" w:noHBand="0" w:noVBand="1"/>
      </w:tblPr>
      <w:tblGrid>
        <w:gridCol w:w="459"/>
        <w:gridCol w:w="4046"/>
        <w:gridCol w:w="1108"/>
        <w:gridCol w:w="1539"/>
        <w:gridCol w:w="1461"/>
        <w:gridCol w:w="1765"/>
        <w:gridCol w:w="2145"/>
        <w:gridCol w:w="728"/>
        <w:gridCol w:w="980"/>
        <w:gridCol w:w="710"/>
        <w:gridCol w:w="974"/>
      </w:tblGrid>
      <w:tr w:rsidR="00EA63FF">
        <w:trPr>
          <w:cantSplit/>
          <w:trHeight w:val="307"/>
        </w:trPr>
        <w:tc>
          <w:tcPr>
            <w:tcW w:w="458" w:type="dxa"/>
            <w:vMerge w:val="restart"/>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ind w:left="54"/>
              <w:jc w:val="center"/>
              <w:rPr>
                <w:sz w:val="20"/>
                <w:szCs w:val="20"/>
              </w:rPr>
            </w:pPr>
            <w:r>
              <w:rPr>
                <w:sz w:val="20"/>
                <w:szCs w:val="20"/>
              </w:rPr>
              <w:t>№</w:t>
            </w:r>
          </w:p>
          <w:p w:rsidR="00EA63FF" w:rsidRDefault="0015675F">
            <w:pPr>
              <w:widowControl w:val="0"/>
              <w:shd w:val="clear" w:color="auto" w:fill="FFFFFF"/>
              <w:snapToGrid w:val="0"/>
              <w:ind w:left="54"/>
              <w:jc w:val="center"/>
              <w:rPr>
                <w:sz w:val="20"/>
                <w:szCs w:val="20"/>
              </w:rPr>
            </w:pPr>
            <w:r>
              <w:rPr>
                <w:sz w:val="20"/>
                <w:szCs w:val="20"/>
              </w:rPr>
              <w:t>п/п</w:t>
            </w:r>
          </w:p>
        </w:tc>
        <w:tc>
          <w:tcPr>
            <w:tcW w:w="4045" w:type="dxa"/>
            <w:vMerge w:val="restart"/>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snapToGrid w:val="0"/>
              <w:jc w:val="center"/>
              <w:rPr>
                <w:b/>
                <w:bCs/>
                <w:sz w:val="20"/>
                <w:szCs w:val="20"/>
              </w:rPr>
            </w:pPr>
            <w:r>
              <w:rPr>
                <w:b/>
                <w:bCs/>
                <w:sz w:val="20"/>
                <w:szCs w:val="20"/>
              </w:rPr>
              <w:t>Содержание мероприятий (работ)</w:t>
            </w:r>
          </w:p>
        </w:tc>
        <w:tc>
          <w:tcPr>
            <w:tcW w:w="1108" w:type="dxa"/>
            <w:vMerge w:val="restart"/>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snapToGrid w:val="0"/>
              <w:ind w:left="14"/>
              <w:jc w:val="center"/>
              <w:rPr>
                <w:b/>
                <w:bCs/>
                <w:sz w:val="20"/>
                <w:szCs w:val="20"/>
              </w:rPr>
            </w:pPr>
            <w:r>
              <w:rPr>
                <w:b/>
                <w:bCs/>
                <w:sz w:val="20"/>
                <w:szCs w:val="20"/>
              </w:rPr>
              <w:t>Единица      учета</w:t>
            </w:r>
          </w:p>
        </w:tc>
        <w:tc>
          <w:tcPr>
            <w:tcW w:w="1539" w:type="dxa"/>
            <w:vMerge w:val="restart"/>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snapToGrid w:val="0"/>
              <w:ind w:right="176"/>
              <w:jc w:val="center"/>
              <w:rPr>
                <w:b/>
                <w:bCs/>
                <w:sz w:val="20"/>
                <w:szCs w:val="20"/>
              </w:rPr>
            </w:pPr>
            <w:r>
              <w:rPr>
                <w:b/>
                <w:bCs/>
                <w:sz w:val="20"/>
                <w:szCs w:val="20"/>
              </w:rPr>
              <w:t>Количество</w:t>
            </w:r>
          </w:p>
        </w:tc>
        <w:tc>
          <w:tcPr>
            <w:tcW w:w="1461" w:type="dxa"/>
            <w:vMerge w:val="restart"/>
            <w:tcBorders>
              <w:top w:val="single" w:sz="6" w:space="0" w:color="000000"/>
              <w:left w:val="single" w:sz="6" w:space="0" w:color="000000"/>
              <w:right w:val="single" w:sz="4" w:space="0" w:color="000000"/>
            </w:tcBorders>
            <w:shd w:val="clear" w:color="auto" w:fill="FFFFFF"/>
          </w:tcPr>
          <w:p w:rsidR="00EA63FF" w:rsidRDefault="0015675F">
            <w:pPr>
              <w:widowControl w:val="0"/>
              <w:shd w:val="clear" w:color="auto" w:fill="FFFFFF"/>
              <w:snapToGrid w:val="0"/>
              <w:ind w:right="180"/>
              <w:jc w:val="center"/>
              <w:rPr>
                <w:b/>
                <w:bCs/>
                <w:sz w:val="20"/>
                <w:szCs w:val="20"/>
              </w:rPr>
            </w:pPr>
            <w:r>
              <w:rPr>
                <w:b/>
                <w:bCs/>
                <w:sz w:val="20"/>
                <w:szCs w:val="20"/>
              </w:rPr>
              <w:t>Стоимость</w:t>
            </w:r>
          </w:p>
        </w:tc>
        <w:tc>
          <w:tcPr>
            <w:tcW w:w="1765" w:type="dxa"/>
            <w:vMerge w:val="restart"/>
            <w:tcBorders>
              <w:top w:val="single" w:sz="6" w:space="0" w:color="000000"/>
              <w:right w:val="single" w:sz="6" w:space="0" w:color="000000"/>
            </w:tcBorders>
            <w:shd w:val="clear" w:color="auto" w:fill="FFFFFF"/>
          </w:tcPr>
          <w:p w:rsidR="00EA63FF" w:rsidRDefault="0015675F">
            <w:pPr>
              <w:widowControl w:val="0"/>
              <w:shd w:val="clear" w:color="auto" w:fill="FFFFFF"/>
              <w:snapToGrid w:val="0"/>
              <w:jc w:val="center"/>
              <w:rPr>
                <w:b/>
                <w:bCs/>
                <w:sz w:val="20"/>
                <w:szCs w:val="20"/>
              </w:rPr>
            </w:pPr>
            <w:r>
              <w:rPr>
                <w:b/>
                <w:bCs/>
                <w:sz w:val="20"/>
                <w:szCs w:val="20"/>
              </w:rPr>
              <w:t xml:space="preserve">Срок     </w:t>
            </w:r>
            <w:r>
              <w:rPr>
                <w:b/>
                <w:bCs/>
                <w:sz w:val="20"/>
                <w:szCs w:val="20"/>
              </w:rPr>
              <w:t>выполнения</w:t>
            </w:r>
          </w:p>
        </w:tc>
        <w:tc>
          <w:tcPr>
            <w:tcW w:w="2145" w:type="dxa"/>
            <w:vMerge w:val="restart"/>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snapToGrid w:val="0"/>
              <w:jc w:val="center"/>
              <w:rPr>
                <w:b/>
                <w:bCs/>
                <w:sz w:val="20"/>
                <w:szCs w:val="20"/>
              </w:rPr>
            </w:pPr>
            <w:r>
              <w:rPr>
                <w:b/>
                <w:bCs/>
                <w:sz w:val="20"/>
                <w:szCs w:val="20"/>
              </w:rPr>
              <w:t>Ответственный</w:t>
            </w:r>
          </w:p>
        </w:tc>
        <w:tc>
          <w:tcPr>
            <w:tcW w:w="3392" w:type="dxa"/>
            <w:gridSpan w:val="4"/>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302"/>
              <w:jc w:val="center"/>
              <w:rPr>
                <w:sz w:val="20"/>
                <w:szCs w:val="20"/>
              </w:rPr>
            </w:pPr>
            <w:r>
              <w:rPr>
                <w:b/>
                <w:bCs/>
                <w:spacing w:val="1"/>
                <w:sz w:val="20"/>
                <w:szCs w:val="20"/>
              </w:rPr>
              <w:t>Ожидаемая</w:t>
            </w:r>
            <w:r>
              <w:rPr>
                <w:b/>
                <w:bCs/>
                <w:sz w:val="20"/>
                <w:szCs w:val="20"/>
              </w:rPr>
              <w:t xml:space="preserve"> </w:t>
            </w:r>
            <w:r>
              <w:rPr>
                <w:b/>
                <w:bCs/>
                <w:spacing w:val="2"/>
                <w:sz w:val="20"/>
                <w:szCs w:val="20"/>
              </w:rPr>
              <w:t>социальная      эффективность</w:t>
            </w:r>
          </w:p>
        </w:tc>
      </w:tr>
      <w:tr w:rsidR="00EA63FF">
        <w:trPr>
          <w:cantSplit/>
          <w:trHeight w:val="708"/>
        </w:trPr>
        <w:tc>
          <w:tcPr>
            <w:tcW w:w="458"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4045"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1108"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1539"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1461" w:type="dxa"/>
            <w:vMerge/>
            <w:tcBorders>
              <w:top w:val="single" w:sz="6" w:space="0" w:color="000000"/>
              <w:left w:val="single" w:sz="6" w:space="0" w:color="000000"/>
              <w:right w:val="single" w:sz="4" w:space="0" w:color="000000"/>
            </w:tcBorders>
            <w:shd w:val="clear" w:color="auto" w:fill="FFFFFF"/>
          </w:tcPr>
          <w:p w:rsidR="00EA63FF" w:rsidRDefault="00EA63FF">
            <w:pPr>
              <w:widowControl w:val="0"/>
              <w:snapToGrid w:val="0"/>
              <w:rPr>
                <w:b/>
                <w:bCs/>
                <w:sz w:val="20"/>
                <w:szCs w:val="20"/>
              </w:rPr>
            </w:pPr>
          </w:p>
        </w:tc>
        <w:tc>
          <w:tcPr>
            <w:tcW w:w="1765" w:type="dxa"/>
            <w:vMerge/>
            <w:tcBorders>
              <w:top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2145"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jc w:val="center"/>
              <w:rPr>
                <w:sz w:val="20"/>
                <w:szCs w:val="20"/>
              </w:rPr>
            </w:pPr>
            <w:r>
              <w:rPr>
                <w:b/>
                <w:bCs/>
                <w:spacing w:val="1"/>
                <w:sz w:val="20"/>
                <w:szCs w:val="20"/>
              </w:rPr>
              <w:t>кол-во</w:t>
            </w:r>
            <w:r>
              <w:rPr>
                <w:b/>
                <w:bCs/>
                <w:sz w:val="20"/>
                <w:szCs w:val="20"/>
              </w:rPr>
              <w:t xml:space="preserve"> </w:t>
            </w:r>
            <w:r>
              <w:rPr>
                <w:b/>
                <w:bCs/>
                <w:spacing w:val="2"/>
                <w:sz w:val="20"/>
                <w:szCs w:val="20"/>
              </w:rPr>
              <w:t>работаю</w:t>
            </w:r>
            <w:r>
              <w:rPr>
                <w:b/>
                <w:bCs/>
                <w:spacing w:val="3"/>
                <w:sz w:val="20"/>
                <w:szCs w:val="20"/>
              </w:rPr>
              <w:t>щих,</w:t>
            </w:r>
          </w:p>
          <w:p w:rsidR="00EA63FF" w:rsidRDefault="0015675F">
            <w:pPr>
              <w:widowControl w:val="0"/>
              <w:shd w:val="clear" w:color="auto" w:fill="FFFFFF"/>
              <w:jc w:val="center"/>
              <w:rPr>
                <w:sz w:val="20"/>
                <w:szCs w:val="20"/>
              </w:rPr>
            </w:pPr>
            <w:r>
              <w:rPr>
                <w:b/>
                <w:bCs/>
                <w:spacing w:val="3"/>
                <w:sz w:val="20"/>
                <w:szCs w:val="20"/>
              </w:rPr>
              <w:t xml:space="preserve">которым </w:t>
            </w:r>
            <w:r>
              <w:rPr>
                <w:b/>
                <w:bCs/>
                <w:spacing w:val="4"/>
                <w:sz w:val="20"/>
                <w:szCs w:val="20"/>
              </w:rPr>
              <w:t>улучшены</w:t>
            </w:r>
          </w:p>
          <w:p w:rsidR="00EA63FF" w:rsidRDefault="0015675F">
            <w:pPr>
              <w:widowControl w:val="0"/>
              <w:shd w:val="clear" w:color="auto" w:fill="FFFFFF"/>
              <w:jc w:val="center"/>
              <w:rPr>
                <w:b/>
                <w:bCs/>
                <w:spacing w:val="4"/>
                <w:sz w:val="20"/>
                <w:szCs w:val="20"/>
              </w:rPr>
            </w:pPr>
            <w:r>
              <w:rPr>
                <w:b/>
                <w:bCs/>
                <w:spacing w:val="4"/>
                <w:sz w:val="20"/>
                <w:szCs w:val="20"/>
              </w:rPr>
              <w:t>условия   труда.</w:t>
            </w:r>
          </w:p>
          <w:p w:rsidR="00EA63FF" w:rsidRDefault="00EA63FF">
            <w:pPr>
              <w:widowControl w:val="0"/>
              <w:shd w:val="clear" w:color="auto" w:fill="FFFFFF"/>
              <w:snapToGrid w:val="0"/>
              <w:spacing w:line="194" w:lineRule="exact"/>
              <w:jc w:val="center"/>
              <w:rPr>
                <w:b/>
                <w:bCs/>
                <w:sz w:val="20"/>
                <w:szCs w:val="20"/>
              </w:rPr>
            </w:pPr>
          </w:p>
        </w:tc>
        <w:tc>
          <w:tcPr>
            <w:tcW w:w="1684" w:type="dxa"/>
            <w:gridSpan w:val="2"/>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jc w:val="center"/>
              <w:rPr>
                <w:sz w:val="20"/>
                <w:szCs w:val="20"/>
              </w:rPr>
            </w:pPr>
            <w:r>
              <w:rPr>
                <w:b/>
                <w:bCs/>
                <w:spacing w:val="3"/>
                <w:sz w:val="20"/>
                <w:szCs w:val="20"/>
              </w:rPr>
              <w:t>кол-во работаю</w:t>
            </w:r>
            <w:r>
              <w:rPr>
                <w:b/>
                <w:bCs/>
                <w:spacing w:val="2"/>
                <w:sz w:val="20"/>
                <w:szCs w:val="20"/>
              </w:rPr>
              <w:t>щих,</w:t>
            </w:r>
          </w:p>
          <w:p w:rsidR="00EA63FF" w:rsidRDefault="0015675F">
            <w:pPr>
              <w:widowControl w:val="0"/>
              <w:shd w:val="clear" w:color="auto" w:fill="FFFFFF"/>
              <w:jc w:val="center"/>
              <w:rPr>
                <w:b/>
                <w:bCs/>
                <w:spacing w:val="2"/>
                <w:sz w:val="20"/>
                <w:szCs w:val="20"/>
              </w:rPr>
            </w:pPr>
            <w:r>
              <w:rPr>
                <w:b/>
                <w:bCs/>
                <w:spacing w:val="2"/>
                <w:sz w:val="20"/>
                <w:szCs w:val="20"/>
              </w:rPr>
              <w:t>высвобожден</w:t>
            </w:r>
            <w:r>
              <w:rPr>
                <w:b/>
                <w:bCs/>
                <w:spacing w:val="2"/>
                <w:sz w:val="20"/>
                <w:szCs w:val="20"/>
              </w:rPr>
              <w:softHyphen/>
              <w:t>ных</w:t>
            </w:r>
          </w:p>
          <w:p w:rsidR="00EA63FF" w:rsidRDefault="0015675F">
            <w:pPr>
              <w:widowControl w:val="0"/>
              <w:shd w:val="clear" w:color="auto" w:fill="FFFFFF"/>
              <w:jc w:val="center"/>
              <w:rPr>
                <w:b/>
                <w:bCs/>
                <w:spacing w:val="2"/>
                <w:sz w:val="20"/>
                <w:szCs w:val="20"/>
              </w:rPr>
            </w:pPr>
            <w:r>
              <w:rPr>
                <w:b/>
                <w:bCs/>
                <w:spacing w:val="2"/>
                <w:sz w:val="20"/>
                <w:szCs w:val="20"/>
              </w:rPr>
              <w:t>от тяжёлых</w:t>
            </w:r>
          </w:p>
          <w:p w:rsidR="00EA63FF" w:rsidRDefault="0015675F">
            <w:pPr>
              <w:widowControl w:val="0"/>
              <w:shd w:val="clear" w:color="auto" w:fill="FFFFFF"/>
              <w:snapToGrid w:val="0"/>
              <w:jc w:val="center"/>
              <w:rPr>
                <w:sz w:val="20"/>
                <w:szCs w:val="20"/>
              </w:rPr>
            </w:pPr>
            <w:r>
              <w:rPr>
                <w:b/>
                <w:bCs/>
                <w:spacing w:val="2"/>
                <w:sz w:val="20"/>
                <w:szCs w:val="20"/>
              </w:rPr>
              <w:t>физи</w:t>
            </w:r>
            <w:r>
              <w:rPr>
                <w:b/>
                <w:bCs/>
                <w:spacing w:val="-1"/>
                <w:sz w:val="20"/>
                <w:szCs w:val="20"/>
              </w:rPr>
              <w:t>ческих работ.</w:t>
            </w:r>
          </w:p>
        </w:tc>
      </w:tr>
      <w:tr w:rsidR="00EA63FF">
        <w:trPr>
          <w:cantSplit/>
          <w:trHeight w:val="483"/>
        </w:trPr>
        <w:tc>
          <w:tcPr>
            <w:tcW w:w="458"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4045"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1108"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1539"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1461" w:type="dxa"/>
            <w:vMerge/>
            <w:tcBorders>
              <w:top w:val="single" w:sz="6" w:space="0" w:color="000000"/>
              <w:left w:val="single" w:sz="6" w:space="0" w:color="000000"/>
              <w:right w:val="single" w:sz="4" w:space="0" w:color="000000"/>
            </w:tcBorders>
            <w:shd w:val="clear" w:color="auto" w:fill="FFFFFF"/>
          </w:tcPr>
          <w:p w:rsidR="00EA63FF" w:rsidRDefault="00EA63FF">
            <w:pPr>
              <w:widowControl w:val="0"/>
              <w:snapToGrid w:val="0"/>
              <w:rPr>
                <w:b/>
                <w:bCs/>
                <w:sz w:val="20"/>
                <w:szCs w:val="20"/>
              </w:rPr>
            </w:pPr>
          </w:p>
        </w:tc>
        <w:tc>
          <w:tcPr>
            <w:tcW w:w="1765" w:type="dxa"/>
            <w:vMerge/>
            <w:tcBorders>
              <w:top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2145" w:type="dxa"/>
            <w:vMerge/>
            <w:tcBorders>
              <w:top w:val="single" w:sz="6" w:space="0" w:color="000000"/>
              <w:left w:val="single" w:sz="6" w:space="0" w:color="000000"/>
              <w:right w:val="single" w:sz="6" w:space="0" w:color="000000"/>
            </w:tcBorders>
            <w:shd w:val="clear" w:color="auto" w:fill="FFFFFF"/>
          </w:tcPr>
          <w:p w:rsidR="00EA63FF" w:rsidRDefault="00EA63FF">
            <w:pPr>
              <w:widowControl w:val="0"/>
              <w:snapToGrid w:val="0"/>
              <w:rPr>
                <w:b/>
                <w:bCs/>
                <w:sz w:val="20"/>
                <w:szCs w:val="20"/>
              </w:rPr>
            </w:pPr>
          </w:p>
        </w:tc>
        <w:tc>
          <w:tcPr>
            <w:tcW w:w="728" w:type="dxa"/>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snapToGrid w:val="0"/>
              <w:ind w:left="72"/>
              <w:jc w:val="center"/>
              <w:rPr>
                <w:spacing w:val="1"/>
                <w:sz w:val="20"/>
                <w:szCs w:val="20"/>
              </w:rPr>
            </w:pPr>
            <w:r>
              <w:rPr>
                <w:spacing w:val="1"/>
                <w:sz w:val="20"/>
                <w:szCs w:val="20"/>
              </w:rPr>
              <w:t>всего</w:t>
            </w:r>
          </w:p>
        </w:tc>
        <w:tc>
          <w:tcPr>
            <w:tcW w:w="980" w:type="dxa"/>
            <w:tcBorders>
              <w:top w:val="single" w:sz="6" w:space="0" w:color="000000"/>
              <w:left w:val="single" w:sz="6" w:space="0" w:color="000000"/>
              <w:right w:val="single" w:sz="6" w:space="0" w:color="000000"/>
            </w:tcBorders>
            <w:shd w:val="clear" w:color="auto" w:fill="FFFFFF"/>
          </w:tcPr>
          <w:p w:rsidR="00EA63FF" w:rsidRDefault="0015675F">
            <w:pPr>
              <w:widowControl w:val="0"/>
              <w:shd w:val="clear" w:color="auto" w:fill="FFFFFF"/>
              <w:jc w:val="center"/>
              <w:rPr>
                <w:spacing w:val="-2"/>
                <w:sz w:val="20"/>
                <w:szCs w:val="20"/>
              </w:rPr>
            </w:pPr>
            <w:r>
              <w:rPr>
                <w:spacing w:val="-2"/>
                <w:sz w:val="20"/>
                <w:szCs w:val="20"/>
              </w:rPr>
              <w:t>в т.ч.</w:t>
            </w:r>
          </w:p>
          <w:p w:rsidR="00EA63FF" w:rsidRDefault="0015675F">
            <w:pPr>
              <w:widowControl w:val="0"/>
              <w:shd w:val="clear" w:color="auto" w:fill="FFFFFF"/>
              <w:snapToGrid w:val="0"/>
              <w:jc w:val="center"/>
              <w:rPr>
                <w:spacing w:val="4"/>
                <w:sz w:val="20"/>
                <w:szCs w:val="20"/>
              </w:rPr>
            </w:pPr>
            <w:r>
              <w:rPr>
                <w:spacing w:val="4"/>
                <w:sz w:val="20"/>
                <w:szCs w:val="20"/>
              </w:rPr>
              <w:t>женщин</w:t>
            </w:r>
          </w:p>
        </w:tc>
        <w:tc>
          <w:tcPr>
            <w:tcW w:w="710" w:type="dxa"/>
            <w:tcBorders>
              <w:top w:val="single" w:sz="6" w:space="0" w:color="000000"/>
              <w:left w:val="single" w:sz="6" w:space="0" w:color="000000"/>
              <w:right w:val="single" w:sz="4" w:space="0" w:color="000000"/>
            </w:tcBorders>
            <w:shd w:val="clear" w:color="auto" w:fill="FFFFFF"/>
          </w:tcPr>
          <w:p w:rsidR="00EA63FF" w:rsidRDefault="0015675F">
            <w:pPr>
              <w:widowControl w:val="0"/>
              <w:shd w:val="clear" w:color="auto" w:fill="FFFFFF"/>
              <w:snapToGrid w:val="0"/>
              <w:jc w:val="center"/>
              <w:rPr>
                <w:spacing w:val="-1"/>
                <w:sz w:val="20"/>
                <w:szCs w:val="20"/>
              </w:rPr>
            </w:pPr>
            <w:r>
              <w:rPr>
                <w:spacing w:val="-1"/>
                <w:sz w:val="20"/>
                <w:szCs w:val="20"/>
              </w:rPr>
              <w:t>Всего</w:t>
            </w:r>
          </w:p>
        </w:tc>
        <w:tc>
          <w:tcPr>
            <w:tcW w:w="974"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jc w:val="center"/>
              <w:rPr>
                <w:spacing w:val="-2"/>
                <w:sz w:val="20"/>
                <w:szCs w:val="20"/>
              </w:rPr>
            </w:pPr>
            <w:r>
              <w:rPr>
                <w:spacing w:val="-2"/>
                <w:sz w:val="20"/>
                <w:szCs w:val="20"/>
              </w:rPr>
              <w:t>в т.ч.</w:t>
            </w:r>
          </w:p>
          <w:p w:rsidR="00EA63FF" w:rsidRDefault="0015675F">
            <w:pPr>
              <w:widowControl w:val="0"/>
              <w:shd w:val="clear" w:color="auto" w:fill="FFFFFF"/>
              <w:snapToGrid w:val="0"/>
              <w:jc w:val="center"/>
              <w:rPr>
                <w:sz w:val="20"/>
                <w:szCs w:val="20"/>
              </w:rPr>
            </w:pPr>
            <w:r>
              <w:rPr>
                <w:sz w:val="20"/>
                <w:szCs w:val="20"/>
              </w:rPr>
              <w:t>женщин</w:t>
            </w:r>
          </w:p>
        </w:tc>
      </w:tr>
      <w:tr w:rsidR="00EA63FF">
        <w:trPr>
          <w:trHeight w:hRule="exact" w:val="396"/>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1</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jc w:val="center"/>
              <w:rPr>
                <w:sz w:val="20"/>
                <w:szCs w:val="20"/>
              </w:rPr>
            </w:pPr>
            <w:r>
              <w:rPr>
                <w:sz w:val="20"/>
                <w:szCs w:val="20"/>
              </w:rPr>
              <w:t>2</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right="126"/>
              <w:jc w:val="center"/>
              <w:rPr>
                <w:sz w:val="20"/>
                <w:szCs w:val="20"/>
              </w:rPr>
            </w:pPr>
            <w:r>
              <w:rPr>
                <w:sz w:val="20"/>
                <w:szCs w:val="20"/>
              </w:rPr>
              <w:t>3</w:t>
            </w: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15675F">
            <w:pPr>
              <w:widowControl w:val="0"/>
              <w:shd w:val="clear" w:color="auto" w:fill="FFFFFF"/>
              <w:snapToGrid w:val="0"/>
              <w:ind w:left="97"/>
              <w:jc w:val="center"/>
              <w:rPr>
                <w:sz w:val="20"/>
                <w:szCs w:val="20"/>
              </w:rPr>
            </w:pPr>
            <w:r>
              <w:rPr>
                <w:sz w:val="20"/>
                <w:szCs w:val="20"/>
              </w:rPr>
              <w:t>4</w:t>
            </w: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sz w:val="20"/>
                <w:szCs w:val="20"/>
              </w:rPr>
            </w:pPr>
            <w:r>
              <w:rPr>
                <w:sz w:val="20"/>
                <w:szCs w:val="20"/>
              </w:rPr>
              <w:t>5</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6</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jc w:val="center"/>
              <w:rPr>
                <w:sz w:val="20"/>
                <w:szCs w:val="20"/>
              </w:rPr>
            </w:pPr>
            <w:r>
              <w:rPr>
                <w:sz w:val="20"/>
                <w:szCs w:val="20"/>
              </w:rPr>
              <w:t>7</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227"/>
              <w:jc w:val="center"/>
              <w:rPr>
                <w:sz w:val="20"/>
                <w:szCs w:val="20"/>
              </w:rPr>
            </w:pPr>
            <w:r>
              <w:rPr>
                <w:sz w:val="20"/>
                <w:szCs w:val="20"/>
              </w:rPr>
              <w:t>8</w:t>
            </w: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jc w:val="center"/>
              <w:rPr>
                <w:sz w:val="20"/>
                <w:szCs w:val="20"/>
              </w:rPr>
            </w:pPr>
            <w:r>
              <w:rPr>
                <w:sz w:val="20"/>
                <w:szCs w:val="20"/>
              </w:rPr>
              <w:t>9</w:t>
            </w: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15675F">
            <w:pPr>
              <w:widowControl w:val="0"/>
              <w:shd w:val="clear" w:color="auto" w:fill="FFFFFF"/>
              <w:snapToGrid w:val="0"/>
              <w:jc w:val="center"/>
              <w:rPr>
                <w:sz w:val="20"/>
                <w:szCs w:val="20"/>
              </w:rPr>
            </w:pPr>
            <w:r>
              <w:rPr>
                <w:sz w:val="20"/>
                <w:szCs w:val="20"/>
              </w:rPr>
              <w:t>10</w:t>
            </w: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15675F">
            <w:pPr>
              <w:widowControl w:val="0"/>
              <w:shd w:val="clear" w:color="auto" w:fill="FFFFFF"/>
              <w:snapToGrid w:val="0"/>
              <w:jc w:val="center"/>
              <w:rPr>
                <w:sz w:val="20"/>
                <w:szCs w:val="20"/>
              </w:rPr>
            </w:pPr>
            <w:r>
              <w:rPr>
                <w:sz w:val="20"/>
                <w:szCs w:val="20"/>
              </w:rPr>
              <w:t>11</w:t>
            </w:r>
          </w:p>
        </w:tc>
      </w:tr>
      <w:tr w:rsidR="00EA63FF">
        <w:trPr>
          <w:trHeight w:hRule="exact" w:val="1714"/>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94"/>
              <w:jc w:val="center"/>
              <w:rPr>
                <w:sz w:val="20"/>
                <w:szCs w:val="20"/>
                <w:lang w:val="en-US"/>
              </w:rPr>
            </w:pPr>
          </w:p>
          <w:p w:rsidR="00EA63FF" w:rsidRDefault="0015675F">
            <w:pPr>
              <w:widowControl w:val="0"/>
              <w:shd w:val="clear" w:color="auto" w:fill="FFFFFF"/>
              <w:snapToGrid w:val="0"/>
              <w:ind w:left="94"/>
              <w:jc w:val="center"/>
              <w:rPr>
                <w:sz w:val="20"/>
                <w:szCs w:val="20"/>
                <w:lang w:val="en-US"/>
              </w:rPr>
            </w:pPr>
            <w:r>
              <w:rPr>
                <w:sz w:val="20"/>
                <w:szCs w:val="20"/>
                <w:lang w:val="en-US"/>
              </w:rPr>
              <w:t>1</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Проведение проверки знаний требований охраны труда работников в соответствии с нормативно-правовыми актами по охране труда</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ind w:left="86"/>
              <w:jc w:val="center"/>
              <w:rPr>
                <w:sz w:val="20"/>
                <w:szCs w:val="20"/>
              </w:rPr>
            </w:pPr>
            <w:r>
              <w:rPr>
                <w:sz w:val="20"/>
                <w:szCs w:val="20"/>
              </w:rPr>
              <w:t>Сентябрь</w:t>
            </w:r>
          </w:p>
          <w:p w:rsidR="00EA63FF" w:rsidRDefault="0015675F">
            <w:pPr>
              <w:widowControl w:val="0"/>
              <w:shd w:val="clear" w:color="auto" w:fill="FFFFFF"/>
              <w:snapToGrid w:val="0"/>
              <w:ind w:left="86"/>
              <w:jc w:val="center"/>
              <w:rPr>
                <w:sz w:val="20"/>
                <w:szCs w:val="20"/>
              </w:rPr>
            </w:pPr>
            <w:r>
              <w:rPr>
                <w:sz w:val="20"/>
                <w:szCs w:val="20"/>
              </w:rPr>
              <w:t>Январь</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Уполномоченный по охране труда</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1993"/>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2</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 xml:space="preserve">Инструктирование работников с оформлением в </w:t>
            </w:r>
            <w:r>
              <w:rPr>
                <w:sz w:val="20"/>
                <w:szCs w:val="20"/>
              </w:rPr>
              <w:t>журнале установленной формы из числа электротехнического персонала группой по электробезопасности не ниже 3.</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ind w:left="86"/>
              <w:jc w:val="center"/>
              <w:rPr>
                <w:sz w:val="20"/>
                <w:szCs w:val="20"/>
              </w:rPr>
            </w:pPr>
            <w:r>
              <w:rPr>
                <w:sz w:val="20"/>
                <w:szCs w:val="20"/>
              </w:rPr>
              <w:t>Сентябрь</w:t>
            </w:r>
          </w:p>
          <w:p w:rsidR="00EA63FF" w:rsidRDefault="0015675F">
            <w:pPr>
              <w:widowControl w:val="0"/>
              <w:shd w:val="clear" w:color="auto" w:fill="FFFFFF"/>
              <w:snapToGrid w:val="0"/>
              <w:ind w:left="86"/>
              <w:jc w:val="center"/>
              <w:rPr>
                <w:sz w:val="20"/>
                <w:szCs w:val="20"/>
              </w:rPr>
            </w:pPr>
            <w:r>
              <w:rPr>
                <w:sz w:val="20"/>
                <w:szCs w:val="20"/>
              </w:rPr>
              <w:t>Январь</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ind w:left="90"/>
              <w:rPr>
                <w:sz w:val="20"/>
                <w:szCs w:val="20"/>
              </w:rPr>
            </w:pPr>
            <w:r>
              <w:rPr>
                <w:sz w:val="20"/>
                <w:szCs w:val="20"/>
              </w:rPr>
              <w:t>Директор</w:t>
            </w:r>
          </w:p>
          <w:p w:rsidR="00EA63FF" w:rsidRDefault="0015675F">
            <w:pPr>
              <w:widowControl w:val="0"/>
              <w:shd w:val="clear" w:color="auto" w:fill="FFFFFF"/>
              <w:snapToGrid w:val="0"/>
              <w:ind w:left="90"/>
              <w:rPr>
                <w:sz w:val="20"/>
                <w:szCs w:val="20"/>
              </w:rPr>
            </w:pPr>
            <w:r>
              <w:rPr>
                <w:sz w:val="20"/>
                <w:szCs w:val="20"/>
              </w:rPr>
              <w:t>Председатель ПК</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1131"/>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lastRenderedPageBreak/>
              <w:t>3</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Выполнение мероприятий по подготовке школы к началу уч. Года</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sz w:val="20"/>
                <w:szCs w:val="20"/>
              </w:rPr>
            </w:pPr>
            <w:r>
              <w:rPr>
                <w:sz w:val="20"/>
                <w:szCs w:val="20"/>
              </w:rPr>
              <w:t>25 тыс руб</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Август</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 xml:space="preserve">Директор, </w:t>
            </w:r>
            <w:r>
              <w:rPr>
                <w:sz w:val="20"/>
                <w:szCs w:val="20"/>
              </w:rPr>
              <w:t>завхоз, учителя. Техперсонал</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1284"/>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4</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Проверка наличия инструкций по всем видам деятельности на рабочем месте</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Сентябрь</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Уполномоченный по охране труда</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1068"/>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5</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Обеспечение техперсонала по мере возможности бесплатной спецодеждой и средствами защиты</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sz w:val="20"/>
                <w:szCs w:val="20"/>
              </w:rPr>
            </w:pPr>
            <w:r>
              <w:rPr>
                <w:sz w:val="20"/>
                <w:szCs w:val="20"/>
              </w:rPr>
              <w:t>300 руб.</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В 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1250"/>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6</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Замена электрических ламп, мелкий ремонт проводов, розеток и выключателей в целях обеспечения безопасности жизнедеятельности</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sz w:val="20"/>
                <w:szCs w:val="20"/>
              </w:rPr>
            </w:pPr>
            <w:r>
              <w:rPr>
                <w:sz w:val="20"/>
                <w:szCs w:val="20"/>
              </w:rPr>
              <w:t>6 тыс. рублей</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В 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856"/>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7</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Частичный ремонт школы</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sz w:val="20"/>
                <w:szCs w:val="20"/>
              </w:rPr>
            </w:pPr>
            <w:r>
              <w:rPr>
                <w:sz w:val="20"/>
                <w:szCs w:val="20"/>
              </w:rPr>
              <w:t>14 тыс. рублей</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Июнь, август</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853"/>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8</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Проверка сопротивления изоляции</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Август</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1125"/>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9</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Проверка выполнения коллективного договора по вопросам льгот</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Ежеквартально</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Председатель ПК</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692"/>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10</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Подводка воды к плитам</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sz w:val="20"/>
                <w:szCs w:val="20"/>
              </w:rPr>
            </w:pPr>
            <w:r>
              <w:rPr>
                <w:sz w:val="20"/>
                <w:szCs w:val="20"/>
              </w:rPr>
              <w:t>2 тыс рублей</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Август</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p w:rsidR="00EA63FF" w:rsidRDefault="00EA63FF">
            <w:pPr>
              <w:widowControl w:val="0"/>
              <w:shd w:val="clear" w:color="auto" w:fill="FFFFFF"/>
              <w:snapToGrid w:val="0"/>
              <w:ind w:left="90"/>
              <w:rPr>
                <w:sz w:val="20"/>
                <w:szCs w:val="20"/>
              </w:rPr>
            </w:pPr>
          </w:p>
          <w:p w:rsidR="00EA63FF" w:rsidRDefault="00EA63FF">
            <w:pPr>
              <w:widowControl w:val="0"/>
              <w:shd w:val="clear" w:color="auto" w:fill="FFFFFF"/>
              <w:snapToGrid w:val="0"/>
              <w:ind w:left="90"/>
              <w:rPr>
                <w:sz w:val="20"/>
                <w:szCs w:val="20"/>
              </w:rPr>
            </w:pP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999"/>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sz w:val="20"/>
                <w:szCs w:val="20"/>
              </w:rPr>
            </w:pPr>
            <w:r>
              <w:rPr>
                <w:sz w:val="20"/>
                <w:szCs w:val="20"/>
              </w:rPr>
              <w:t>11</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sz w:val="20"/>
                <w:szCs w:val="20"/>
              </w:rPr>
            </w:pPr>
            <w:r>
              <w:rPr>
                <w:sz w:val="20"/>
                <w:szCs w:val="20"/>
              </w:rPr>
              <w:t xml:space="preserve">Регулирование </w:t>
            </w:r>
            <w:r>
              <w:rPr>
                <w:sz w:val="20"/>
                <w:szCs w:val="20"/>
              </w:rPr>
              <w:t>теплоотдачи системы отопления</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sz w:val="20"/>
                <w:szCs w:val="20"/>
              </w:rPr>
            </w:pPr>
            <w:r>
              <w:rPr>
                <w:sz w:val="20"/>
                <w:szCs w:val="20"/>
              </w:rPr>
              <w:t>4 тыс рублей</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sz w:val="20"/>
                <w:szCs w:val="20"/>
              </w:rPr>
            </w:pPr>
            <w:r>
              <w:rPr>
                <w:sz w:val="20"/>
                <w:szCs w:val="20"/>
              </w:rPr>
              <w:t>Август</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sz w:val="20"/>
                <w:szCs w:val="20"/>
              </w:rPr>
            </w:pPr>
          </w:p>
        </w:tc>
      </w:tr>
      <w:tr w:rsidR="00EA63FF">
        <w:trPr>
          <w:trHeight w:hRule="exact" w:val="756"/>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lastRenderedPageBreak/>
              <w:t>12</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rPr>
                <w:color w:val="000000"/>
                <w:sz w:val="20"/>
                <w:szCs w:val="20"/>
              </w:rPr>
            </w:pPr>
            <w:r>
              <w:rPr>
                <w:color w:val="000000"/>
                <w:sz w:val="20"/>
                <w:szCs w:val="20"/>
              </w:rPr>
              <w:t>Аттестация рабочих мест</w:t>
            </w:r>
          </w:p>
          <w:p w:rsidR="00EA63FF" w:rsidRDefault="00EA63FF">
            <w:pPr>
              <w:widowControl w:val="0"/>
              <w:shd w:val="clear" w:color="auto" w:fill="FFFFFF"/>
              <w:snapToGrid w:val="0"/>
              <w:rPr>
                <w:color w:val="000000"/>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right="126"/>
              <w:jc w:val="center"/>
              <w:rPr>
                <w:color w:val="000000"/>
                <w:sz w:val="20"/>
                <w:szCs w:val="20"/>
              </w:rPr>
            </w:pPr>
            <w:r>
              <w:rPr>
                <w:color w:val="000000"/>
                <w:sz w:val="20"/>
                <w:szCs w:val="20"/>
              </w:rPr>
              <w:t>20</w:t>
            </w: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108"/>
              <w:jc w:val="center"/>
              <w:rPr>
                <w:color w:val="000000"/>
                <w:sz w:val="20"/>
                <w:szCs w:val="20"/>
              </w:rPr>
            </w:pPr>
            <w:r>
              <w:rPr>
                <w:color w:val="000000"/>
                <w:sz w:val="20"/>
                <w:szCs w:val="20"/>
              </w:rPr>
              <w:t>30 тыс</w:t>
            </w: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В 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color w:val="000000"/>
                <w:sz w:val="20"/>
                <w:szCs w:val="20"/>
              </w:rPr>
            </w:pPr>
            <w:r>
              <w:rPr>
                <w:color w:val="000000"/>
                <w:sz w:val="20"/>
                <w:szCs w:val="20"/>
              </w:rPr>
              <w:t>Директор</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227"/>
              <w:jc w:val="center"/>
              <w:rPr>
                <w:color w:val="000000"/>
                <w:sz w:val="20"/>
                <w:szCs w:val="20"/>
              </w:rPr>
            </w:pPr>
            <w:r>
              <w:rPr>
                <w:color w:val="000000"/>
                <w:sz w:val="20"/>
                <w:szCs w:val="20"/>
              </w:rPr>
              <w:t>29</w:t>
            </w: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jc w:val="center"/>
              <w:rPr>
                <w:color w:val="000000"/>
                <w:sz w:val="20"/>
                <w:szCs w:val="20"/>
              </w:rPr>
            </w:pPr>
            <w:r>
              <w:rPr>
                <w:color w:val="000000"/>
                <w:sz w:val="20"/>
                <w:szCs w:val="20"/>
              </w:rPr>
              <w:t>27</w:t>
            </w: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r w:rsidR="00EA63FF">
        <w:trPr>
          <w:trHeight w:hRule="exact" w:val="1039"/>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t>13</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color w:val="000000"/>
                <w:sz w:val="20"/>
                <w:szCs w:val="20"/>
              </w:rPr>
            </w:pPr>
            <w:r>
              <w:rPr>
                <w:color w:val="000000"/>
                <w:sz w:val="20"/>
                <w:szCs w:val="20"/>
              </w:rPr>
              <w:t>Обеспечение мер безопасности по профилактике ДТП и ДТТ</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color w:val="000000"/>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color w:val="000000"/>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Сентябрь</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Уполномоченный по охране труда</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color w:val="000000"/>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r w:rsidR="00EA63FF">
        <w:trPr>
          <w:trHeight w:hRule="exact" w:val="990"/>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t>14</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color w:val="000000"/>
                <w:sz w:val="20"/>
                <w:szCs w:val="20"/>
              </w:rPr>
            </w:pPr>
            <w:r>
              <w:rPr>
                <w:color w:val="000000"/>
                <w:sz w:val="20"/>
                <w:szCs w:val="20"/>
              </w:rPr>
              <w:t xml:space="preserve">Испытание </w:t>
            </w:r>
            <w:r>
              <w:rPr>
                <w:color w:val="000000"/>
                <w:sz w:val="20"/>
                <w:szCs w:val="20"/>
              </w:rPr>
              <w:t>спортивного инвентаря</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color w:val="000000"/>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color w:val="000000"/>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Август</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color w:val="000000"/>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r w:rsidR="00EA63FF">
        <w:trPr>
          <w:trHeight w:hRule="exact" w:val="328"/>
        </w:trPr>
        <w:tc>
          <w:tcPr>
            <w:tcW w:w="15913" w:type="dxa"/>
            <w:gridSpan w:val="11"/>
            <w:tcBorders>
              <w:top w:val="single" w:sz="6" w:space="0" w:color="000000"/>
              <w:left w:val="single" w:sz="6" w:space="0" w:color="000000"/>
              <w:bottom w:val="single" w:sz="6" w:space="0" w:color="000000"/>
              <w:right w:val="single" w:sz="4" w:space="0" w:color="000000"/>
            </w:tcBorders>
            <w:shd w:val="clear" w:color="auto" w:fill="FFFFFF"/>
          </w:tcPr>
          <w:p w:rsidR="00EA63FF" w:rsidRDefault="0015675F">
            <w:pPr>
              <w:widowControl w:val="0"/>
              <w:shd w:val="clear" w:color="auto" w:fill="FFFFFF"/>
              <w:snapToGrid w:val="0"/>
              <w:jc w:val="center"/>
              <w:rPr>
                <w:b/>
                <w:color w:val="000000"/>
                <w:sz w:val="20"/>
                <w:szCs w:val="20"/>
              </w:rPr>
            </w:pPr>
            <w:r>
              <w:rPr>
                <w:b/>
                <w:color w:val="000000"/>
                <w:sz w:val="20"/>
                <w:szCs w:val="20"/>
              </w:rPr>
              <w:t>План мероприятий по улучшению и оздоровлению условий труда по итогам проведения аттестации рабочих мест</w:t>
            </w:r>
          </w:p>
        </w:tc>
      </w:tr>
      <w:tr w:rsidR="00EA63FF">
        <w:trPr>
          <w:trHeight w:hRule="exact" w:val="1790"/>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t>1</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color w:val="000000"/>
                <w:sz w:val="20"/>
                <w:szCs w:val="20"/>
              </w:rPr>
            </w:pPr>
            <w:r>
              <w:rPr>
                <w:color w:val="000000"/>
                <w:sz w:val="20"/>
                <w:szCs w:val="20"/>
              </w:rPr>
              <w:t>Организовать рациональные режимы труда и отдыха с целью снижения напряженности трудового процесса</w:t>
            </w:r>
          </w:p>
          <w:p w:rsidR="00EA63FF" w:rsidRDefault="00EA63FF">
            <w:pPr>
              <w:widowControl w:val="0"/>
              <w:shd w:val="clear" w:color="auto" w:fill="FFFFFF"/>
              <w:snapToGrid w:val="0"/>
              <w:rPr>
                <w:color w:val="000000"/>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color w:val="000000"/>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color w:val="000000"/>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 xml:space="preserve">В </w:t>
            </w:r>
            <w:r>
              <w:rPr>
                <w:color w:val="000000"/>
                <w:sz w:val="20"/>
                <w:szCs w:val="20"/>
              </w:rPr>
              <w:t>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Директор школы</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color w:val="000000"/>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r w:rsidR="00EA63FF">
        <w:trPr>
          <w:trHeight w:hRule="exact" w:val="990"/>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t>2</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color w:val="000000"/>
                <w:sz w:val="20"/>
                <w:szCs w:val="20"/>
              </w:rPr>
            </w:pPr>
            <w:r>
              <w:rPr>
                <w:color w:val="000000"/>
                <w:sz w:val="20"/>
                <w:szCs w:val="20"/>
              </w:rPr>
              <w:t>Установить лампы другой мощности, электронный ПРА</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color w:val="000000"/>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color w:val="000000"/>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В 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Директор школы</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color w:val="000000"/>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r w:rsidR="00EA63FF">
        <w:trPr>
          <w:trHeight w:hRule="exact" w:val="990"/>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t>3</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color w:val="000000"/>
                <w:sz w:val="20"/>
                <w:szCs w:val="20"/>
              </w:rPr>
            </w:pPr>
            <w:r>
              <w:rPr>
                <w:color w:val="000000"/>
                <w:sz w:val="20"/>
                <w:szCs w:val="20"/>
              </w:rPr>
              <w:t>Присвоить группу по электробезопасности</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color w:val="000000"/>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color w:val="000000"/>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В 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Директор школы</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color w:val="000000"/>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r w:rsidR="00EA63FF">
        <w:trPr>
          <w:trHeight w:hRule="exact" w:val="4570"/>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lastRenderedPageBreak/>
              <w:t>4</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color w:val="000000"/>
                <w:sz w:val="20"/>
                <w:szCs w:val="20"/>
              </w:rPr>
            </w:pPr>
            <w:r>
              <w:rPr>
                <w:color w:val="000000"/>
                <w:sz w:val="20"/>
                <w:szCs w:val="20"/>
              </w:rPr>
              <w:t xml:space="preserve">Заполнить в установленном порядке личную карточку </w:t>
            </w:r>
            <w:r>
              <w:rPr>
                <w:color w:val="000000"/>
                <w:sz w:val="20"/>
                <w:szCs w:val="20"/>
              </w:rPr>
              <w:t>учета выдачи СИЗ. Выдавать сертифицированные (декларированные) средства индивидуальной защиты в соответствии с нормами выдачи СИЗ. Выдавать сертифицированные (декларированные) смывающие и (или) обезвреживающие средства в соответствии с Приложением № 1 к пр</w:t>
            </w:r>
            <w:r>
              <w:rPr>
                <w:color w:val="000000"/>
                <w:sz w:val="20"/>
                <w:szCs w:val="20"/>
              </w:rPr>
              <w:t>иказу Министерства здравоохранения и социального развития РФ № 1112н от 17.12.2010 г., «Типовые нормы бесплатной выдачи работникам смывающих и (или) обезвреживающих средств»</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color w:val="000000"/>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color w:val="000000"/>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В 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color w:val="000000"/>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r w:rsidR="00EA63FF">
        <w:trPr>
          <w:trHeight w:hRule="exact" w:val="1637"/>
        </w:trPr>
        <w:tc>
          <w:tcPr>
            <w:tcW w:w="45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4"/>
              <w:jc w:val="center"/>
              <w:rPr>
                <w:color w:val="000000"/>
                <w:sz w:val="20"/>
                <w:szCs w:val="20"/>
              </w:rPr>
            </w:pPr>
            <w:r>
              <w:rPr>
                <w:color w:val="000000"/>
                <w:sz w:val="20"/>
                <w:szCs w:val="20"/>
              </w:rPr>
              <w:t>5</w:t>
            </w:r>
          </w:p>
        </w:tc>
        <w:tc>
          <w:tcPr>
            <w:tcW w:w="40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rPr>
                <w:color w:val="000000"/>
                <w:sz w:val="20"/>
                <w:szCs w:val="20"/>
              </w:rPr>
            </w:pPr>
            <w:r>
              <w:rPr>
                <w:color w:val="000000"/>
                <w:sz w:val="20"/>
                <w:szCs w:val="20"/>
              </w:rPr>
              <w:t>Рационализация рабочих мест и рабочей позы</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right="126"/>
              <w:jc w:val="center"/>
              <w:rPr>
                <w:color w:val="000000"/>
                <w:sz w:val="20"/>
                <w:szCs w:val="20"/>
              </w:rPr>
            </w:pPr>
          </w:p>
        </w:tc>
        <w:tc>
          <w:tcPr>
            <w:tcW w:w="1539"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ind w:left="97"/>
              <w:jc w:val="center"/>
              <w:rPr>
                <w:color w:val="000000"/>
                <w:sz w:val="20"/>
                <w:szCs w:val="20"/>
              </w:rPr>
            </w:pPr>
          </w:p>
        </w:tc>
        <w:tc>
          <w:tcPr>
            <w:tcW w:w="1461" w:type="dxa"/>
            <w:tcBorders>
              <w:top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108"/>
              <w:jc w:val="center"/>
              <w:rPr>
                <w:color w:val="000000"/>
                <w:sz w:val="20"/>
                <w:szCs w:val="20"/>
              </w:rPr>
            </w:pPr>
          </w:p>
        </w:tc>
        <w:tc>
          <w:tcPr>
            <w:tcW w:w="176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86"/>
              <w:jc w:val="center"/>
              <w:rPr>
                <w:color w:val="000000"/>
                <w:sz w:val="20"/>
                <w:szCs w:val="20"/>
              </w:rPr>
            </w:pPr>
            <w:r>
              <w:rPr>
                <w:color w:val="000000"/>
                <w:sz w:val="20"/>
                <w:szCs w:val="20"/>
              </w:rPr>
              <w:t xml:space="preserve">В </w:t>
            </w:r>
            <w:r>
              <w:rPr>
                <w:color w:val="000000"/>
                <w:sz w:val="20"/>
                <w:szCs w:val="20"/>
              </w:rPr>
              <w:t>течение года</w:t>
            </w:r>
          </w:p>
        </w:tc>
        <w:tc>
          <w:tcPr>
            <w:tcW w:w="2145"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15675F">
            <w:pPr>
              <w:widowControl w:val="0"/>
              <w:shd w:val="clear" w:color="auto" w:fill="FFFFFF"/>
              <w:snapToGrid w:val="0"/>
              <w:ind w:left="90"/>
              <w:rPr>
                <w:sz w:val="20"/>
                <w:szCs w:val="20"/>
              </w:rPr>
            </w:pPr>
            <w:r>
              <w:rPr>
                <w:sz w:val="20"/>
                <w:szCs w:val="20"/>
              </w:rPr>
              <w:t>Завхоз</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ind w:left="227"/>
              <w:jc w:val="center"/>
              <w:rPr>
                <w:color w:val="000000"/>
                <w:sz w:val="20"/>
                <w:szCs w:val="20"/>
              </w:rPr>
            </w:pPr>
          </w:p>
        </w:tc>
        <w:tc>
          <w:tcPr>
            <w:tcW w:w="980" w:type="dxa"/>
            <w:tcBorders>
              <w:top w:val="single" w:sz="6" w:space="0" w:color="000000"/>
              <w:left w:val="single" w:sz="6" w:space="0" w:color="000000"/>
              <w:bottom w:val="single" w:sz="6"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710" w:type="dxa"/>
            <w:tcBorders>
              <w:top w:val="single" w:sz="4" w:space="0" w:color="000000"/>
              <w:left w:val="single" w:sz="6" w:space="0" w:color="000000"/>
              <w:bottom w:val="single" w:sz="4" w:space="0" w:color="000000"/>
              <w:right w:val="single" w:sz="6" w:space="0" w:color="000000"/>
            </w:tcBorders>
            <w:shd w:val="clear" w:color="auto" w:fill="FFFFFF"/>
          </w:tcPr>
          <w:p w:rsidR="00EA63FF" w:rsidRDefault="00EA63FF">
            <w:pPr>
              <w:widowControl w:val="0"/>
              <w:shd w:val="clear" w:color="auto" w:fill="FFFFFF"/>
              <w:snapToGrid w:val="0"/>
              <w:jc w:val="center"/>
              <w:rPr>
                <w:color w:val="000000"/>
                <w:sz w:val="20"/>
                <w:szCs w:val="20"/>
              </w:rPr>
            </w:pPr>
          </w:p>
        </w:tc>
        <w:tc>
          <w:tcPr>
            <w:tcW w:w="974" w:type="dxa"/>
            <w:tcBorders>
              <w:top w:val="single" w:sz="6" w:space="0" w:color="000000"/>
              <w:left w:val="single" w:sz="6" w:space="0" w:color="000000"/>
              <w:bottom w:val="single" w:sz="6" w:space="0" w:color="000000"/>
              <w:right w:val="single" w:sz="4" w:space="0" w:color="000000"/>
            </w:tcBorders>
            <w:shd w:val="clear" w:color="auto" w:fill="FFFFFF"/>
          </w:tcPr>
          <w:p w:rsidR="00EA63FF" w:rsidRDefault="00EA63FF">
            <w:pPr>
              <w:widowControl w:val="0"/>
              <w:shd w:val="clear" w:color="auto" w:fill="FFFFFF"/>
              <w:snapToGrid w:val="0"/>
              <w:jc w:val="center"/>
              <w:rPr>
                <w:color w:val="000000"/>
                <w:sz w:val="20"/>
                <w:szCs w:val="20"/>
              </w:rPr>
            </w:pPr>
          </w:p>
        </w:tc>
      </w:tr>
    </w:tbl>
    <w:p w:rsidR="00EA63FF" w:rsidRDefault="00EA63FF">
      <w:pPr>
        <w:pStyle w:val="1"/>
        <w:jc w:val="left"/>
        <w:rPr>
          <w:sz w:val="20"/>
        </w:rPr>
        <w:sectPr w:rsidR="00EA63FF">
          <w:footerReference w:type="default" r:id="rId118"/>
          <w:footerReference w:type="first" r:id="rId119"/>
          <w:pgSz w:w="16838" w:h="11906" w:orient="landscape"/>
          <w:pgMar w:top="1134" w:right="680" w:bottom="737" w:left="623" w:header="0" w:footer="567" w:gutter="0"/>
          <w:cols w:space="720"/>
          <w:formProt w:val="0"/>
          <w:docGrid w:linePitch="360"/>
        </w:sectPr>
      </w:pPr>
    </w:p>
    <w:p w:rsidR="00EA63FF" w:rsidRDefault="00EA63FF">
      <w:pPr>
        <w:rPr>
          <w:sz w:val="20"/>
          <w:szCs w:val="20"/>
        </w:rPr>
        <w:sectPr w:rsidR="00EA63FF">
          <w:footerReference w:type="default" r:id="rId120"/>
          <w:footerReference w:type="first" r:id="rId121"/>
          <w:pgSz w:w="11906" w:h="16838"/>
          <w:pgMar w:top="680" w:right="737" w:bottom="624" w:left="1134" w:header="0" w:footer="567" w:gutter="0"/>
          <w:cols w:space="720"/>
          <w:formProt w:val="0"/>
          <w:docGrid w:linePitch="360"/>
        </w:sectPr>
      </w:pPr>
    </w:p>
    <w:p w:rsidR="00EA63FF" w:rsidRDefault="0015675F">
      <w:pPr>
        <w:jc w:val="right"/>
        <w:rPr>
          <w:sz w:val="20"/>
          <w:szCs w:val="20"/>
        </w:rPr>
      </w:pPr>
      <w:r>
        <w:rPr>
          <w:color w:val="000000"/>
          <w:sz w:val="20"/>
          <w:szCs w:val="20"/>
        </w:rPr>
        <w:lastRenderedPageBreak/>
        <w:t>Приложение № 12</w:t>
      </w:r>
    </w:p>
    <w:tbl>
      <w:tblPr>
        <w:tblW w:w="10144" w:type="dxa"/>
        <w:tblInd w:w="-97" w:type="dxa"/>
        <w:tblLayout w:type="fixed"/>
        <w:tblCellMar>
          <w:left w:w="10" w:type="dxa"/>
          <w:right w:w="10" w:type="dxa"/>
        </w:tblCellMar>
        <w:tblLook w:val="04A0" w:firstRow="1" w:lastRow="0" w:firstColumn="1" w:lastColumn="0" w:noHBand="0" w:noVBand="1"/>
      </w:tblPr>
      <w:tblGrid>
        <w:gridCol w:w="5623"/>
        <w:gridCol w:w="4521"/>
      </w:tblGrid>
      <w:tr w:rsidR="00EA63FF">
        <w:trPr>
          <w:trHeight w:val="1549"/>
        </w:trPr>
        <w:tc>
          <w:tcPr>
            <w:tcW w:w="5622" w:type="dxa"/>
            <w:shd w:val="clear" w:color="auto" w:fill="FFFFFF"/>
          </w:tcPr>
          <w:p w:rsidR="00EA63FF" w:rsidRDefault="00EA63FF">
            <w:pPr>
              <w:widowControl w:val="0"/>
              <w:snapToGrid w:val="0"/>
              <w:rPr>
                <w:b/>
                <w:sz w:val="20"/>
                <w:szCs w:val="20"/>
              </w:rPr>
            </w:pPr>
          </w:p>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 _____________Матвеева Г.Х.</w:t>
            </w:r>
          </w:p>
          <w:p w:rsidR="00EA63FF" w:rsidRDefault="00EA63FF">
            <w:pPr>
              <w:widowControl w:val="0"/>
              <w:rPr>
                <w:b/>
                <w:sz w:val="20"/>
                <w:szCs w:val="20"/>
                <w:lang w:eastAsia="en-US"/>
              </w:rPr>
            </w:pPr>
          </w:p>
        </w:tc>
        <w:tc>
          <w:tcPr>
            <w:tcW w:w="4521" w:type="dxa"/>
            <w:shd w:val="clear" w:color="auto" w:fill="FFFFFF"/>
          </w:tcPr>
          <w:p w:rsidR="00EA63FF" w:rsidRDefault="00EA63FF">
            <w:pPr>
              <w:widowControl w:val="0"/>
              <w:rPr>
                <w:sz w:val="20"/>
                <w:szCs w:val="20"/>
              </w:rPr>
            </w:pPr>
          </w:p>
          <w:p w:rsidR="00EA63FF" w:rsidRDefault="0015675F">
            <w:pPr>
              <w:widowControl w:val="0"/>
              <w:rPr>
                <w:sz w:val="20"/>
                <w:szCs w:val="20"/>
              </w:rPr>
            </w:pPr>
            <w:r>
              <w:rPr>
                <w:sz w:val="20"/>
                <w:szCs w:val="20"/>
              </w:rPr>
              <w:t xml:space="preserve">                 </w:t>
            </w:r>
            <w:r>
              <w:rPr>
                <w:b/>
                <w:sz w:val="20"/>
                <w:szCs w:val="20"/>
              </w:rPr>
              <w:t>Утверждено</w:t>
            </w:r>
          </w:p>
          <w:p w:rsidR="00EA63FF" w:rsidRDefault="0015675F">
            <w:pPr>
              <w:widowControl w:val="0"/>
              <w:rPr>
                <w:sz w:val="20"/>
                <w:szCs w:val="20"/>
              </w:rPr>
            </w:pPr>
            <w:r>
              <w:rPr>
                <w:sz w:val="20"/>
                <w:szCs w:val="20"/>
              </w:rPr>
              <w:t xml:space="preserve">                 Директор  школы МБОУ ООШ №168</w:t>
            </w:r>
          </w:p>
          <w:p w:rsidR="00EA63FF" w:rsidRDefault="0015675F">
            <w:pPr>
              <w:widowControl w:val="0"/>
              <w:rPr>
                <w:sz w:val="20"/>
                <w:szCs w:val="20"/>
              </w:rPr>
            </w:pPr>
            <w:r>
              <w:rPr>
                <w:sz w:val="20"/>
                <w:szCs w:val="20"/>
              </w:rPr>
              <w:t xml:space="preserve">                __________/Чекунова Ю.А./</w:t>
            </w:r>
            <w:r>
              <w:rPr>
                <w:sz w:val="20"/>
                <w:szCs w:val="20"/>
              </w:rPr>
              <w:br/>
            </w:r>
          </w:p>
        </w:tc>
      </w:tr>
    </w:tbl>
    <w:p w:rsidR="00EA63FF" w:rsidRDefault="0015675F">
      <w:pPr>
        <w:jc w:val="center"/>
        <w:rPr>
          <w:sz w:val="20"/>
          <w:szCs w:val="20"/>
        </w:rPr>
      </w:pPr>
      <w:r>
        <w:rPr>
          <w:b/>
          <w:color w:val="000000"/>
          <w:sz w:val="20"/>
          <w:szCs w:val="20"/>
        </w:rPr>
        <w:t>Перечень работ, профессий и должностей с вредными условиями труда, работа в которых дает право на дополнительный отпуск и со</w:t>
      </w:r>
      <w:r>
        <w:rPr>
          <w:b/>
          <w:color w:val="000000"/>
          <w:sz w:val="20"/>
          <w:szCs w:val="20"/>
        </w:rPr>
        <w:softHyphen/>
        <w:t>кращенный рабочий день.</w:t>
      </w:r>
    </w:p>
    <w:p w:rsidR="00EA63FF" w:rsidRDefault="00EA63FF">
      <w:pPr>
        <w:ind w:firstLine="709"/>
        <w:jc w:val="both"/>
        <w:rPr>
          <w:sz w:val="20"/>
          <w:szCs w:val="20"/>
        </w:rPr>
      </w:pPr>
    </w:p>
    <w:p w:rsidR="00EA63FF" w:rsidRDefault="0015675F">
      <w:pPr>
        <w:ind w:firstLine="709"/>
        <w:jc w:val="both"/>
        <w:rPr>
          <w:sz w:val="20"/>
          <w:szCs w:val="20"/>
        </w:rPr>
      </w:pPr>
      <w:r>
        <w:rPr>
          <w:b/>
          <w:bCs/>
          <w:color w:val="000000"/>
          <w:sz w:val="20"/>
          <w:szCs w:val="20"/>
          <w:lang w:val="en-US"/>
        </w:rPr>
        <w:t>XI</w:t>
      </w:r>
      <w:r>
        <w:rPr>
          <w:sz w:val="20"/>
          <w:szCs w:val="20"/>
        </w:rPr>
        <w:t xml:space="preserve">. </w:t>
      </w:r>
      <w:r>
        <w:rPr>
          <w:sz w:val="20"/>
          <w:szCs w:val="20"/>
        </w:rPr>
        <w:t>ЗДРАВООХРАНЕНИЕ</w:t>
      </w:r>
    </w:p>
    <w:tbl>
      <w:tblPr>
        <w:tblW w:w="4650" w:type="pct"/>
        <w:tblInd w:w="675" w:type="dxa"/>
        <w:tblLayout w:type="fixed"/>
        <w:tblLook w:val="04A0" w:firstRow="1" w:lastRow="0" w:firstColumn="1" w:lastColumn="0" w:noHBand="0" w:noVBand="1"/>
      </w:tblPr>
      <w:tblGrid>
        <w:gridCol w:w="795"/>
        <w:gridCol w:w="5714"/>
        <w:gridCol w:w="1588"/>
        <w:gridCol w:w="1436"/>
      </w:tblGrid>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pStyle w:val="17"/>
              <w:widowControl w:val="0"/>
              <w:rPr>
                <w:sz w:val="20"/>
                <w:szCs w:val="20"/>
              </w:rPr>
            </w:pPr>
            <w:r>
              <w:rPr>
                <w:sz w:val="20"/>
                <w:szCs w:val="20"/>
              </w:rPr>
              <w:t>№№</w:t>
            </w:r>
          </w:p>
          <w:p w:rsidR="00EA63FF" w:rsidRDefault="0015675F">
            <w:pPr>
              <w:pStyle w:val="17"/>
              <w:widowControl w:val="0"/>
              <w:rPr>
                <w:sz w:val="20"/>
                <w:szCs w:val="20"/>
              </w:rPr>
            </w:pPr>
            <w:r>
              <w:rPr>
                <w:sz w:val="20"/>
                <w:szCs w:val="20"/>
              </w:rPr>
              <w:t>По «</w:t>
            </w:r>
          </w:p>
          <w:p w:rsidR="00EA63FF" w:rsidRDefault="0015675F">
            <w:pPr>
              <w:pStyle w:val="17"/>
              <w:widowControl w:val="0"/>
              <w:rPr>
                <w:sz w:val="20"/>
                <w:szCs w:val="20"/>
              </w:rPr>
            </w:pPr>
            <w:r>
              <w:rPr>
                <w:sz w:val="20"/>
                <w:szCs w:val="20"/>
              </w:rPr>
              <w:t>Списку»</w:t>
            </w:r>
          </w:p>
        </w:tc>
        <w:tc>
          <w:tcPr>
            <w:tcW w:w="5593" w:type="dxa"/>
            <w:tcBorders>
              <w:top w:val="single" w:sz="4" w:space="0" w:color="000000"/>
              <w:left w:val="single" w:sz="4" w:space="0" w:color="000000"/>
              <w:bottom w:val="single" w:sz="4" w:space="0" w:color="000000"/>
              <w:right w:val="single" w:sz="4" w:space="0" w:color="000000"/>
            </w:tcBorders>
          </w:tcPr>
          <w:p w:rsidR="00EA63FF" w:rsidRDefault="00EA63FF">
            <w:pPr>
              <w:pStyle w:val="17"/>
              <w:widowControl w:val="0"/>
              <w:snapToGrid w:val="0"/>
              <w:rPr>
                <w:bCs/>
                <w:sz w:val="20"/>
                <w:szCs w:val="20"/>
              </w:rPr>
            </w:pPr>
          </w:p>
          <w:p w:rsidR="00EA63FF" w:rsidRDefault="0015675F">
            <w:pPr>
              <w:pStyle w:val="17"/>
              <w:widowControl w:val="0"/>
              <w:rPr>
                <w:bCs/>
                <w:sz w:val="20"/>
                <w:szCs w:val="20"/>
              </w:rPr>
            </w:pPr>
            <w:r>
              <w:rPr>
                <w:bCs/>
                <w:sz w:val="20"/>
                <w:szCs w:val="20"/>
              </w:rPr>
              <w:t>Наименование производств, цехов, профессий и должностей</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pStyle w:val="17"/>
              <w:widowControl w:val="0"/>
              <w:rPr>
                <w:bCs/>
                <w:sz w:val="20"/>
                <w:szCs w:val="20"/>
              </w:rPr>
            </w:pPr>
            <w:r>
              <w:rPr>
                <w:bCs/>
                <w:sz w:val="20"/>
                <w:szCs w:val="20"/>
              </w:rPr>
              <w:t>Продолжительность доп. отпуск (в раб. днях)</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pStyle w:val="17"/>
              <w:widowControl w:val="0"/>
              <w:rPr>
                <w:bCs/>
                <w:sz w:val="20"/>
                <w:szCs w:val="20"/>
              </w:rPr>
            </w:pPr>
            <w:r>
              <w:rPr>
                <w:bCs/>
                <w:sz w:val="20"/>
                <w:szCs w:val="20"/>
              </w:rPr>
              <w:t>Продолжит</w:t>
            </w:r>
          </w:p>
          <w:p w:rsidR="00EA63FF" w:rsidRDefault="0015675F">
            <w:pPr>
              <w:pStyle w:val="17"/>
              <w:widowControl w:val="0"/>
              <w:rPr>
                <w:bCs/>
                <w:sz w:val="20"/>
                <w:szCs w:val="20"/>
              </w:rPr>
            </w:pPr>
            <w:r>
              <w:rPr>
                <w:bCs/>
                <w:sz w:val="20"/>
                <w:szCs w:val="20"/>
              </w:rPr>
              <w:t>сокращен. раб. дня</w:t>
            </w:r>
          </w:p>
          <w:p w:rsidR="00EA63FF" w:rsidRDefault="0015675F">
            <w:pPr>
              <w:pStyle w:val="17"/>
              <w:widowControl w:val="0"/>
              <w:rPr>
                <w:sz w:val="20"/>
                <w:szCs w:val="20"/>
              </w:rPr>
            </w:pPr>
            <w:r>
              <w:rPr>
                <w:bCs/>
                <w:sz w:val="20"/>
                <w:szCs w:val="20"/>
              </w:rPr>
              <w:t xml:space="preserve"> (в часах)</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2</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3</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4</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b/>
                <w:bCs/>
                <w:color w:val="000000"/>
                <w:sz w:val="20"/>
                <w:szCs w:val="20"/>
                <w:lang w:eastAsia="en-US"/>
              </w:rPr>
            </w:pPr>
            <w:r>
              <w:rPr>
                <w:b/>
                <w:bCs/>
                <w:color w:val="000000"/>
                <w:sz w:val="20"/>
                <w:szCs w:val="20"/>
                <w:lang w:eastAsia="en-US"/>
              </w:rPr>
              <w:t xml:space="preserve">Санаторно-лесные школы и школы-интернаты, детские дома, детские сады и </w:t>
            </w:r>
            <w:r>
              <w:rPr>
                <w:b/>
                <w:bCs/>
                <w:color w:val="000000"/>
                <w:sz w:val="20"/>
                <w:szCs w:val="20"/>
                <w:lang w:eastAsia="en-US"/>
              </w:rPr>
              <w:t>дома ребенка для детей, больных туберкулезом и хронической дизентерией; учебные заведения для больных туберкулезом.</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center"/>
              <w:rPr>
                <w:color w:val="000000"/>
                <w:sz w:val="20"/>
                <w:szCs w:val="20"/>
                <w:lang w:eastAsia="en-US"/>
              </w:rPr>
            </w:pPr>
            <w:r>
              <w:rPr>
                <w:color w:val="000000"/>
                <w:sz w:val="20"/>
                <w:szCs w:val="20"/>
                <w:lang w:eastAsia="en-US"/>
              </w:rPr>
              <w:t>Работники, непосредственно обслуживающие больных в учреждениях и подразделениях</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Библиотекарь</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2</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 xml:space="preserve">Врач (в том числе </w:t>
            </w:r>
            <w:r>
              <w:rPr>
                <w:color w:val="000000"/>
                <w:sz w:val="20"/>
                <w:szCs w:val="20"/>
                <w:lang w:eastAsia="en-US"/>
              </w:rPr>
              <w:t>врач-руководитель отделения, кабинета, лаборатории)</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4</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Гардеробщик, занятый в гардеробной для больных</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Заведующий педагогической или учебной частью</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7</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Инструктор по труду</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8</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Младший медицинский и обслуживающий персонал (младшая медицинская</w:t>
            </w:r>
            <w:r>
              <w:rPr>
                <w:color w:val="000000"/>
                <w:sz w:val="20"/>
                <w:szCs w:val="20"/>
                <w:lang w:eastAsia="en-US"/>
              </w:rPr>
              <w:t xml:space="preserve"> сестра по уходу за больными (санитарка), буфетчик, официант, мойщик посуды, банщик, сестра-хозяйка, няня, уборщик производственных помещений)</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9</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Музыкальный руководитель учреждений социального обеспечения</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right"/>
              <w:rPr>
                <w:color w:val="000000"/>
                <w:sz w:val="20"/>
                <w:szCs w:val="20"/>
                <w:lang w:eastAsia="en-US"/>
              </w:rPr>
            </w:pPr>
            <w:r>
              <w:rPr>
                <w:color w:val="000000"/>
                <w:sz w:val="20"/>
                <w:szCs w:val="20"/>
                <w:lang w:eastAsia="en-US"/>
              </w:rPr>
              <w:t>10</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jc w:val="both"/>
              <w:rPr>
                <w:color w:val="000000"/>
                <w:sz w:val="20"/>
                <w:szCs w:val="20"/>
                <w:lang w:eastAsia="en-US"/>
              </w:rPr>
            </w:pPr>
            <w:r>
              <w:rPr>
                <w:color w:val="000000"/>
                <w:sz w:val="20"/>
                <w:szCs w:val="20"/>
                <w:lang w:eastAsia="en-US"/>
              </w:rPr>
              <w:t>Средний медицинский персонал</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b/>
                <w:bCs/>
                <w:color w:val="000000"/>
                <w:sz w:val="20"/>
                <w:szCs w:val="20"/>
                <w:lang w:eastAsia="en-US"/>
              </w:rPr>
            </w:pPr>
            <w:r>
              <w:rPr>
                <w:b/>
                <w:bCs/>
                <w:color w:val="000000"/>
                <w:sz w:val="20"/>
                <w:szCs w:val="20"/>
                <w:lang w:eastAsia="en-US"/>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w:t>
            </w:r>
            <w:r>
              <w:rPr>
                <w:b/>
                <w:bCs/>
                <w:color w:val="000000"/>
                <w:sz w:val="20"/>
                <w:szCs w:val="20"/>
                <w:lang w:eastAsia="en-US"/>
              </w:rPr>
              <w:t>альной нервной системы с нарушением психики.</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Работники, непосредственно обслуживающие больных в учреждениях и подразделениях</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44</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Врач-руководитель, его заместитель-врач (с ненормированным рабочим днем)</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24</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45</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 xml:space="preserve">Врач (в том числе врач-руководитель </w:t>
            </w:r>
            <w:r>
              <w:rPr>
                <w:color w:val="000000"/>
                <w:sz w:val="20"/>
                <w:szCs w:val="20"/>
                <w:lang w:eastAsia="en-US"/>
              </w:rPr>
              <w:t>отделения, кабинета), кроме врача-лаборанта</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30</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55</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30</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58</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 xml:space="preserve">Старший </w:t>
            </w:r>
            <w:r>
              <w:rPr>
                <w:color w:val="000000"/>
                <w:sz w:val="20"/>
                <w:szCs w:val="20"/>
                <w:lang w:eastAsia="en-US"/>
              </w:rPr>
              <w:t>пионервожатый</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59</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Сестра-хозяйка</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30</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60</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Средний медицинский персонал (кроме лаборанта)</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30</w:t>
            </w:r>
          </w:p>
        </w:tc>
        <w:tc>
          <w:tcPr>
            <w:tcW w:w="1406"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b/>
                <w:bCs/>
                <w:color w:val="000000"/>
                <w:sz w:val="20"/>
                <w:szCs w:val="20"/>
                <w:lang w:eastAsia="en-US"/>
              </w:rPr>
            </w:pPr>
            <w:r>
              <w:rPr>
                <w:b/>
                <w:bCs/>
                <w:color w:val="000000"/>
                <w:sz w:val="20"/>
                <w:szCs w:val="20"/>
                <w:lang w:eastAsia="en-US"/>
              </w:rPr>
              <w:t>Общие профессии медицинских работников учреждений здравоохранения, социального обеспечения и просвещения</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169</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Врач учреждения здравоохранения, просвещения,</w:t>
            </w:r>
            <w:r>
              <w:rPr>
                <w:color w:val="000000"/>
                <w:sz w:val="20"/>
                <w:szCs w:val="20"/>
                <w:lang w:eastAsia="en-US"/>
              </w:rPr>
              <w:t xml:space="preserve"> социального обеспечения и дома отдыха.</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lastRenderedPageBreak/>
              <w:t>172</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174</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 xml:space="preserve">Средний </w:t>
            </w:r>
            <w:r>
              <w:rPr>
                <w:color w:val="000000"/>
                <w:sz w:val="20"/>
                <w:szCs w:val="20"/>
                <w:lang w:eastAsia="en-US"/>
              </w:rPr>
              <w:t>медицинский персонал учреждений здравоохранения, просвещения и социального обеспечения</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179</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 xml:space="preserve">Врач, средний и младший медицинский персонал лечебно-профилактических учреждений (отделений, групп), учреждений социального обеспечения, учреждений (групп) </w:t>
            </w:r>
            <w:r>
              <w:rPr>
                <w:color w:val="000000"/>
                <w:sz w:val="20"/>
                <w:szCs w:val="20"/>
                <w:lang w:eastAsia="en-US"/>
              </w:rPr>
              <w:t>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12</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c>
          <w:tcPr>
            <w:tcW w:w="5593"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p w:rsidR="00EA63FF" w:rsidRDefault="0015675F">
            <w:pPr>
              <w:widowControl w:val="0"/>
              <w:ind w:firstLine="709"/>
              <w:jc w:val="both"/>
              <w:rPr>
                <w:sz w:val="20"/>
                <w:szCs w:val="20"/>
              </w:rPr>
            </w:pPr>
            <w:r>
              <w:rPr>
                <w:b/>
                <w:bCs/>
                <w:color w:val="000000"/>
                <w:sz w:val="20"/>
                <w:szCs w:val="20"/>
                <w:lang w:val="en-US" w:eastAsia="en-US"/>
              </w:rPr>
              <w:t>XLIII</w:t>
            </w:r>
            <w:r>
              <w:rPr>
                <w:b/>
                <w:bCs/>
                <w:color w:val="000000"/>
                <w:sz w:val="20"/>
                <w:szCs w:val="20"/>
                <w:lang w:eastAsia="en-US"/>
              </w:rPr>
              <w:t>. Общие профессии всех отраслей народного хозяйства</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b/>
                <w:bCs/>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85</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Машинистка, постоянно работающ</w:t>
            </w:r>
            <w:r>
              <w:rPr>
                <w:color w:val="000000"/>
                <w:sz w:val="20"/>
                <w:szCs w:val="20"/>
                <w:lang w:eastAsia="en-US"/>
              </w:rPr>
              <w:t>ая на пишущей машинке</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92</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Машинист (кочегар) котельной, занятый обслуживанием паровых и водогрейных котлов, работающих на твердом минеральном и торфяном топливе:</w:t>
            </w:r>
          </w:p>
          <w:p w:rsidR="00EA63FF" w:rsidRDefault="0015675F">
            <w:pPr>
              <w:widowControl w:val="0"/>
              <w:ind w:firstLine="709"/>
              <w:jc w:val="both"/>
              <w:rPr>
                <w:color w:val="000000"/>
                <w:sz w:val="20"/>
                <w:szCs w:val="20"/>
                <w:lang w:eastAsia="en-US"/>
              </w:rPr>
            </w:pPr>
            <w:r>
              <w:rPr>
                <w:color w:val="000000"/>
                <w:sz w:val="20"/>
                <w:szCs w:val="20"/>
                <w:lang w:eastAsia="en-US"/>
              </w:rPr>
              <w:t>а) при загрузке вручную</w:t>
            </w:r>
          </w:p>
          <w:p w:rsidR="00EA63FF" w:rsidRDefault="0015675F">
            <w:pPr>
              <w:widowControl w:val="0"/>
              <w:ind w:firstLine="709"/>
              <w:jc w:val="both"/>
              <w:rPr>
                <w:color w:val="000000"/>
                <w:sz w:val="20"/>
                <w:szCs w:val="20"/>
                <w:lang w:eastAsia="en-US"/>
              </w:rPr>
            </w:pPr>
            <w:r>
              <w:rPr>
                <w:color w:val="000000"/>
                <w:sz w:val="20"/>
                <w:szCs w:val="20"/>
                <w:lang w:eastAsia="en-US"/>
              </w:rPr>
              <w:t>б) при механизированной загрузке</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12</w:t>
            </w:r>
          </w:p>
          <w:p w:rsidR="00EA63FF" w:rsidRDefault="0015675F">
            <w:pPr>
              <w:widowControl w:val="0"/>
              <w:ind w:firstLine="709"/>
              <w:jc w:val="both"/>
              <w:rPr>
                <w:color w:val="000000"/>
                <w:sz w:val="20"/>
                <w:szCs w:val="20"/>
                <w:lang w:eastAsia="en-US"/>
              </w:rPr>
            </w:pPr>
            <w:r>
              <w:rPr>
                <w:color w:val="000000"/>
                <w:sz w:val="20"/>
                <w:szCs w:val="20"/>
                <w:lang w:eastAsia="en-US"/>
              </w:rPr>
              <w:t>6</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EA63FF">
            <w:pPr>
              <w:widowControl w:val="0"/>
              <w:ind w:firstLine="709"/>
              <w:jc w:val="both"/>
              <w:rPr>
                <w:color w:val="000000"/>
                <w:sz w:val="20"/>
                <w:szCs w:val="20"/>
                <w:lang w:eastAsia="en-US"/>
              </w:rPr>
            </w:pPr>
          </w:p>
        </w:tc>
        <w:tc>
          <w:tcPr>
            <w:tcW w:w="5593" w:type="dxa"/>
            <w:tcBorders>
              <w:top w:val="single" w:sz="4" w:space="0" w:color="000000"/>
              <w:left w:val="single" w:sz="4" w:space="0" w:color="000000"/>
              <w:bottom w:val="single" w:sz="4" w:space="0" w:color="000000"/>
              <w:right w:val="single" w:sz="4" w:space="0" w:color="000000"/>
            </w:tcBorders>
          </w:tcPr>
          <w:p w:rsidR="00EA63FF" w:rsidRDefault="00EA63FF">
            <w:pPr>
              <w:widowControl w:val="0"/>
              <w:ind w:firstLine="709"/>
              <w:jc w:val="both"/>
              <w:rPr>
                <w:color w:val="000000"/>
                <w:sz w:val="20"/>
                <w:szCs w:val="20"/>
                <w:lang w:eastAsia="en-US"/>
              </w:rPr>
            </w:pP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109</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 xml:space="preserve">Оператор </w:t>
            </w:r>
            <w:r>
              <w:rPr>
                <w:color w:val="000000"/>
                <w:sz w:val="20"/>
                <w:szCs w:val="20"/>
                <w:lang w:eastAsia="en-US"/>
              </w:rPr>
              <w:t>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117</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Повар, постоянно работающий у плиты</w:t>
            </w:r>
          </w:p>
        </w:tc>
        <w:tc>
          <w:tcPr>
            <w:tcW w:w="1554"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6</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170</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Рабочие прачечных, занятые:</w:t>
            </w:r>
          </w:p>
          <w:p w:rsidR="00EA63FF" w:rsidRDefault="0015675F">
            <w:pPr>
              <w:widowControl w:val="0"/>
              <w:ind w:firstLine="709"/>
              <w:jc w:val="both"/>
              <w:rPr>
                <w:color w:val="000000"/>
                <w:sz w:val="20"/>
                <w:szCs w:val="20"/>
                <w:lang w:eastAsia="en-US"/>
              </w:rPr>
            </w:pPr>
            <w:r>
              <w:rPr>
                <w:color w:val="000000"/>
                <w:sz w:val="20"/>
                <w:szCs w:val="20"/>
                <w:lang w:eastAsia="en-US"/>
              </w:rPr>
              <w:t xml:space="preserve">а) в отделении </w:t>
            </w:r>
            <w:r>
              <w:rPr>
                <w:color w:val="000000"/>
                <w:sz w:val="20"/>
                <w:szCs w:val="20"/>
                <w:lang w:eastAsia="en-US"/>
              </w:rPr>
              <w:t>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w:t>
            </w:r>
            <w:r>
              <w:rPr>
                <w:color w:val="000000"/>
                <w:sz w:val="20"/>
                <w:szCs w:val="20"/>
                <w:lang w:eastAsia="en-US"/>
              </w:rPr>
              <w:t>дсобный (транспортный) рабочий</w:t>
            </w:r>
          </w:p>
          <w:p w:rsidR="00EA63FF" w:rsidRDefault="0015675F">
            <w:pPr>
              <w:widowControl w:val="0"/>
              <w:ind w:firstLine="709"/>
              <w:jc w:val="both"/>
              <w:rPr>
                <w:color w:val="000000"/>
                <w:sz w:val="20"/>
                <w:szCs w:val="20"/>
                <w:lang w:eastAsia="en-US"/>
              </w:rPr>
            </w:pPr>
            <w:r>
              <w:rPr>
                <w:color w:val="000000"/>
                <w:sz w:val="20"/>
                <w:szCs w:val="20"/>
                <w:lang w:eastAsia="en-US"/>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EA63FF" w:rsidRDefault="0015675F">
            <w:pPr>
              <w:widowControl w:val="0"/>
              <w:ind w:firstLine="709"/>
              <w:jc w:val="both"/>
              <w:rPr>
                <w:color w:val="000000"/>
                <w:sz w:val="20"/>
                <w:szCs w:val="20"/>
                <w:lang w:eastAsia="en-US"/>
              </w:rPr>
            </w:pPr>
            <w:r>
              <w:rPr>
                <w:color w:val="000000"/>
                <w:sz w:val="20"/>
                <w:szCs w:val="20"/>
                <w:lang w:eastAsia="en-US"/>
              </w:rPr>
              <w:t>в) в стиральном цехе или отделении (сушильщик белья, машинист по стирке спецоде</w:t>
            </w:r>
            <w:r>
              <w:rPr>
                <w:color w:val="000000"/>
                <w:sz w:val="20"/>
                <w:szCs w:val="20"/>
                <w:lang w:eastAsia="en-US"/>
              </w:rPr>
              <w:t>жды, подсобный (транспортный) рабочий, стиральщик белья, отжимщик белья на центрифугах, уборщик производственных помещений)</w:t>
            </w:r>
          </w:p>
          <w:p w:rsidR="00EA63FF" w:rsidRDefault="0015675F">
            <w:pPr>
              <w:widowControl w:val="0"/>
              <w:ind w:firstLine="709"/>
              <w:jc w:val="both"/>
              <w:rPr>
                <w:color w:val="000000"/>
                <w:sz w:val="20"/>
                <w:szCs w:val="20"/>
                <w:lang w:eastAsia="en-US"/>
              </w:rPr>
            </w:pPr>
            <w:r>
              <w:rPr>
                <w:color w:val="000000"/>
                <w:sz w:val="20"/>
                <w:szCs w:val="20"/>
                <w:lang w:eastAsia="en-US"/>
              </w:rPr>
              <w:t>г) на стирке и замочке заразного белья и спецодежды</w:t>
            </w: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д) на стирке белья и спецодежды вручную</w:t>
            </w:r>
          </w:p>
          <w:p w:rsidR="00EA63FF" w:rsidRDefault="0015675F">
            <w:pPr>
              <w:widowControl w:val="0"/>
              <w:ind w:firstLine="709"/>
              <w:jc w:val="both"/>
              <w:rPr>
                <w:color w:val="000000"/>
                <w:sz w:val="20"/>
                <w:szCs w:val="20"/>
                <w:lang w:eastAsia="en-US"/>
              </w:rPr>
            </w:pPr>
            <w:r>
              <w:rPr>
                <w:color w:val="000000"/>
                <w:sz w:val="20"/>
                <w:szCs w:val="20"/>
                <w:lang w:eastAsia="en-US"/>
              </w:rPr>
              <w:t>е) в грязелечебнице при ручной стирке б</w:t>
            </w:r>
            <w:r>
              <w:rPr>
                <w:color w:val="000000"/>
                <w:sz w:val="20"/>
                <w:szCs w:val="20"/>
                <w:lang w:eastAsia="en-US"/>
              </w:rPr>
              <w:t>елья и спецодежды</w:t>
            </w:r>
          </w:p>
          <w:p w:rsidR="00EA63FF" w:rsidRDefault="0015675F">
            <w:pPr>
              <w:widowControl w:val="0"/>
              <w:ind w:firstLine="709"/>
              <w:jc w:val="both"/>
              <w:rPr>
                <w:color w:val="000000"/>
                <w:sz w:val="20"/>
                <w:szCs w:val="20"/>
                <w:lang w:eastAsia="en-US"/>
              </w:rPr>
            </w:pPr>
            <w:r>
              <w:rPr>
                <w:color w:val="000000"/>
                <w:sz w:val="20"/>
                <w:szCs w:val="20"/>
                <w:lang w:eastAsia="en-US"/>
              </w:rPr>
              <w:t>ж) в сушильно-гладильных цехах (отделениях):</w:t>
            </w:r>
          </w:p>
          <w:p w:rsidR="00EA63FF" w:rsidRDefault="0015675F">
            <w:pPr>
              <w:widowControl w:val="0"/>
              <w:ind w:firstLine="709"/>
              <w:jc w:val="both"/>
              <w:rPr>
                <w:color w:val="000000"/>
                <w:sz w:val="20"/>
                <w:szCs w:val="20"/>
                <w:lang w:eastAsia="en-US"/>
              </w:rPr>
            </w:pPr>
            <w:r>
              <w:rPr>
                <w:color w:val="000000"/>
                <w:sz w:val="20"/>
                <w:szCs w:val="20"/>
                <w:lang w:eastAsia="en-US"/>
              </w:rPr>
              <w:t>гладильщик, занятый глажением белья и спецодежды духовым утюгом</w:t>
            </w:r>
          </w:p>
          <w:p w:rsidR="00EA63FF" w:rsidRDefault="0015675F">
            <w:pPr>
              <w:widowControl w:val="0"/>
              <w:ind w:firstLine="709"/>
              <w:jc w:val="both"/>
              <w:rPr>
                <w:color w:val="000000"/>
                <w:sz w:val="20"/>
                <w:szCs w:val="20"/>
                <w:lang w:eastAsia="en-US"/>
              </w:rPr>
            </w:pPr>
            <w:r>
              <w:rPr>
                <w:color w:val="000000"/>
                <w:sz w:val="20"/>
                <w:szCs w:val="20"/>
                <w:lang w:eastAsia="en-US"/>
              </w:rPr>
              <w:t>гладильщик, занятый глажением белья и спецодежды электроутюгом, на каландрах, катках и прессах</w:t>
            </w:r>
          </w:p>
          <w:p w:rsidR="00EA63FF" w:rsidRDefault="0015675F">
            <w:pPr>
              <w:widowControl w:val="0"/>
              <w:ind w:firstLine="709"/>
              <w:jc w:val="both"/>
              <w:rPr>
                <w:color w:val="000000"/>
                <w:sz w:val="20"/>
                <w:szCs w:val="20"/>
                <w:lang w:eastAsia="en-US"/>
              </w:rPr>
            </w:pPr>
            <w:r>
              <w:rPr>
                <w:color w:val="000000"/>
                <w:sz w:val="20"/>
                <w:szCs w:val="20"/>
                <w:lang w:eastAsia="en-US"/>
              </w:rPr>
              <w:t xml:space="preserve">сушильщик белья, занятый сушкой и </w:t>
            </w:r>
            <w:r>
              <w:rPr>
                <w:color w:val="000000"/>
                <w:sz w:val="20"/>
                <w:szCs w:val="20"/>
                <w:lang w:eastAsia="en-US"/>
              </w:rPr>
              <w:t>спецодежды</w:t>
            </w:r>
          </w:p>
          <w:p w:rsidR="00EA63FF" w:rsidRDefault="0015675F">
            <w:pPr>
              <w:widowControl w:val="0"/>
              <w:ind w:firstLine="709"/>
              <w:jc w:val="both"/>
              <w:rPr>
                <w:color w:val="000000"/>
                <w:sz w:val="20"/>
                <w:szCs w:val="20"/>
                <w:lang w:eastAsia="en-US"/>
              </w:rPr>
            </w:pPr>
            <w:r>
              <w:rPr>
                <w:color w:val="000000"/>
                <w:sz w:val="20"/>
                <w:szCs w:val="20"/>
                <w:lang w:eastAsia="en-US"/>
              </w:rPr>
              <w:t>растрясчик белья</w:t>
            </w:r>
          </w:p>
          <w:p w:rsidR="00EA63FF" w:rsidRDefault="0015675F">
            <w:pPr>
              <w:widowControl w:val="0"/>
              <w:ind w:firstLine="709"/>
              <w:jc w:val="both"/>
              <w:rPr>
                <w:color w:val="000000"/>
                <w:sz w:val="20"/>
                <w:szCs w:val="20"/>
                <w:lang w:eastAsia="en-US"/>
              </w:rPr>
            </w:pPr>
            <w:r>
              <w:rPr>
                <w:color w:val="000000"/>
                <w:sz w:val="20"/>
                <w:szCs w:val="20"/>
                <w:lang w:eastAsia="en-US"/>
              </w:rPr>
              <w:t>з) приготовитель стиральных растворов</w:t>
            </w:r>
          </w:p>
          <w:p w:rsidR="00EA63FF" w:rsidRDefault="00EA63FF">
            <w:pPr>
              <w:widowControl w:val="0"/>
              <w:ind w:firstLine="709"/>
              <w:jc w:val="both"/>
              <w:rPr>
                <w:color w:val="000000"/>
                <w:sz w:val="20"/>
                <w:szCs w:val="20"/>
                <w:lang w:eastAsia="en-US"/>
              </w:rPr>
            </w:pP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12</w:t>
            </w: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12</w:t>
            </w: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12</w:t>
            </w: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12</w:t>
            </w: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12</w:t>
            </w: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p w:rsidR="00EA63FF" w:rsidRDefault="0015675F">
            <w:pPr>
              <w:widowControl w:val="0"/>
              <w:ind w:firstLine="709"/>
              <w:jc w:val="both"/>
              <w:rPr>
                <w:color w:val="000000"/>
                <w:sz w:val="20"/>
                <w:szCs w:val="20"/>
                <w:lang w:eastAsia="en-US"/>
              </w:rPr>
            </w:pPr>
            <w:r>
              <w:rPr>
                <w:color w:val="000000"/>
                <w:sz w:val="20"/>
                <w:szCs w:val="20"/>
                <w:lang w:eastAsia="en-US"/>
              </w:rPr>
              <w:t>6</w:t>
            </w:r>
          </w:p>
          <w:p w:rsidR="00EA63FF" w:rsidRDefault="0015675F">
            <w:pPr>
              <w:widowControl w:val="0"/>
              <w:ind w:firstLine="709"/>
              <w:jc w:val="both"/>
              <w:rPr>
                <w:color w:val="000000"/>
                <w:sz w:val="20"/>
                <w:szCs w:val="20"/>
                <w:lang w:eastAsia="en-US"/>
              </w:rPr>
            </w:pPr>
            <w:r>
              <w:rPr>
                <w:color w:val="000000"/>
                <w:sz w:val="20"/>
                <w:szCs w:val="20"/>
                <w:lang w:eastAsia="en-US"/>
              </w:rPr>
              <w:t>6</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EA63FF">
            <w:pPr>
              <w:widowControl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tc>
      </w:tr>
      <w:tr w:rsidR="00EA63FF">
        <w:tc>
          <w:tcPr>
            <w:tcW w:w="778"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lastRenderedPageBreak/>
              <w:t>211</w:t>
            </w:r>
          </w:p>
        </w:tc>
        <w:tc>
          <w:tcPr>
            <w:tcW w:w="5593" w:type="dxa"/>
            <w:tcBorders>
              <w:top w:val="single" w:sz="4" w:space="0" w:color="000000"/>
              <w:left w:val="single" w:sz="4" w:space="0" w:color="000000"/>
              <w:bottom w:val="single" w:sz="4" w:space="0" w:color="000000"/>
              <w:right w:val="single" w:sz="4" w:space="0" w:color="000000"/>
            </w:tcBorders>
          </w:tcPr>
          <w:p w:rsidR="00EA63FF" w:rsidRDefault="0015675F">
            <w:pPr>
              <w:widowControl w:val="0"/>
              <w:ind w:firstLine="709"/>
              <w:jc w:val="both"/>
              <w:rPr>
                <w:color w:val="000000"/>
                <w:sz w:val="20"/>
                <w:szCs w:val="20"/>
                <w:lang w:eastAsia="en-US"/>
              </w:rPr>
            </w:pPr>
            <w:r>
              <w:rPr>
                <w:color w:val="000000"/>
                <w:sz w:val="20"/>
                <w:szCs w:val="20"/>
                <w:lang w:eastAsia="en-US"/>
              </w:rPr>
              <w:t>Уборщик служебных помещений, занятый уборкой наружных (общественных) уборных и санузлов</w:t>
            </w:r>
          </w:p>
        </w:tc>
        <w:tc>
          <w:tcPr>
            <w:tcW w:w="1554"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p w:rsidR="00EA63FF" w:rsidRDefault="0015675F">
            <w:pPr>
              <w:widowControl w:val="0"/>
              <w:ind w:firstLine="709"/>
              <w:jc w:val="both"/>
              <w:rPr>
                <w:color w:val="000000"/>
                <w:sz w:val="20"/>
                <w:szCs w:val="20"/>
                <w:lang w:eastAsia="en-US"/>
              </w:rPr>
            </w:pPr>
            <w:r>
              <w:rPr>
                <w:color w:val="000000"/>
                <w:sz w:val="20"/>
                <w:szCs w:val="20"/>
                <w:lang w:eastAsia="en-US"/>
              </w:rPr>
              <w:t>6</w:t>
            </w:r>
          </w:p>
        </w:tc>
        <w:tc>
          <w:tcPr>
            <w:tcW w:w="1406" w:type="dxa"/>
            <w:tcBorders>
              <w:top w:val="single" w:sz="4" w:space="0" w:color="000000"/>
              <w:left w:val="single" w:sz="4" w:space="0" w:color="000000"/>
              <w:bottom w:val="single" w:sz="4" w:space="0" w:color="000000"/>
              <w:right w:val="single" w:sz="4" w:space="0" w:color="000000"/>
            </w:tcBorders>
          </w:tcPr>
          <w:p w:rsidR="00EA63FF" w:rsidRDefault="00EA63FF">
            <w:pPr>
              <w:widowControl w:val="0"/>
              <w:snapToGrid w:val="0"/>
              <w:ind w:firstLine="709"/>
              <w:jc w:val="both"/>
              <w:rPr>
                <w:color w:val="000000"/>
                <w:sz w:val="20"/>
                <w:szCs w:val="20"/>
                <w:lang w:eastAsia="en-US"/>
              </w:rPr>
            </w:pPr>
          </w:p>
        </w:tc>
      </w:tr>
    </w:tbl>
    <w:p w:rsidR="00EA63FF" w:rsidRDefault="0015675F">
      <w:pPr>
        <w:ind w:firstLine="709"/>
        <w:jc w:val="both"/>
        <w:rPr>
          <w:sz w:val="20"/>
          <w:szCs w:val="20"/>
        </w:rPr>
        <w:sectPr w:rsidR="00EA63FF">
          <w:footerReference w:type="default" r:id="rId122"/>
          <w:footerReference w:type="first" r:id="rId123"/>
          <w:pgSz w:w="11906" w:h="16838"/>
          <w:pgMar w:top="680" w:right="737" w:bottom="624" w:left="1134" w:header="0" w:footer="567" w:gutter="0"/>
          <w:cols w:space="720"/>
          <w:formProt w:val="0"/>
          <w:docGrid w:linePitch="360"/>
        </w:sectPr>
      </w:pPr>
      <w:r>
        <w:rPr>
          <w:b/>
          <w:bCs/>
          <w:color w:val="000000"/>
          <w:sz w:val="20"/>
          <w:szCs w:val="20"/>
        </w:rPr>
        <w:t xml:space="preserve">Основание: Постановление Госкомитета Совета Министров СССР и Президиума ВЦСПС от 25 октября 1974 г. № 298/П-22 в редакции от 29.05.1991 года </w:t>
      </w:r>
    </w:p>
    <w:p w:rsidR="00EA63FF" w:rsidRDefault="0015675F">
      <w:pPr>
        <w:spacing w:after="575"/>
        <w:ind w:right="20"/>
        <w:jc w:val="right"/>
        <w:rPr>
          <w:sz w:val="20"/>
          <w:szCs w:val="20"/>
        </w:rPr>
      </w:pPr>
      <w:bookmarkStart w:id="14" w:name="bookmark37"/>
      <w:bookmarkEnd w:id="14"/>
      <w:r>
        <w:rPr>
          <w:rStyle w:val="41"/>
          <w:rFonts w:eastAsia="Courier New"/>
          <w:b w:val="0"/>
          <w:bCs w:val="0"/>
          <w:sz w:val="20"/>
          <w:szCs w:val="20"/>
        </w:rPr>
        <w:lastRenderedPageBreak/>
        <w:t>Приложение № 13</w:t>
      </w:r>
    </w:p>
    <w:tbl>
      <w:tblPr>
        <w:tblW w:w="9591" w:type="dxa"/>
        <w:tblInd w:w="-97" w:type="dxa"/>
        <w:tblLayout w:type="fixed"/>
        <w:tblCellMar>
          <w:left w:w="10" w:type="dxa"/>
          <w:right w:w="10" w:type="dxa"/>
        </w:tblCellMar>
        <w:tblLook w:val="04A0" w:firstRow="1" w:lastRow="0" w:firstColumn="1" w:lastColumn="0" w:noHBand="0" w:noVBand="1"/>
      </w:tblPr>
      <w:tblGrid>
        <w:gridCol w:w="4806"/>
        <w:gridCol w:w="4785"/>
      </w:tblGrid>
      <w:tr w:rsidR="00EA63FF">
        <w:trPr>
          <w:trHeight w:val="1549"/>
        </w:trPr>
        <w:tc>
          <w:tcPr>
            <w:tcW w:w="4805" w:type="dxa"/>
            <w:shd w:val="clear" w:color="auto" w:fill="FFFFFF"/>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w:t>
            </w:r>
            <w:r>
              <w:rPr>
                <w:sz w:val="20"/>
                <w:szCs w:val="20"/>
              </w:rPr>
              <w:t xml:space="preserve"> _____________Матвеева Г.Х.</w:t>
            </w:r>
          </w:p>
          <w:p w:rsidR="00EA63FF" w:rsidRDefault="00EA63FF">
            <w:pPr>
              <w:widowControl w:val="0"/>
              <w:rPr>
                <w:b/>
                <w:sz w:val="20"/>
                <w:szCs w:val="20"/>
                <w:lang w:eastAsia="en-US"/>
              </w:rPr>
            </w:pPr>
          </w:p>
        </w:tc>
        <w:tc>
          <w:tcPr>
            <w:tcW w:w="4785" w:type="dxa"/>
            <w:shd w:val="clear" w:color="auto" w:fill="FFFFFF"/>
          </w:tcPr>
          <w:p w:rsidR="00EA63FF" w:rsidRDefault="0015675F">
            <w:pPr>
              <w:widowControl w:val="0"/>
              <w:rPr>
                <w:b/>
                <w:sz w:val="20"/>
                <w:szCs w:val="20"/>
              </w:rPr>
            </w:pPr>
            <w:r>
              <w:rPr>
                <w:b/>
                <w:sz w:val="20"/>
                <w:szCs w:val="20"/>
              </w:rPr>
              <w:t>Утверждено</w:t>
            </w:r>
          </w:p>
          <w:p w:rsidR="00EA63FF" w:rsidRDefault="0015675F">
            <w:pPr>
              <w:widowControl w:val="0"/>
              <w:rPr>
                <w:sz w:val="20"/>
                <w:szCs w:val="20"/>
              </w:rPr>
            </w:pPr>
            <w:r>
              <w:rPr>
                <w:sz w:val="20"/>
                <w:szCs w:val="20"/>
              </w:rPr>
              <w:t>Директор  школы МБОУ ООШ №168</w:t>
            </w:r>
          </w:p>
          <w:p w:rsidR="00EA63FF" w:rsidRDefault="0015675F">
            <w:pPr>
              <w:widowControl w:val="0"/>
              <w:rPr>
                <w:sz w:val="20"/>
                <w:szCs w:val="20"/>
              </w:rPr>
            </w:pPr>
            <w:r>
              <w:rPr>
                <w:sz w:val="20"/>
                <w:szCs w:val="20"/>
              </w:rPr>
              <w:t>__________/Чекунова Ю.А./</w:t>
            </w:r>
            <w:r>
              <w:rPr>
                <w:sz w:val="20"/>
                <w:szCs w:val="20"/>
              </w:rPr>
              <w:br/>
            </w:r>
          </w:p>
        </w:tc>
      </w:tr>
    </w:tbl>
    <w:p w:rsidR="00EA63FF" w:rsidRDefault="00EA63FF">
      <w:pPr>
        <w:spacing w:after="575"/>
        <w:ind w:right="20"/>
        <w:rPr>
          <w:sz w:val="20"/>
          <w:szCs w:val="20"/>
        </w:rPr>
      </w:pPr>
    </w:p>
    <w:p w:rsidR="00EA63FF" w:rsidRDefault="0015675F">
      <w:pPr>
        <w:pStyle w:val="17"/>
        <w:jc w:val="center"/>
        <w:rPr>
          <w:sz w:val="20"/>
          <w:szCs w:val="20"/>
        </w:rPr>
      </w:pPr>
      <w:bookmarkStart w:id="15" w:name="bookmark37_Копия_1"/>
      <w:bookmarkEnd w:id="15"/>
      <w:r>
        <w:rPr>
          <w:b/>
          <w:sz w:val="20"/>
          <w:szCs w:val="20"/>
        </w:rPr>
        <w:t>Перечень</w:t>
      </w:r>
    </w:p>
    <w:p w:rsidR="00EA63FF" w:rsidRDefault="0015675F">
      <w:pPr>
        <w:pStyle w:val="17"/>
        <w:jc w:val="center"/>
        <w:rPr>
          <w:sz w:val="20"/>
          <w:szCs w:val="20"/>
        </w:rPr>
      </w:pPr>
      <w:r>
        <w:rPr>
          <w:b/>
          <w:sz w:val="20"/>
          <w:szCs w:val="20"/>
        </w:rPr>
        <w:t>работ с неблагоприятными условиями труда, на которых устанавливаются доплаты рабочим, специалистам и служащим с тяжелыми вредными условиями труда</w:t>
      </w:r>
    </w:p>
    <w:p w:rsidR="00EA63FF" w:rsidRDefault="00EA63FF">
      <w:pPr>
        <w:pStyle w:val="17"/>
        <w:rPr>
          <w:sz w:val="20"/>
          <w:szCs w:val="20"/>
        </w:rPr>
      </w:pPr>
    </w:p>
    <w:p w:rsidR="00EA63FF" w:rsidRDefault="0015675F">
      <w:pPr>
        <w:pStyle w:val="17"/>
        <w:rPr>
          <w:sz w:val="20"/>
          <w:szCs w:val="20"/>
        </w:rPr>
      </w:pPr>
      <w:r>
        <w:rPr>
          <w:sz w:val="20"/>
          <w:szCs w:val="20"/>
        </w:rPr>
        <w:t>1</w:t>
      </w:r>
      <w:r>
        <w:rPr>
          <w:sz w:val="20"/>
          <w:szCs w:val="20"/>
        </w:rPr>
        <w:t>. Виды работ с тяжелыми и вредными условиями труда, на которых устанавливаются доплаты до 12 процентов</w:t>
      </w:r>
    </w:p>
    <w:p w:rsidR="00EA63FF" w:rsidRDefault="00EA63FF">
      <w:pPr>
        <w:pStyle w:val="17"/>
        <w:rPr>
          <w:sz w:val="20"/>
          <w:szCs w:val="20"/>
        </w:rPr>
      </w:pPr>
    </w:p>
    <w:p w:rsidR="00EA63FF" w:rsidRDefault="0015675F">
      <w:pPr>
        <w:pStyle w:val="17"/>
        <w:jc w:val="both"/>
        <w:rPr>
          <w:sz w:val="20"/>
          <w:szCs w:val="20"/>
        </w:rPr>
      </w:pPr>
      <w:r>
        <w:rPr>
          <w:sz w:val="20"/>
          <w:szCs w:val="20"/>
        </w:rPr>
        <w:t>1.23. Нанесение на поверхность штукатурного раствора вручную, затирка вручную.</w:t>
      </w:r>
    </w:p>
    <w:p w:rsidR="00EA63FF" w:rsidRDefault="0015675F">
      <w:pPr>
        <w:pStyle w:val="17"/>
        <w:jc w:val="both"/>
        <w:rPr>
          <w:sz w:val="20"/>
          <w:szCs w:val="20"/>
        </w:rPr>
      </w:pPr>
      <w:r>
        <w:rPr>
          <w:sz w:val="20"/>
          <w:szCs w:val="20"/>
        </w:rPr>
        <w:t>1.56. Заточка инструмента абразивными кругами сухим способом.</w:t>
      </w:r>
    </w:p>
    <w:p w:rsidR="00EA63FF" w:rsidRDefault="0015675F">
      <w:pPr>
        <w:pStyle w:val="17"/>
        <w:jc w:val="both"/>
        <w:rPr>
          <w:sz w:val="20"/>
          <w:szCs w:val="20"/>
        </w:rPr>
      </w:pPr>
      <w:r>
        <w:rPr>
          <w:sz w:val="20"/>
          <w:szCs w:val="20"/>
        </w:rPr>
        <w:t>1.70. Распи</w:t>
      </w:r>
      <w:r>
        <w:rPr>
          <w:sz w:val="20"/>
          <w:szCs w:val="20"/>
        </w:rPr>
        <w:t xml:space="preserve">ловка, обрезка бревен, кряжей, брусков и других лесоматериалов, </w:t>
      </w:r>
    </w:p>
    <w:p w:rsidR="00EA63FF" w:rsidRDefault="0015675F">
      <w:pPr>
        <w:pStyle w:val="17"/>
        <w:jc w:val="both"/>
        <w:rPr>
          <w:sz w:val="20"/>
          <w:szCs w:val="20"/>
        </w:rPr>
      </w:pPr>
      <w:r>
        <w:rPr>
          <w:sz w:val="20"/>
          <w:szCs w:val="20"/>
        </w:rPr>
        <w:t xml:space="preserve">торцовка пиломатериалов в лесопильном потоке. </w:t>
      </w:r>
    </w:p>
    <w:p w:rsidR="00EA63FF" w:rsidRDefault="0015675F">
      <w:pPr>
        <w:pStyle w:val="17"/>
        <w:jc w:val="both"/>
        <w:rPr>
          <w:sz w:val="20"/>
          <w:szCs w:val="20"/>
        </w:rPr>
      </w:pPr>
      <w:r>
        <w:rPr>
          <w:sz w:val="20"/>
          <w:szCs w:val="2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EA63FF" w:rsidRDefault="0015675F">
      <w:pPr>
        <w:pStyle w:val="17"/>
        <w:jc w:val="both"/>
        <w:rPr>
          <w:sz w:val="20"/>
          <w:szCs w:val="20"/>
        </w:rPr>
      </w:pPr>
      <w:r>
        <w:rPr>
          <w:sz w:val="20"/>
          <w:szCs w:val="20"/>
        </w:rPr>
        <w:t>1.124. Чистка</w:t>
      </w:r>
      <w:r>
        <w:rPr>
          <w:sz w:val="20"/>
          <w:szCs w:val="20"/>
        </w:rPr>
        <w:t xml:space="preserve"> котлов в холодном состоянии</w:t>
      </w:r>
    </w:p>
    <w:p w:rsidR="00EA63FF" w:rsidRDefault="0015675F">
      <w:pPr>
        <w:pStyle w:val="17"/>
        <w:jc w:val="both"/>
        <w:rPr>
          <w:sz w:val="20"/>
          <w:szCs w:val="20"/>
        </w:rPr>
      </w:pPr>
      <w:r>
        <w:rPr>
          <w:sz w:val="20"/>
          <w:szCs w:val="20"/>
        </w:rPr>
        <w:t xml:space="preserve">1.131.  Работа на установке ВЧ, УВЧ, СВСЧ. </w:t>
      </w:r>
    </w:p>
    <w:p w:rsidR="00EA63FF" w:rsidRDefault="0015675F">
      <w:pPr>
        <w:pStyle w:val="17"/>
        <w:jc w:val="both"/>
        <w:rPr>
          <w:sz w:val="20"/>
          <w:szCs w:val="20"/>
        </w:rPr>
      </w:pPr>
      <w:r>
        <w:rPr>
          <w:sz w:val="20"/>
          <w:szCs w:val="20"/>
        </w:rPr>
        <w:t>1.146. Ремонт и очистка вентиляционных систем</w:t>
      </w:r>
    </w:p>
    <w:p w:rsidR="00EA63FF" w:rsidRDefault="0015675F">
      <w:pPr>
        <w:pStyle w:val="17"/>
        <w:jc w:val="both"/>
        <w:rPr>
          <w:sz w:val="20"/>
          <w:szCs w:val="20"/>
        </w:rPr>
      </w:pPr>
      <w:r>
        <w:rPr>
          <w:sz w:val="20"/>
          <w:szCs w:val="20"/>
        </w:rPr>
        <w:t xml:space="preserve">1.147. Работы, связанные с чисткой выгребных ям, мусорных ящиков и канализационных колодцев, проведением их дезинфекции. </w:t>
      </w:r>
    </w:p>
    <w:p w:rsidR="00EA63FF" w:rsidRDefault="0015675F">
      <w:pPr>
        <w:pStyle w:val="17"/>
        <w:jc w:val="both"/>
        <w:rPr>
          <w:sz w:val="20"/>
          <w:szCs w:val="20"/>
        </w:rPr>
      </w:pPr>
      <w:r>
        <w:rPr>
          <w:sz w:val="20"/>
          <w:szCs w:val="20"/>
        </w:rPr>
        <w:t>1.148. Вывоз му</w:t>
      </w:r>
      <w:r>
        <w:rPr>
          <w:sz w:val="20"/>
          <w:szCs w:val="20"/>
        </w:rPr>
        <w:t xml:space="preserve">сора и нечистот. </w:t>
      </w:r>
    </w:p>
    <w:p w:rsidR="00EA63FF" w:rsidRDefault="0015675F">
      <w:pPr>
        <w:pStyle w:val="17"/>
        <w:jc w:val="both"/>
        <w:rPr>
          <w:sz w:val="20"/>
          <w:szCs w:val="20"/>
        </w:rPr>
      </w:pPr>
      <w:r>
        <w:rPr>
          <w:sz w:val="20"/>
          <w:szCs w:val="20"/>
        </w:rPr>
        <w:t xml:space="preserve">1.149. Уход за животными (чистка, мойка и уборка навоза). </w:t>
      </w:r>
    </w:p>
    <w:p w:rsidR="00EA63FF" w:rsidRDefault="0015675F">
      <w:pPr>
        <w:pStyle w:val="17"/>
        <w:jc w:val="both"/>
        <w:rPr>
          <w:sz w:val="20"/>
          <w:szCs w:val="20"/>
        </w:rPr>
      </w:pPr>
      <w:r>
        <w:rPr>
          <w:sz w:val="20"/>
          <w:szCs w:val="20"/>
        </w:rPr>
        <w:t xml:space="preserve">1.150. Работы, связанные с топкой, шуровкой, очисткой от золы и шлака печей. </w:t>
      </w:r>
    </w:p>
    <w:p w:rsidR="00EA63FF" w:rsidRDefault="0015675F">
      <w:pPr>
        <w:pStyle w:val="17"/>
        <w:jc w:val="both"/>
        <w:rPr>
          <w:sz w:val="20"/>
          <w:szCs w:val="20"/>
        </w:rPr>
      </w:pPr>
      <w:r>
        <w:rPr>
          <w:sz w:val="20"/>
          <w:szCs w:val="20"/>
        </w:rPr>
        <w:t xml:space="preserve">1.151. Стирка, сушка и глажение спецодежды. </w:t>
      </w:r>
    </w:p>
    <w:p w:rsidR="00EA63FF" w:rsidRDefault="0015675F">
      <w:pPr>
        <w:pStyle w:val="17"/>
        <w:jc w:val="both"/>
        <w:rPr>
          <w:sz w:val="20"/>
          <w:szCs w:val="20"/>
        </w:rPr>
      </w:pPr>
      <w:r>
        <w:rPr>
          <w:sz w:val="20"/>
          <w:szCs w:val="20"/>
        </w:rPr>
        <w:t xml:space="preserve">1.152. Работа у горячих плит, электрожаровых шкафов, кондитерских и паромасляных печей и других аппаратов для жарения и выпечки. </w:t>
      </w:r>
    </w:p>
    <w:p w:rsidR="00EA63FF" w:rsidRDefault="0015675F">
      <w:pPr>
        <w:pStyle w:val="17"/>
        <w:jc w:val="both"/>
        <w:rPr>
          <w:sz w:val="20"/>
          <w:szCs w:val="20"/>
        </w:rPr>
      </w:pPr>
      <w:r>
        <w:rPr>
          <w:sz w:val="20"/>
          <w:szCs w:val="20"/>
        </w:rPr>
        <w:t xml:space="preserve">1.153. Погрузочно-разгрузочные работы, производимые вручную. </w:t>
      </w:r>
    </w:p>
    <w:p w:rsidR="00EA63FF" w:rsidRDefault="0015675F">
      <w:pPr>
        <w:pStyle w:val="17"/>
        <w:jc w:val="both"/>
        <w:rPr>
          <w:sz w:val="20"/>
          <w:szCs w:val="20"/>
        </w:rPr>
      </w:pPr>
      <w:r>
        <w:rPr>
          <w:sz w:val="20"/>
          <w:szCs w:val="20"/>
        </w:rPr>
        <w:t>1.154. Работы, связанные с разделкой, обрезкой мяса, рыбы, резко</w:t>
      </w:r>
      <w:r>
        <w:rPr>
          <w:sz w:val="20"/>
          <w:szCs w:val="20"/>
        </w:rPr>
        <w:t xml:space="preserve">й и чисткой лука, опалкой птицы, </w:t>
      </w:r>
    </w:p>
    <w:p w:rsidR="00EA63FF" w:rsidRDefault="0015675F">
      <w:pPr>
        <w:pStyle w:val="17"/>
        <w:jc w:val="both"/>
        <w:rPr>
          <w:sz w:val="20"/>
          <w:szCs w:val="20"/>
        </w:rPr>
      </w:pPr>
      <w:r>
        <w:rPr>
          <w:sz w:val="20"/>
          <w:szCs w:val="2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EA63FF" w:rsidRDefault="0015675F">
      <w:pPr>
        <w:pStyle w:val="17"/>
        <w:jc w:val="both"/>
        <w:rPr>
          <w:sz w:val="20"/>
          <w:szCs w:val="20"/>
        </w:rPr>
      </w:pPr>
      <w:r>
        <w:rPr>
          <w:sz w:val="20"/>
          <w:szCs w:val="20"/>
        </w:rPr>
        <w:t>1.156. Работы по стирке белья вручную с использованием моющих и дезинфициру</w:t>
      </w:r>
      <w:r>
        <w:rPr>
          <w:sz w:val="20"/>
          <w:szCs w:val="20"/>
        </w:rPr>
        <w:t xml:space="preserve">ющих средств. </w:t>
      </w:r>
    </w:p>
    <w:p w:rsidR="00EA63FF" w:rsidRDefault="0015675F">
      <w:pPr>
        <w:pStyle w:val="17"/>
        <w:jc w:val="both"/>
        <w:rPr>
          <w:sz w:val="20"/>
          <w:szCs w:val="20"/>
        </w:rPr>
      </w:pPr>
      <w:r>
        <w:rPr>
          <w:sz w:val="20"/>
          <w:szCs w:val="2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EA63FF" w:rsidRDefault="0015675F">
      <w:pPr>
        <w:pStyle w:val="17"/>
        <w:jc w:val="both"/>
        <w:rPr>
          <w:sz w:val="20"/>
          <w:szCs w:val="20"/>
        </w:rPr>
      </w:pPr>
      <w:r>
        <w:rPr>
          <w:sz w:val="20"/>
          <w:szCs w:val="20"/>
        </w:rPr>
        <w:t>1.158. Все виды работ, выполняемые в учебно-воспитательных учреждениях при перев</w:t>
      </w:r>
      <w:r>
        <w:rPr>
          <w:sz w:val="20"/>
          <w:szCs w:val="20"/>
        </w:rPr>
        <w:t xml:space="preserve">оде их на особый санитарно-эпидемиологический режим работы. </w:t>
      </w:r>
    </w:p>
    <w:p w:rsidR="00EA63FF" w:rsidRDefault="0015675F">
      <w:pPr>
        <w:pStyle w:val="17"/>
        <w:jc w:val="both"/>
        <w:rPr>
          <w:sz w:val="20"/>
          <w:szCs w:val="20"/>
        </w:rPr>
      </w:pPr>
      <w:r>
        <w:rPr>
          <w:sz w:val="20"/>
          <w:szCs w:val="20"/>
        </w:rPr>
        <w:t xml:space="preserve">1.159. Работы по хлорированию воды, с приготовлением дезинфицирующих растворов, а также с их применением. </w:t>
      </w:r>
    </w:p>
    <w:p w:rsidR="00EA63FF" w:rsidRDefault="0015675F">
      <w:pPr>
        <w:pStyle w:val="17"/>
        <w:jc w:val="both"/>
        <w:rPr>
          <w:sz w:val="20"/>
          <w:szCs w:val="20"/>
        </w:rPr>
      </w:pPr>
      <w:r>
        <w:rPr>
          <w:sz w:val="20"/>
          <w:szCs w:val="20"/>
        </w:rPr>
        <w:t>1.161. Работы с использованием химических реактивов, а также с их хранением (складирован</w:t>
      </w:r>
      <w:r>
        <w:rPr>
          <w:sz w:val="20"/>
          <w:szCs w:val="20"/>
        </w:rPr>
        <w:t xml:space="preserve">ием).  </w:t>
      </w:r>
    </w:p>
    <w:p w:rsidR="00EA63FF" w:rsidRDefault="0015675F">
      <w:pPr>
        <w:pStyle w:val="17"/>
        <w:jc w:val="both"/>
        <w:rPr>
          <w:sz w:val="20"/>
          <w:szCs w:val="20"/>
        </w:rPr>
      </w:pPr>
      <w:r>
        <w:rPr>
          <w:sz w:val="20"/>
          <w:szCs w:val="20"/>
        </w:rPr>
        <w:t xml:space="preserve">1.163. Обслуживание котельных установок, работающих на угле и мазуте, канализационных колодцев и сетей. </w:t>
      </w:r>
    </w:p>
    <w:p w:rsidR="00EA63FF" w:rsidRDefault="0015675F">
      <w:pPr>
        <w:pStyle w:val="17"/>
        <w:jc w:val="both"/>
        <w:rPr>
          <w:sz w:val="20"/>
          <w:szCs w:val="20"/>
        </w:rPr>
      </w:pPr>
      <w:r>
        <w:rPr>
          <w:sz w:val="20"/>
          <w:szCs w:val="20"/>
        </w:rPr>
        <w:t xml:space="preserve">1.164. Работа за дисплеями ЭВМ. </w:t>
      </w:r>
    </w:p>
    <w:p w:rsidR="00EA63FF" w:rsidRDefault="0015675F">
      <w:pPr>
        <w:pStyle w:val="17"/>
        <w:jc w:val="both"/>
        <w:rPr>
          <w:sz w:val="20"/>
          <w:szCs w:val="20"/>
        </w:rPr>
      </w:pPr>
      <w:r>
        <w:rPr>
          <w:sz w:val="20"/>
          <w:szCs w:val="20"/>
        </w:rPr>
        <w:t xml:space="preserve">1.178. Работа на деревообрабатывающих станках. </w:t>
      </w:r>
    </w:p>
    <w:p w:rsidR="00EA63FF" w:rsidRDefault="0015675F">
      <w:pPr>
        <w:pStyle w:val="17"/>
        <w:jc w:val="both"/>
        <w:rPr>
          <w:sz w:val="20"/>
          <w:szCs w:val="20"/>
        </w:rPr>
      </w:pPr>
      <w:r>
        <w:rPr>
          <w:sz w:val="20"/>
          <w:szCs w:val="20"/>
        </w:rPr>
        <w:t>1.179. Обеспечение и проведение занятий в закрытых плавательны</w:t>
      </w:r>
      <w:r>
        <w:rPr>
          <w:sz w:val="20"/>
          <w:szCs w:val="20"/>
        </w:rPr>
        <w:t xml:space="preserve">х бассейнах. </w:t>
      </w:r>
    </w:p>
    <w:p w:rsidR="00EA63FF" w:rsidRDefault="0015675F">
      <w:pPr>
        <w:pStyle w:val="17"/>
        <w:jc w:val="both"/>
        <w:rPr>
          <w:sz w:val="20"/>
          <w:szCs w:val="20"/>
        </w:rPr>
      </w:pPr>
      <w:r>
        <w:rPr>
          <w:sz w:val="20"/>
          <w:szCs w:val="20"/>
        </w:rPr>
        <w:t>1.180. Контроль за безопасным производством вышеназванных работ с тяжелыми и вредными условиями труда.</w:t>
      </w:r>
    </w:p>
    <w:p w:rsidR="00EA63FF" w:rsidRDefault="0015675F">
      <w:pPr>
        <w:pStyle w:val="17"/>
        <w:jc w:val="both"/>
        <w:rPr>
          <w:sz w:val="20"/>
          <w:szCs w:val="20"/>
        </w:rPr>
      </w:pPr>
      <w:r>
        <w:rPr>
          <w:sz w:val="20"/>
          <w:szCs w:val="20"/>
        </w:rPr>
        <w:t>1.181. Уборка помещений, где ведутся работы, предусмотренные разделом 1.</w:t>
      </w:r>
    </w:p>
    <w:p w:rsidR="00EA63FF" w:rsidRDefault="0015675F">
      <w:pPr>
        <w:pStyle w:val="17"/>
        <w:jc w:val="both"/>
        <w:rPr>
          <w:sz w:val="20"/>
          <w:szCs w:val="20"/>
        </w:rPr>
      </w:pPr>
      <w:r>
        <w:rPr>
          <w:sz w:val="20"/>
          <w:szCs w:val="20"/>
        </w:rPr>
        <w:t>1.183. Работы на высоте 1,5 м и более относительно поверхности зем</w:t>
      </w:r>
      <w:r>
        <w:rPr>
          <w:sz w:val="20"/>
          <w:szCs w:val="20"/>
        </w:rPr>
        <w:t>ли (пола).</w:t>
      </w:r>
    </w:p>
    <w:p w:rsidR="00EA63FF" w:rsidRDefault="00EA63FF">
      <w:pPr>
        <w:pStyle w:val="17"/>
        <w:jc w:val="both"/>
        <w:rPr>
          <w:sz w:val="20"/>
          <w:szCs w:val="20"/>
        </w:rPr>
      </w:pPr>
    </w:p>
    <w:p w:rsidR="00EA63FF" w:rsidRDefault="0015675F">
      <w:pPr>
        <w:pStyle w:val="17"/>
        <w:jc w:val="both"/>
        <w:rPr>
          <w:sz w:val="20"/>
          <w:szCs w:val="20"/>
        </w:rPr>
      </w:pPr>
      <w:r>
        <w:rPr>
          <w:sz w:val="20"/>
          <w:szCs w:val="20"/>
        </w:rPr>
        <w:t>Основание: Приложение № 2 к приказу Гособразования СССР от 20.08.1990г.  № 579.</w:t>
      </w:r>
    </w:p>
    <w:p w:rsidR="00EA63FF" w:rsidRDefault="0015675F">
      <w:pPr>
        <w:pStyle w:val="17"/>
        <w:jc w:val="both"/>
        <w:rPr>
          <w:sz w:val="20"/>
          <w:szCs w:val="20"/>
        </w:rPr>
      </w:pPr>
      <w:hyperlink r:id="rId124">
        <w:r>
          <w:rPr>
            <w:rStyle w:val="a8"/>
            <w:b/>
            <w:bCs/>
            <w:sz w:val="20"/>
            <w:szCs w:val="20"/>
          </w:rPr>
          <w:t>Постановление Правительства РФ от 20 ноября 2008 г. N 870</w:t>
        </w:r>
        <w:r>
          <w:rPr>
            <w:rStyle w:val="a8"/>
            <w:b/>
            <w:bCs/>
            <w:sz w:val="20"/>
            <w:szCs w:val="20"/>
          </w:rPr>
          <w:br/>
          <w:t>"Об установлении сокращенной продолжительности рабочего времени, ежего</w:t>
        </w:r>
        <w:r>
          <w:rPr>
            <w:rStyle w:val="a8"/>
            <w:b/>
            <w:bCs/>
            <w:sz w:val="20"/>
            <w:szCs w:val="20"/>
          </w:rPr>
          <w:t>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hyperlink>
    </w:p>
    <w:p w:rsidR="00EA63FF" w:rsidRDefault="0015675F">
      <w:pPr>
        <w:pStyle w:val="17"/>
        <w:jc w:val="both"/>
        <w:rPr>
          <w:sz w:val="20"/>
          <w:szCs w:val="20"/>
        </w:rPr>
      </w:pPr>
      <w:r>
        <w:rPr>
          <w:sz w:val="20"/>
          <w:szCs w:val="20"/>
        </w:rPr>
        <w:lastRenderedPageBreak/>
        <w:t xml:space="preserve">В соответствии с </w:t>
      </w:r>
      <w:hyperlink r:id="rId125">
        <w:r>
          <w:rPr>
            <w:rStyle w:val="a8"/>
            <w:b/>
            <w:bCs/>
            <w:sz w:val="20"/>
            <w:szCs w:val="20"/>
          </w:rPr>
          <w:t>Трудовым кодексом</w:t>
        </w:r>
      </w:hyperlink>
      <w:r>
        <w:rPr>
          <w:sz w:val="20"/>
          <w:szCs w:val="20"/>
        </w:rPr>
        <w:t xml:space="preserve"> Российской Федерации Правительство Российской Федерации постановляет:</w:t>
      </w:r>
    </w:p>
    <w:p w:rsidR="00EA63FF" w:rsidRDefault="0015675F">
      <w:pPr>
        <w:pStyle w:val="17"/>
        <w:jc w:val="both"/>
        <w:rPr>
          <w:sz w:val="20"/>
          <w:szCs w:val="20"/>
        </w:rPr>
      </w:pPr>
      <w:bookmarkStart w:id="16" w:name="sub_1"/>
      <w:bookmarkEnd w:id="16"/>
      <w:r>
        <w:rPr>
          <w:sz w:val="20"/>
          <w:szCs w:val="20"/>
        </w:rPr>
        <w:t xml:space="preserve">1. Установить работникам, занятым на тяжелых работах, работах с вредными и (или) опасными и иными особыми условиями труда, по результатам </w:t>
      </w:r>
      <w:hyperlink r:id="rId126">
        <w:r>
          <w:rPr>
            <w:rStyle w:val="a8"/>
            <w:b/>
            <w:bCs/>
            <w:sz w:val="20"/>
            <w:szCs w:val="20"/>
          </w:rPr>
          <w:t>ат</w:t>
        </w:r>
        <w:r>
          <w:rPr>
            <w:rStyle w:val="a8"/>
            <w:b/>
            <w:bCs/>
            <w:sz w:val="20"/>
            <w:szCs w:val="20"/>
          </w:rPr>
          <w:t>тестации</w:t>
        </w:r>
      </w:hyperlink>
      <w:r>
        <w:rPr>
          <w:sz w:val="20"/>
          <w:szCs w:val="20"/>
        </w:rPr>
        <w:t xml:space="preserve"> рабочих мест следующие компенсации:</w:t>
      </w:r>
    </w:p>
    <w:p w:rsidR="00EA63FF" w:rsidRDefault="0015675F">
      <w:pPr>
        <w:pStyle w:val="17"/>
        <w:jc w:val="both"/>
        <w:rPr>
          <w:sz w:val="20"/>
          <w:szCs w:val="20"/>
        </w:rPr>
      </w:pPr>
      <w:bookmarkStart w:id="17" w:name="sub_1_Копия_1"/>
      <w:bookmarkStart w:id="18" w:name="sub_12"/>
      <w:bookmarkEnd w:id="17"/>
      <w:bookmarkEnd w:id="18"/>
      <w:r>
        <w:rPr>
          <w:sz w:val="20"/>
          <w:szCs w:val="20"/>
        </w:rPr>
        <w:t xml:space="preserve">сокращенная продолжительность рабочего времени - не более 36 часов в неделю в соответствии со </w:t>
      </w:r>
      <w:hyperlink r:id="rId127">
        <w:r>
          <w:rPr>
            <w:rStyle w:val="a8"/>
            <w:b/>
            <w:bCs/>
            <w:sz w:val="20"/>
            <w:szCs w:val="20"/>
          </w:rPr>
          <w:t>статьей 92</w:t>
        </w:r>
      </w:hyperlink>
      <w:r>
        <w:rPr>
          <w:sz w:val="20"/>
          <w:szCs w:val="20"/>
        </w:rPr>
        <w:t xml:space="preserve"> Трудового кодекса Российской Федерации;</w:t>
      </w:r>
    </w:p>
    <w:p w:rsidR="00EA63FF" w:rsidRDefault="0015675F">
      <w:pPr>
        <w:pStyle w:val="17"/>
        <w:jc w:val="both"/>
        <w:rPr>
          <w:sz w:val="20"/>
          <w:szCs w:val="20"/>
        </w:rPr>
      </w:pPr>
      <w:bookmarkStart w:id="19" w:name="sub_12_Копия_1"/>
      <w:bookmarkStart w:id="20" w:name="sub_13"/>
      <w:bookmarkEnd w:id="19"/>
      <w:bookmarkEnd w:id="20"/>
      <w:r>
        <w:rPr>
          <w:sz w:val="20"/>
          <w:szCs w:val="20"/>
        </w:rPr>
        <w:t>ежегодный дополнител</w:t>
      </w:r>
      <w:r>
        <w:rPr>
          <w:sz w:val="20"/>
          <w:szCs w:val="20"/>
        </w:rPr>
        <w:t>ьный оплачиваемый отпуск - не менее 7 календарных дней;</w:t>
      </w:r>
    </w:p>
    <w:p w:rsidR="00EA63FF" w:rsidRDefault="0015675F">
      <w:pPr>
        <w:pStyle w:val="17"/>
        <w:jc w:val="both"/>
        <w:rPr>
          <w:sz w:val="20"/>
          <w:szCs w:val="20"/>
        </w:rPr>
      </w:pPr>
      <w:bookmarkStart w:id="21" w:name="sub_13_Копия_1"/>
      <w:bookmarkStart w:id="22" w:name="sub_14"/>
      <w:bookmarkEnd w:id="21"/>
      <w:bookmarkEnd w:id="22"/>
      <w:r>
        <w:rPr>
          <w:sz w:val="20"/>
          <w:szCs w:val="20"/>
        </w:rPr>
        <w:t>повышение оплаты труда - не менее 4 процентов тарифной ставки (оклада), установленной для различных видов работ с нормальными условиями труда.</w:t>
      </w:r>
    </w:p>
    <w:p w:rsidR="00EA63FF" w:rsidRDefault="00EA63FF">
      <w:pPr>
        <w:pStyle w:val="17"/>
        <w:jc w:val="both"/>
        <w:rPr>
          <w:sz w:val="20"/>
          <w:szCs w:val="20"/>
        </w:rPr>
      </w:pPr>
    </w:p>
    <w:p w:rsidR="00EA63FF" w:rsidRDefault="0015675F">
      <w:pPr>
        <w:pStyle w:val="17"/>
        <w:jc w:val="both"/>
        <w:rPr>
          <w:sz w:val="20"/>
          <w:szCs w:val="20"/>
        </w:rPr>
      </w:pPr>
      <w:bookmarkStart w:id="23" w:name="sub_14_Копия_1"/>
      <w:bookmarkStart w:id="24" w:name="sub_483891236"/>
      <w:bookmarkEnd w:id="23"/>
      <w:bookmarkEnd w:id="24"/>
      <w:r>
        <w:rPr>
          <w:sz w:val="20"/>
          <w:szCs w:val="20"/>
        </w:rPr>
        <w:t xml:space="preserve">           О порядке предоставления работникам, занятым </w:t>
      </w:r>
      <w:r>
        <w:rPr>
          <w:sz w:val="20"/>
          <w:szCs w:val="20"/>
        </w:rPr>
        <w:t>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 повышенной оплаты труда, в соответствии с пунктом 1 настоящего постановления см. разъяснения Минтруда Р</w:t>
      </w:r>
      <w:r>
        <w:rPr>
          <w:sz w:val="20"/>
          <w:szCs w:val="20"/>
        </w:rPr>
        <w:t xml:space="preserve">оссии </w:t>
      </w:r>
      <w:hyperlink r:id="rId128">
        <w:r>
          <w:rPr>
            <w:rStyle w:val="a8"/>
            <w:b/>
            <w:bCs/>
            <w:sz w:val="20"/>
            <w:szCs w:val="20"/>
          </w:rPr>
          <w:t>от 1 октября 2012 г.</w:t>
        </w:r>
      </w:hyperlink>
      <w:r>
        <w:rPr>
          <w:sz w:val="20"/>
          <w:szCs w:val="20"/>
        </w:rPr>
        <w:t xml:space="preserve">, </w:t>
      </w:r>
      <w:hyperlink r:id="rId129">
        <w:r>
          <w:rPr>
            <w:rStyle w:val="a8"/>
            <w:b/>
            <w:bCs/>
            <w:sz w:val="20"/>
            <w:szCs w:val="20"/>
          </w:rPr>
          <w:t>от 13 февраля 2013 г.</w:t>
        </w:r>
      </w:hyperlink>
      <w:r>
        <w:rPr>
          <w:sz w:val="20"/>
          <w:szCs w:val="20"/>
        </w:rPr>
        <w:t xml:space="preserve"> и </w:t>
      </w:r>
      <w:hyperlink r:id="rId130">
        <w:r>
          <w:rPr>
            <w:rStyle w:val="a8"/>
            <w:b/>
            <w:bCs/>
            <w:sz w:val="20"/>
            <w:szCs w:val="20"/>
          </w:rPr>
          <w:t>информацию</w:t>
        </w:r>
      </w:hyperlink>
      <w:r>
        <w:rPr>
          <w:sz w:val="20"/>
          <w:szCs w:val="20"/>
        </w:rPr>
        <w:t xml:space="preserve"> Минтруда России от 13 декабря 2012 г.</w:t>
      </w:r>
    </w:p>
    <w:p w:rsidR="00EA63FF" w:rsidRDefault="00EA63FF">
      <w:pPr>
        <w:pStyle w:val="17"/>
        <w:jc w:val="both"/>
        <w:rPr>
          <w:sz w:val="20"/>
          <w:szCs w:val="20"/>
        </w:rPr>
      </w:pPr>
    </w:p>
    <w:p w:rsidR="00EA63FF" w:rsidRDefault="0015675F">
      <w:pPr>
        <w:pStyle w:val="17"/>
        <w:jc w:val="both"/>
        <w:rPr>
          <w:sz w:val="20"/>
          <w:szCs w:val="20"/>
        </w:rPr>
      </w:pPr>
      <w:bookmarkStart w:id="25" w:name="sub_483891236_Копия_1"/>
      <w:bookmarkEnd w:id="25"/>
      <w:r>
        <w:rPr>
          <w:sz w:val="20"/>
          <w:szCs w:val="20"/>
        </w:rPr>
        <w:t>2. Министерству здравоохране</w:t>
      </w:r>
      <w:r>
        <w:rPr>
          <w:sz w:val="20"/>
          <w:szCs w:val="20"/>
        </w:rPr>
        <w:t>ния и социального развития Российской Федерации в 6-месячный срок после вступления в силу настоящего постановления установить в зависимости от класса условий труда и с учетом мнения Российской трехсторонней комиссии по регулированию социально-трудовых отно</w:t>
      </w:r>
      <w:r>
        <w:rPr>
          <w:sz w:val="20"/>
          <w:szCs w:val="20"/>
        </w:rPr>
        <w:t>шений работникам, занятым на тяжелых работах, работах с вредными и (или) опасными и иными особыми условиями труда, сокращенную продолжительность рабочего времени, минимальную продолжительность ежегодного дополнительного оплачиваемого отпуска, минимальный р</w:t>
      </w:r>
      <w:r>
        <w:rPr>
          <w:sz w:val="20"/>
          <w:szCs w:val="20"/>
        </w:rPr>
        <w:t>азмер повышения оплаты труда, а также условия предоставления указанных компенсаций.</w:t>
      </w:r>
    </w:p>
    <w:p w:rsidR="00EA63FF" w:rsidRDefault="0015675F">
      <w:pPr>
        <w:pStyle w:val="17"/>
        <w:rPr>
          <w:sz w:val="20"/>
          <w:szCs w:val="20"/>
        </w:rPr>
      </w:pPr>
      <w:r>
        <w:rPr>
          <w:sz w:val="20"/>
          <w:szCs w:val="20"/>
        </w:rPr>
        <w:t>3. </w:t>
      </w:r>
      <w:hyperlink r:id="rId131">
        <w:r>
          <w:rPr>
            <w:rStyle w:val="a8"/>
            <w:b/>
            <w:bCs/>
            <w:sz w:val="20"/>
            <w:szCs w:val="20"/>
          </w:rPr>
          <w:t>Утратил силу</w:t>
        </w:r>
      </w:hyperlink>
      <w:r>
        <w:rPr>
          <w:sz w:val="20"/>
          <w:szCs w:val="20"/>
        </w:rPr>
        <w:t>.</w:t>
      </w:r>
    </w:p>
    <w:tbl>
      <w:tblPr>
        <w:tblW w:w="9999" w:type="dxa"/>
        <w:tblInd w:w="108" w:type="dxa"/>
        <w:tblLayout w:type="fixed"/>
        <w:tblLook w:val="04A0" w:firstRow="1" w:lastRow="0" w:firstColumn="1" w:lastColumn="0" w:noHBand="0" w:noVBand="1"/>
      </w:tblPr>
      <w:tblGrid>
        <w:gridCol w:w="6667"/>
        <w:gridCol w:w="3332"/>
      </w:tblGrid>
      <w:tr w:rsidR="00EA63FF">
        <w:tc>
          <w:tcPr>
            <w:tcW w:w="6666" w:type="dxa"/>
          </w:tcPr>
          <w:p w:rsidR="00EA63FF" w:rsidRDefault="0015675F">
            <w:pPr>
              <w:pStyle w:val="17"/>
              <w:widowControl w:val="0"/>
              <w:rPr>
                <w:sz w:val="20"/>
                <w:szCs w:val="20"/>
                <w:lang w:eastAsia="en-US"/>
              </w:rPr>
            </w:pPr>
            <w:r>
              <w:rPr>
                <w:sz w:val="20"/>
                <w:szCs w:val="20"/>
                <w:lang w:eastAsia="en-US"/>
              </w:rPr>
              <w:t>Председатель Правительства</w:t>
            </w:r>
            <w:r>
              <w:rPr>
                <w:sz w:val="20"/>
                <w:szCs w:val="20"/>
                <w:lang w:eastAsia="en-US"/>
              </w:rPr>
              <w:br/>
              <w:t>Российской Федерации</w:t>
            </w:r>
          </w:p>
        </w:tc>
        <w:tc>
          <w:tcPr>
            <w:tcW w:w="3332" w:type="dxa"/>
          </w:tcPr>
          <w:p w:rsidR="00EA63FF" w:rsidRDefault="00EA63FF">
            <w:pPr>
              <w:pStyle w:val="17"/>
              <w:widowControl w:val="0"/>
              <w:snapToGrid w:val="0"/>
              <w:rPr>
                <w:sz w:val="20"/>
                <w:szCs w:val="20"/>
                <w:lang w:eastAsia="en-US"/>
              </w:rPr>
            </w:pPr>
          </w:p>
          <w:p w:rsidR="00EA63FF" w:rsidRDefault="00EA63FF">
            <w:pPr>
              <w:pStyle w:val="17"/>
              <w:widowControl w:val="0"/>
              <w:rPr>
                <w:sz w:val="20"/>
                <w:szCs w:val="20"/>
                <w:lang w:eastAsia="en-US"/>
              </w:rPr>
            </w:pPr>
          </w:p>
          <w:p w:rsidR="00EA63FF" w:rsidRDefault="0015675F">
            <w:pPr>
              <w:pStyle w:val="17"/>
              <w:widowControl w:val="0"/>
              <w:rPr>
                <w:sz w:val="20"/>
                <w:szCs w:val="20"/>
                <w:lang w:eastAsia="en-US"/>
              </w:rPr>
            </w:pPr>
            <w:r>
              <w:rPr>
                <w:sz w:val="20"/>
                <w:szCs w:val="20"/>
                <w:lang w:eastAsia="en-US"/>
              </w:rPr>
              <w:t>В. Путин</w:t>
            </w:r>
          </w:p>
        </w:tc>
      </w:tr>
    </w:tbl>
    <w:p w:rsidR="00EA63FF" w:rsidRDefault="0015675F">
      <w:pPr>
        <w:pStyle w:val="17"/>
        <w:rPr>
          <w:sz w:val="20"/>
          <w:szCs w:val="20"/>
        </w:rPr>
      </w:pPr>
      <w:r>
        <w:rPr>
          <w:sz w:val="20"/>
          <w:szCs w:val="20"/>
        </w:rPr>
        <w:t>Москва</w:t>
      </w:r>
    </w:p>
    <w:p w:rsidR="00EA63FF" w:rsidRDefault="0015675F">
      <w:pPr>
        <w:pStyle w:val="17"/>
        <w:rPr>
          <w:sz w:val="20"/>
          <w:szCs w:val="20"/>
        </w:rPr>
      </w:pPr>
      <w:r>
        <w:rPr>
          <w:sz w:val="20"/>
          <w:szCs w:val="20"/>
        </w:rPr>
        <w:t>20 ноября 2008 г. N 870</w:t>
      </w: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both"/>
        <w:rPr>
          <w:spacing w:val="-10"/>
          <w:sz w:val="20"/>
          <w:szCs w:val="20"/>
        </w:rPr>
      </w:pPr>
    </w:p>
    <w:p w:rsidR="00EA63FF" w:rsidRDefault="0015675F">
      <w:pPr>
        <w:pStyle w:val="17"/>
        <w:jc w:val="right"/>
        <w:rPr>
          <w:sz w:val="20"/>
          <w:szCs w:val="20"/>
        </w:rPr>
      </w:pPr>
      <w:r>
        <w:rPr>
          <w:spacing w:val="-10"/>
          <w:sz w:val="20"/>
          <w:szCs w:val="20"/>
        </w:rPr>
        <w:lastRenderedPageBreak/>
        <w:t>Приложение № 14</w:t>
      </w:r>
    </w:p>
    <w:p w:rsidR="00EA63FF" w:rsidRDefault="00EA63FF">
      <w:pPr>
        <w:ind w:firstLine="567"/>
        <w:jc w:val="right"/>
        <w:rPr>
          <w:sz w:val="20"/>
          <w:szCs w:val="20"/>
        </w:rPr>
      </w:pPr>
    </w:p>
    <w:p w:rsidR="00EA63FF" w:rsidRDefault="00EA63FF">
      <w:pPr>
        <w:jc w:val="center"/>
        <w:rPr>
          <w:sz w:val="20"/>
          <w:szCs w:val="20"/>
        </w:rPr>
      </w:pPr>
    </w:p>
    <w:tbl>
      <w:tblPr>
        <w:tblW w:w="10314" w:type="dxa"/>
        <w:tblLayout w:type="fixed"/>
        <w:tblLook w:val="04A0" w:firstRow="1" w:lastRow="0" w:firstColumn="1" w:lastColumn="0" w:noHBand="0" w:noVBand="1"/>
      </w:tblPr>
      <w:tblGrid>
        <w:gridCol w:w="3417"/>
        <w:gridCol w:w="3417"/>
        <w:gridCol w:w="3480"/>
      </w:tblGrid>
      <w:tr w:rsidR="00EA63FF">
        <w:tc>
          <w:tcPr>
            <w:tcW w:w="3417" w:type="dxa"/>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 МБОУ «ООШ № 168»: _____________Матвеева Г.Х.</w:t>
            </w:r>
          </w:p>
          <w:p w:rsidR="00EA63FF" w:rsidRDefault="00EA63FF">
            <w:pPr>
              <w:widowControl w:val="0"/>
              <w:rPr>
                <w:b/>
                <w:sz w:val="20"/>
                <w:szCs w:val="20"/>
                <w:lang w:eastAsia="en-US"/>
              </w:rPr>
            </w:pPr>
          </w:p>
        </w:tc>
        <w:tc>
          <w:tcPr>
            <w:tcW w:w="3417" w:type="dxa"/>
          </w:tcPr>
          <w:p w:rsidR="00EA63FF" w:rsidRDefault="0015675F">
            <w:pPr>
              <w:widowControl w:val="0"/>
              <w:rPr>
                <w:sz w:val="20"/>
                <w:szCs w:val="20"/>
              </w:rPr>
            </w:pPr>
            <w:r>
              <w:rPr>
                <w:sz w:val="20"/>
                <w:szCs w:val="20"/>
              </w:rPr>
              <w:t>Принято</w:t>
            </w:r>
          </w:p>
          <w:p w:rsidR="00EA63FF" w:rsidRDefault="0015675F">
            <w:pPr>
              <w:widowControl w:val="0"/>
              <w:rPr>
                <w:sz w:val="20"/>
                <w:szCs w:val="20"/>
              </w:rPr>
            </w:pPr>
            <w:r>
              <w:rPr>
                <w:sz w:val="20"/>
                <w:szCs w:val="20"/>
              </w:rPr>
              <w:t>общим собранием работников</w:t>
            </w:r>
          </w:p>
          <w:p w:rsidR="00EA63FF" w:rsidRDefault="0015675F">
            <w:pPr>
              <w:widowControl w:val="0"/>
              <w:rPr>
                <w:sz w:val="20"/>
                <w:szCs w:val="20"/>
              </w:rPr>
            </w:pPr>
            <w:r>
              <w:rPr>
                <w:sz w:val="20"/>
                <w:szCs w:val="20"/>
              </w:rPr>
              <w:t>МБОУ «ООШ № 168».</w:t>
            </w:r>
          </w:p>
          <w:p w:rsidR="00EA63FF" w:rsidRDefault="0015675F">
            <w:pPr>
              <w:widowControl w:val="0"/>
              <w:rPr>
                <w:sz w:val="20"/>
                <w:szCs w:val="20"/>
              </w:rPr>
            </w:pPr>
            <w:r>
              <w:rPr>
                <w:sz w:val="20"/>
                <w:szCs w:val="20"/>
              </w:rPr>
              <w:t>Протокол № 2  от 18. 04.2024 г.</w:t>
            </w:r>
          </w:p>
          <w:p w:rsidR="00EA63FF" w:rsidRDefault="0015675F">
            <w:pPr>
              <w:widowControl w:val="0"/>
              <w:rPr>
                <w:sz w:val="20"/>
                <w:szCs w:val="20"/>
              </w:rPr>
            </w:pPr>
            <w:r>
              <w:rPr>
                <w:sz w:val="20"/>
                <w:szCs w:val="20"/>
              </w:rPr>
              <w:t>Председатель общего собрания</w:t>
            </w:r>
          </w:p>
          <w:p w:rsidR="00EA63FF" w:rsidRDefault="0015675F">
            <w:pPr>
              <w:widowControl w:val="0"/>
              <w:rPr>
                <w:sz w:val="20"/>
                <w:szCs w:val="20"/>
              </w:rPr>
            </w:pPr>
            <w:r>
              <w:rPr>
                <w:sz w:val="20"/>
                <w:szCs w:val="20"/>
              </w:rPr>
              <w:t>__________Кашфразиева Н.Е.</w:t>
            </w:r>
            <w:r>
              <w:rPr>
                <w:sz w:val="20"/>
                <w:szCs w:val="20"/>
              </w:rPr>
              <w:br/>
            </w:r>
          </w:p>
        </w:tc>
        <w:tc>
          <w:tcPr>
            <w:tcW w:w="3480" w:type="dxa"/>
          </w:tcPr>
          <w:p w:rsidR="00EA63FF" w:rsidRDefault="0015675F">
            <w:pPr>
              <w:widowControl w:val="0"/>
              <w:rPr>
                <w:sz w:val="20"/>
                <w:szCs w:val="20"/>
              </w:rPr>
            </w:pPr>
            <w:r>
              <w:rPr>
                <w:sz w:val="20"/>
                <w:szCs w:val="20"/>
              </w:rPr>
              <w:t>Утверждено</w:t>
            </w:r>
          </w:p>
          <w:p w:rsidR="00EA63FF" w:rsidRDefault="0015675F">
            <w:pPr>
              <w:widowControl w:val="0"/>
              <w:rPr>
                <w:sz w:val="20"/>
                <w:szCs w:val="20"/>
              </w:rPr>
            </w:pPr>
            <w:r>
              <w:rPr>
                <w:sz w:val="20"/>
                <w:szCs w:val="20"/>
              </w:rPr>
              <w:t>и введено в действие приказом</w:t>
            </w:r>
          </w:p>
          <w:p w:rsidR="00EA63FF" w:rsidRDefault="0015675F">
            <w:pPr>
              <w:widowControl w:val="0"/>
              <w:rPr>
                <w:sz w:val="20"/>
                <w:szCs w:val="20"/>
              </w:rPr>
            </w:pPr>
            <w:r>
              <w:rPr>
                <w:sz w:val="20"/>
                <w:szCs w:val="20"/>
              </w:rPr>
              <w:t>по МБОУ «ООШ № 168»</w:t>
            </w:r>
          </w:p>
          <w:p w:rsidR="00EA63FF" w:rsidRDefault="0015675F">
            <w:pPr>
              <w:widowControl w:val="0"/>
              <w:rPr>
                <w:sz w:val="20"/>
                <w:szCs w:val="20"/>
              </w:rPr>
            </w:pPr>
            <w:r>
              <w:rPr>
                <w:sz w:val="20"/>
                <w:szCs w:val="20"/>
              </w:rPr>
              <w:t>№ 30 от «18» 04. 2024 г.</w:t>
            </w:r>
          </w:p>
          <w:p w:rsidR="00EA63FF" w:rsidRDefault="0015675F">
            <w:pPr>
              <w:widowControl w:val="0"/>
              <w:rPr>
                <w:sz w:val="20"/>
                <w:szCs w:val="20"/>
              </w:rPr>
            </w:pPr>
            <w:r>
              <w:rPr>
                <w:sz w:val="20"/>
                <w:szCs w:val="20"/>
              </w:rPr>
              <w:t>Директор МБОУ</w:t>
            </w:r>
          </w:p>
          <w:p w:rsidR="00EA63FF" w:rsidRDefault="0015675F">
            <w:pPr>
              <w:widowControl w:val="0"/>
              <w:rPr>
                <w:sz w:val="20"/>
                <w:szCs w:val="20"/>
              </w:rPr>
            </w:pPr>
            <w:r>
              <w:rPr>
                <w:sz w:val="20"/>
                <w:szCs w:val="20"/>
              </w:rPr>
              <w:t>«ООШ № 168»</w:t>
            </w:r>
          </w:p>
          <w:p w:rsidR="00EA63FF" w:rsidRDefault="0015675F">
            <w:pPr>
              <w:widowControl w:val="0"/>
              <w:rPr>
                <w:sz w:val="20"/>
                <w:szCs w:val="20"/>
              </w:rPr>
            </w:pPr>
            <w:r>
              <w:rPr>
                <w:sz w:val="20"/>
                <w:szCs w:val="20"/>
              </w:rPr>
              <w:t xml:space="preserve"> ________Ю.А.Чекунова</w:t>
            </w:r>
          </w:p>
        </w:tc>
      </w:tr>
    </w:tbl>
    <w:p w:rsidR="00EA63FF" w:rsidRDefault="00EA63FF">
      <w:pPr>
        <w:jc w:val="center"/>
        <w:rPr>
          <w:sz w:val="20"/>
          <w:szCs w:val="20"/>
        </w:rPr>
      </w:pPr>
    </w:p>
    <w:p w:rsidR="00EA63FF" w:rsidRDefault="0015675F">
      <w:pPr>
        <w:shd w:val="clear" w:color="auto" w:fill="FFFFFF"/>
        <w:tabs>
          <w:tab w:val="left" w:pos="898"/>
        </w:tabs>
        <w:jc w:val="center"/>
        <w:rPr>
          <w:sz w:val="20"/>
          <w:szCs w:val="20"/>
        </w:rPr>
      </w:pPr>
      <w:r>
        <w:rPr>
          <w:b/>
          <w:color w:val="000000"/>
          <w:sz w:val="20"/>
          <w:szCs w:val="20"/>
        </w:rPr>
        <w:t>Положение о порядке и сроках проведения обязательного при приеме</w:t>
      </w:r>
      <w:r>
        <w:rPr>
          <w:b/>
          <w:color w:val="000000"/>
          <w:sz w:val="20"/>
          <w:szCs w:val="20"/>
        </w:rPr>
        <w:br/>
        <w:t xml:space="preserve">на работу и периодических </w:t>
      </w:r>
      <w:r>
        <w:rPr>
          <w:b/>
          <w:color w:val="000000"/>
          <w:sz w:val="20"/>
          <w:szCs w:val="20"/>
        </w:rPr>
        <w:t>повторных медицинских осмотрах</w:t>
      </w:r>
      <w:r>
        <w:rPr>
          <w:sz w:val="20"/>
          <w:szCs w:val="20"/>
        </w:rPr>
        <w:t>(обследованиях)</w:t>
      </w:r>
      <w:r>
        <w:rPr>
          <w:b/>
          <w:color w:val="000000"/>
          <w:sz w:val="20"/>
          <w:szCs w:val="20"/>
        </w:rPr>
        <w:t>.</w:t>
      </w:r>
    </w:p>
    <w:p w:rsidR="00EA63FF" w:rsidRDefault="0015675F">
      <w:pPr>
        <w:ind w:firstLine="709"/>
        <w:jc w:val="both"/>
        <w:rPr>
          <w:sz w:val="20"/>
          <w:szCs w:val="20"/>
        </w:rPr>
      </w:pPr>
      <w:r>
        <w:rPr>
          <w:b/>
          <w:sz w:val="20"/>
          <w:szCs w:val="20"/>
        </w:rPr>
        <w:t xml:space="preserve"> 1. Порядок проведения медицинских осмотров</w:t>
      </w:r>
    </w:p>
    <w:p w:rsidR="00EA63FF" w:rsidRDefault="0015675F">
      <w:pPr>
        <w:ind w:firstLine="720"/>
        <w:jc w:val="both"/>
        <w:rPr>
          <w:sz w:val="20"/>
          <w:szCs w:val="20"/>
        </w:rPr>
      </w:pPr>
      <w:r>
        <w:rPr>
          <w:sz w:val="20"/>
          <w:szCs w:val="20"/>
        </w:rPr>
        <w:t xml:space="preserve"> Медицинские  осмотры (обследования)  состояния здоровья работников – важнейшая составляющая в системе профилактических мер, направленных на определение пригодности работников выполнять работу по данной профессии или должности, а также для выявления и пред</w:t>
      </w:r>
      <w:r>
        <w:rPr>
          <w:sz w:val="20"/>
          <w:szCs w:val="20"/>
        </w:rPr>
        <w:t>упреждения профессиональных заболеваний в течение трудовой деятельности.</w:t>
      </w:r>
    </w:p>
    <w:p w:rsidR="00EA63FF" w:rsidRDefault="0015675F">
      <w:pPr>
        <w:ind w:firstLine="709"/>
        <w:jc w:val="both"/>
        <w:rPr>
          <w:sz w:val="20"/>
          <w:szCs w:val="20"/>
        </w:rPr>
      </w:pPr>
      <w:r>
        <w:rPr>
          <w:b/>
          <w:sz w:val="20"/>
          <w:szCs w:val="20"/>
        </w:rPr>
        <w:t>Предварительный медицинский осмотр</w:t>
      </w:r>
      <w:r>
        <w:rPr>
          <w:sz w:val="20"/>
          <w:szCs w:val="20"/>
        </w:rPr>
        <w:t xml:space="preserve"> человек проходит при поступлении на работу перед заключением трудового договора (контракта) с руководителем образовательного учреждения. </w:t>
      </w:r>
    </w:p>
    <w:p w:rsidR="00EA63FF" w:rsidRDefault="0015675F">
      <w:pPr>
        <w:ind w:firstLine="709"/>
        <w:jc w:val="both"/>
        <w:rPr>
          <w:sz w:val="20"/>
          <w:szCs w:val="20"/>
        </w:rPr>
      </w:pPr>
      <w:r>
        <w:rPr>
          <w:sz w:val="20"/>
          <w:szCs w:val="20"/>
        </w:rPr>
        <w:t>Целью данн</w:t>
      </w:r>
      <w:r>
        <w:rPr>
          <w:sz w:val="20"/>
          <w:szCs w:val="20"/>
        </w:rPr>
        <w:t xml:space="preserve">ого осмотра является определение  соответствия состояния здоровья работника поручаемой ему работе. </w:t>
      </w:r>
    </w:p>
    <w:p w:rsidR="00EA63FF" w:rsidRDefault="0015675F">
      <w:pPr>
        <w:ind w:firstLine="709"/>
        <w:jc w:val="both"/>
        <w:rPr>
          <w:sz w:val="20"/>
          <w:szCs w:val="20"/>
        </w:rPr>
      </w:pPr>
      <w:r>
        <w:rPr>
          <w:b/>
          <w:sz w:val="20"/>
          <w:szCs w:val="20"/>
        </w:rPr>
        <w:t>Периодические медицинские осмотры</w:t>
      </w:r>
      <w:r>
        <w:rPr>
          <w:sz w:val="20"/>
          <w:szCs w:val="20"/>
        </w:rPr>
        <w:t xml:space="preserve"> (обследования) проводятся с целью наблюдения за состоянием здоровья работников в условиях воздействия профессиональных вре</w:t>
      </w:r>
      <w:r>
        <w:rPr>
          <w:sz w:val="20"/>
          <w:szCs w:val="20"/>
        </w:rPr>
        <w:t>дностей, своевременного установления начальных признаков профессиональных заболеваний, выявления общих заболеваний, препятствующих продолжению работы в тех же производственных условиях, а также  предупреждения несчастных случаев на производстве.</w:t>
      </w:r>
    </w:p>
    <w:p w:rsidR="00EA63FF" w:rsidRDefault="0015675F">
      <w:pPr>
        <w:ind w:firstLine="720"/>
        <w:contextualSpacing/>
        <w:jc w:val="both"/>
        <w:rPr>
          <w:sz w:val="20"/>
          <w:szCs w:val="20"/>
        </w:rPr>
      </w:pPr>
      <w:r>
        <w:rPr>
          <w:sz w:val="20"/>
          <w:szCs w:val="20"/>
        </w:rPr>
        <w:t xml:space="preserve">Настоящее </w:t>
      </w:r>
      <w:r>
        <w:rPr>
          <w:sz w:val="20"/>
          <w:szCs w:val="20"/>
        </w:rPr>
        <w:t>Положение, в соответствии со статьями 212-213, 331 Трудового кодекса Российской Федерации, статьями 32,34 Федерального закона «О санитарно-эпидемиологическом благополучии населения» №52-ФЗ от 30.03.1999 г.,  п. 13.2, 13.5 и 13.11 Приказа МЗ №555 от 29.09.1</w:t>
      </w:r>
      <w:r>
        <w:rPr>
          <w:sz w:val="20"/>
          <w:szCs w:val="20"/>
        </w:rPr>
        <w:t xml:space="preserve">989 г. и МЗ №90 от </w:t>
      </w:r>
      <w:r>
        <w:rPr>
          <w:spacing w:val="8"/>
          <w:sz w:val="20"/>
          <w:szCs w:val="20"/>
        </w:rPr>
        <w:t>14.03.1996 г., постановлением Кабинета Министров РТ № 325 от 14 мая 2013 г. «О проведении обязательных предварительных, периодических медицинских осмотров работников образовательных учреждений и учреждений социального обслуживания Респуб</w:t>
      </w:r>
      <w:r>
        <w:rPr>
          <w:spacing w:val="8"/>
          <w:sz w:val="20"/>
          <w:szCs w:val="20"/>
        </w:rPr>
        <w:t xml:space="preserve">лики Татарстан» регламентирует порядок проведения за счет средств </w:t>
      </w:r>
      <w:r>
        <w:rPr>
          <w:spacing w:val="-1"/>
          <w:sz w:val="20"/>
          <w:szCs w:val="20"/>
        </w:rPr>
        <w:t xml:space="preserve">работодателя обязательных предварительных (при поступлении на работу) и периодических (в течение трудовой деятельности) медицинских осмотров, а также внеочередных медосмотров по направлению </w:t>
      </w:r>
      <w:r>
        <w:rPr>
          <w:spacing w:val="-1"/>
          <w:sz w:val="20"/>
          <w:szCs w:val="20"/>
        </w:rPr>
        <w:t xml:space="preserve">работодателя  </w:t>
      </w:r>
      <w:r>
        <w:rPr>
          <w:sz w:val="20"/>
          <w:szCs w:val="20"/>
        </w:rPr>
        <w:t xml:space="preserve">работниками школы с целью </w:t>
      </w:r>
      <w:r>
        <w:rPr>
          <w:spacing w:val="-1"/>
          <w:sz w:val="20"/>
          <w:szCs w:val="20"/>
        </w:rPr>
        <w:t xml:space="preserve">предупреждения заболеваний, профессиональных заболеваний, несчастных </w:t>
      </w:r>
      <w:r>
        <w:rPr>
          <w:sz w:val="20"/>
          <w:szCs w:val="20"/>
        </w:rPr>
        <w:t xml:space="preserve">случаев, обеспечения безопасности труда, охраны здоровья, предотвращения </w:t>
      </w:r>
      <w:r>
        <w:rPr>
          <w:spacing w:val="-1"/>
          <w:sz w:val="20"/>
          <w:szCs w:val="20"/>
        </w:rPr>
        <w:t>распространения инфекционных и паразитарных заболеваний.</w:t>
      </w:r>
    </w:p>
    <w:p w:rsidR="00EA63FF" w:rsidRDefault="0015675F">
      <w:pPr>
        <w:ind w:right="-185" w:firstLine="720"/>
        <w:contextualSpacing/>
        <w:jc w:val="both"/>
        <w:rPr>
          <w:sz w:val="20"/>
          <w:szCs w:val="20"/>
        </w:rPr>
      </w:pPr>
      <w:r>
        <w:rPr>
          <w:sz w:val="20"/>
          <w:szCs w:val="20"/>
        </w:rPr>
        <w:t>Частота  проведен</w:t>
      </w:r>
      <w:r>
        <w:rPr>
          <w:sz w:val="20"/>
          <w:szCs w:val="20"/>
        </w:rPr>
        <w:t>ия медосмотров определяется территориальными органами Федеральной службы по надзору в сфере защиты прав потребителей и благополучия человека (Роспотребнадзором) совместно с работодателями, исходя  из  конкретной  санитарно-гигиенической  и  эпидемиологичес</w:t>
      </w:r>
      <w:r>
        <w:rPr>
          <w:sz w:val="20"/>
          <w:szCs w:val="20"/>
        </w:rPr>
        <w:t xml:space="preserve">кой ситуации, но периодические медицинские осмотры (обследования) должны проводиться   не реже, чем один раз в год  (приказ Минздравсоцразвития от 16.08.04  № 87). </w:t>
      </w:r>
    </w:p>
    <w:p w:rsidR="00EA63FF" w:rsidRDefault="0015675F">
      <w:pPr>
        <w:spacing w:after="20"/>
        <w:ind w:firstLine="709"/>
        <w:contextualSpacing/>
        <w:jc w:val="both"/>
        <w:rPr>
          <w:sz w:val="20"/>
          <w:szCs w:val="20"/>
        </w:rPr>
      </w:pPr>
      <w:r>
        <w:rPr>
          <w:sz w:val="20"/>
          <w:szCs w:val="20"/>
        </w:rPr>
        <w:t>В соответствии с действующим законодательством (ст. 212-213 Трудового кодекса, ст.14 Федера</w:t>
      </w:r>
      <w:r>
        <w:rPr>
          <w:sz w:val="20"/>
          <w:szCs w:val="20"/>
        </w:rPr>
        <w:t xml:space="preserve">льного закона «Об основах охраны труда в Российской Федерации»  и ст. 48 Закона РФ «Об образовании»  № 273 от 29.12.2013 г.) работодатель обязан организовать проведение  за счет средств работодателя обязательных предварительных (при поступлении на работу) </w:t>
      </w:r>
      <w:r>
        <w:rPr>
          <w:sz w:val="20"/>
          <w:szCs w:val="20"/>
        </w:rPr>
        <w:t>и периодических (в течение трудовой деятельности)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EA63FF" w:rsidRDefault="0015675F">
      <w:pPr>
        <w:spacing w:after="20"/>
        <w:ind w:firstLine="709"/>
        <w:contextualSpacing/>
        <w:jc w:val="both"/>
        <w:rPr>
          <w:sz w:val="20"/>
          <w:szCs w:val="20"/>
        </w:rPr>
      </w:pPr>
      <w:r>
        <w:rPr>
          <w:sz w:val="20"/>
          <w:szCs w:val="20"/>
        </w:rPr>
        <w:t>Работодатель должен об</w:t>
      </w:r>
      <w:r>
        <w:rPr>
          <w:sz w:val="20"/>
          <w:szCs w:val="20"/>
        </w:rPr>
        <w:t xml:space="preserve">еспечить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 </w:t>
      </w:r>
    </w:p>
    <w:p w:rsidR="00EA63FF" w:rsidRDefault="0015675F">
      <w:pPr>
        <w:ind w:firstLine="709"/>
        <w:jc w:val="both"/>
        <w:rPr>
          <w:sz w:val="20"/>
          <w:szCs w:val="20"/>
        </w:rPr>
      </w:pPr>
      <w:r>
        <w:rPr>
          <w:sz w:val="20"/>
          <w:szCs w:val="20"/>
        </w:rPr>
        <w:t>Контроль за правильным и своевременным проведением обязательных медицинских осмотров о</w:t>
      </w:r>
      <w:r>
        <w:rPr>
          <w:sz w:val="20"/>
          <w:szCs w:val="20"/>
        </w:rPr>
        <w:t xml:space="preserve">существляют территориальные органы Федеральной службы по надзору в сфере защиты прав потребителей и благополучия человека (Роспотребнадзор), куда в случае необходимости профкомы должны обращаться. </w:t>
      </w:r>
    </w:p>
    <w:p w:rsidR="00EA63FF" w:rsidRDefault="0015675F">
      <w:pPr>
        <w:spacing w:after="80"/>
        <w:ind w:firstLine="709"/>
        <w:contextualSpacing/>
        <w:jc w:val="both"/>
        <w:rPr>
          <w:sz w:val="20"/>
          <w:szCs w:val="20"/>
        </w:rPr>
      </w:pPr>
      <w:r>
        <w:rPr>
          <w:sz w:val="20"/>
          <w:szCs w:val="20"/>
        </w:rPr>
        <w:t>Мероприятия по предупреждению заболеваемости должны включа</w:t>
      </w:r>
      <w:r>
        <w:rPr>
          <w:sz w:val="20"/>
          <w:szCs w:val="20"/>
        </w:rPr>
        <w:t>ться в коллективные договоры, а также в соглашения по охране труда.</w:t>
      </w:r>
    </w:p>
    <w:p w:rsidR="00EA63FF" w:rsidRDefault="0015675F">
      <w:pPr>
        <w:spacing w:after="80"/>
        <w:ind w:firstLine="709"/>
        <w:contextualSpacing/>
        <w:jc w:val="both"/>
        <w:rPr>
          <w:sz w:val="20"/>
          <w:szCs w:val="20"/>
        </w:rPr>
      </w:pPr>
      <w:r>
        <w:rPr>
          <w:sz w:val="20"/>
          <w:szCs w:val="20"/>
        </w:rPr>
        <w:t>В отдельных случаях по решению органов местного самоуправления в некоторых  организациях и учреждениях  могут вводиться дополнительные условия и показания к проведению медицинских осмотров</w:t>
      </w:r>
      <w:r>
        <w:rPr>
          <w:sz w:val="20"/>
          <w:szCs w:val="20"/>
        </w:rPr>
        <w:t xml:space="preserve"> (обследований).</w:t>
      </w:r>
    </w:p>
    <w:p w:rsidR="00EA63FF" w:rsidRDefault="0015675F">
      <w:pPr>
        <w:jc w:val="both"/>
        <w:rPr>
          <w:sz w:val="20"/>
          <w:szCs w:val="20"/>
        </w:rPr>
      </w:pPr>
      <w:r>
        <w:rPr>
          <w:b/>
          <w:sz w:val="20"/>
          <w:szCs w:val="20"/>
        </w:rPr>
        <w:t xml:space="preserve">2.Оплата медицинских осмотров. </w:t>
      </w:r>
    </w:p>
    <w:p w:rsidR="00EA63FF" w:rsidRDefault="0015675F">
      <w:pPr>
        <w:ind w:firstLine="709"/>
        <w:jc w:val="both"/>
        <w:rPr>
          <w:sz w:val="20"/>
          <w:szCs w:val="20"/>
        </w:rPr>
      </w:pPr>
      <w:r>
        <w:rPr>
          <w:sz w:val="20"/>
          <w:szCs w:val="20"/>
        </w:rPr>
        <w:t>Медицинские осмотры работников образования производятся за счет работодателя на основании законодательства РФ (ст.213 Трудового кодекса РФ).</w:t>
      </w:r>
    </w:p>
    <w:p w:rsidR="00EA63FF" w:rsidRDefault="0015675F">
      <w:pPr>
        <w:ind w:firstLine="709"/>
        <w:jc w:val="both"/>
        <w:rPr>
          <w:sz w:val="20"/>
          <w:szCs w:val="20"/>
        </w:rPr>
      </w:pPr>
      <w:r>
        <w:rPr>
          <w:sz w:val="20"/>
          <w:szCs w:val="20"/>
        </w:rPr>
        <w:lastRenderedPageBreak/>
        <w:t xml:space="preserve">Оплата расходов на проведение медицинских осмотров проводится на основании договора, заключенного образовательным учреждением с медицинской организацией, имеющей лицензию на этот вид деятельности. </w:t>
      </w:r>
    </w:p>
    <w:p w:rsidR="00EA63FF" w:rsidRDefault="0015675F">
      <w:pPr>
        <w:ind w:firstLine="709"/>
        <w:jc w:val="both"/>
        <w:rPr>
          <w:sz w:val="20"/>
          <w:szCs w:val="20"/>
        </w:rPr>
      </w:pPr>
      <w:r>
        <w:rPr>
          <w:sz w:val="20"/>
          <w:szCs w:val="20"/>
        </w:rPr>
        <w:t>Расходы на оплату времени, связанного с прохождением медиц</w:t>
      </w:r>
      <w:r>
        <w:rPr>
          <w:sz w:val="20"/>
          <w:szCs w:val="20"/>
        </w:rPr>
        <w:t>инских осмотров, относятся к расходам на оплату труда (Налоговый кодекс РФ – п.7 статьи 255).</w:t>
      </w:r>
    </w:p>
    <w:p w:rsidR="00EA63FF" w:rsidRDefault="0015675F">
      <w:pPr>
        <w:rPr>
          <w:sz w:val="20"/>
          <w:szCs w:val="20"/>
        </w:rPr>
      </w:pPr>
      <w:r>
        <w:rPr>
          <w:b/>
          <w:sz w:val="20"/>
          <w:szCs w:val="20"/>
        </w:rPr>
        <w:t>3. Ответственность сторон.</w:t>
      </w:r>
    </w:p>
    <w:p w:rsidR="00EA63FF" w:rsidRDefault="0015675F">
      <w:pPr>
        <w:ind w:firstLine="720"/>
        <w:jc w:val="both"/>
        <w:rPr>
          <w:sz w:val="20"/>
          <w:szCs w:val="20"/>
        </w:rPr>
      </w:pPr>
      <w:r>
        <w:rPr>
          <w:sz w:val="20"/>
          <w:szCs w:val="20"/>
        </w:rPr>
        <w:t xml:space="preserve">3. 1. Администрация школы  несет ответственность за своевременную </w:t>
      </w:r>
      <w:r>
        <w:rPr>
          <w:spacing w:val="2"/>
          <w:sz w:val="20"/>
          <w:szCs w:val="20"/>
        </w:rPr>
        <w:t xml:space="preserve">подготовку графика прохождения периодического медицинского осмотра в </w:t>
      </w:r>
      <w:r>
        <w:rPr>
          <w:spacing w:val="4"/>
          <w:sz w:val="20"/>
          <w:szCs w:val="20"/>
        </w:rPr>
        <w:t xml:space="preserve">пределах, определенных действующим административным и трудовым </w:t>
      </w:r>
      <w:r>
        <w:rPr>
          <w:spacing w:val="-1"/>
          <w:sz w:val="20"/>
          <w:szCs w:val="20"/>
        </w:rPr>
        <w:t>законодательствами.</w:t>
      </w:r>
    </w:p>
    <w:p w:rsidR="00EA63FF" w:rsidRDefault="0015675F">
      <w:pPr>
        <w:ind w:firstLine="720"/>
        <w:jc w:val="both"/>
        <w:rPr>
          <w:sz w:val="20"/>
          <w:szCs w:val="20"/>
        </w:rPr>
      </w:pPr>
      <w:r>
        <w:rPr>
          <w:spacing w:val="2"/>
          <w:sz w:val="20"/>
          <w:szCs w:val="20"/>
        </w:rPr>
        <w:t xml:space="preserve">3.2 Работники бухгалтерии несут ответственность за своевременную </w:t>
      </w:r>
      <w:r>
        <w:rPr>
          <w:spacing w:val="8"/>
          <w:sz w:val="20"/>
          <w:szCs w:val="20"/>
        </w:rPr>
        <w:t>оплату прохождения медицинского  осмотра работниками школы в пределах, определенных действующим администрати</w:t>
      </w:r>
      <w:r>
        <w:rPr>
          <w:spacing w:val="8"/>
          <w:sz w:val="20"/>
          <w:szCs w:val="20"/>
        </w:rPr>
        <w:t xml:space="preserve">вным и трудовым </w:t>
      </w:r>
      <w:r>
        <w:rPr>
          <w:spacing w:val="-1"/>
          <w:sz w:val="20"/>
          <w:szCs w:val="20"/>
        </w:rPr>
        <w:t>законодательствами.</w:t>
      </w:r>
    </w:p>
    <w:p w:rsidR="00EA63FF" w:rsidRDefault="0015675F">
      <w:pPr>
        <w:ind w:firstLine="720"/>
        <w:jc w:val="both"/>
        <w:rPr>
          <w:sz w:val="20"/>
          <w:szCs w:val="20"/>
        </w:rPr>
      </w:pPr>
      <w:r>
        <w:rPr>
          <w:sz w:val="20"/>
          <w:szCs w:val="20"/>
        </w:rPr>
        <w:t>3.3.</w:t>
      </w:r>
      <w:r>
        <w:rPr>
          <w:sz w:val="20"/>
          <w:szCs w:val="20"/>
        </w:rPr>
        <w:tab/>
      </w:r>
      <w:r>
        <w:rPr>
          <w:spacing w:val="6"/>
          <w:sz w:val="20"/>
          <w:szCs w:val="20"/>
        </w:rPr>
        <w:t xml:space="preserve">Работники школы несут ответственность за своевременное </w:t>
      </w:r>
      <w:r>
        <w:rPr>
          <w:spacing w:val="3"/>
          <w:sz w:val="20"/>
          <w:szCs w:val="20"/>
        </w:rPr>
        <w:t xml:space="preserve">прохождение обязательных периодических медицинских осмотров </w:t>
      </w:r>
      <w:r>
        <w:rPr>
          <w:spacing w:val="4"/>
          <w:sz w:val="20"/>
          <w:szCs w:val="20"/>
        </w:rPr>
        <w:t xml:space="preserve">(обследований) в пределах, определенных действующим трудовым, </w:t>
      </w:r>
      <w:r>
        <w:rPr>
          <w:spacing w:val="-1"/>
          <w:sz w:val="20"/>
          <w:szCs w:val="20"/>
        </w:rPr>
        <w:t>законодательством.</w:t>
      </w: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pPr>
    </w:p>
    <w:p w:rsidR="00EA63FF" w:rsidRDefault="00EA63FF">
      <w:pPr>
        <w:pStyle w:val="17"/>
        <w:jc w:val="right"/>
        <w:rPr>
          <w:sz w:val="20"/>
          <w:szCs w:val="20"/>
        </w:rPr>
        <w:sectPr w:rsidR="00EA63FF">
          <w:footerReference w:type="default" r:id="rId132"/>
          <w:footerReference w:type="first" r:id="rId133"/>
          <w:pgSz w:w="11906" w:h="16838"/>
          <w:pgMar w:top="1134" w:right="851" w:bottom="1134" w:left="1134" w:header="0" w:footer="709" w:gutter="0"/>
          <w:cols w:space="720"/>
          <w:formProt w:val="0"/>
          <w:titlePg/>
          <w:docGrid w:linePitch="360"/>
        </w:sectPr>
      </w:pPr>
    </w:p>
    <w:p w:rsidR="00EA63FF" w:rsidRDefault="0015675F">
      <w:pPr>
        <w:pStyle w:val="17"/>
        <w:jc w:val="right"/>
        <w:rPr>
          <w:sz w:val="20"/>
          <w:szCs w:val="20"/>
        </w:rPr>
      </w:pPr>
      <w:r>
        <w:rPr>
          <w:rStyle w:val="6"/>
          <w:b w:val="0"/>
          <w:bCs w:val="0"/>
          <w:spacing w:val="0"/>
          <w:sz w:val="20"/>
          <w:szCs w:val="20"/>
        </w:rPr>
        <w:lastRenderedPageBreak/>
        <w:t>Приложение № 1</w:t>
      </w:r>
      <w:r>
        <w:rPr>
          <w:rStyle w:val="6"/>
          <w:b w:val="0"/>
          <w:bCs w:val="0"/>
          <w:spacing w:val="0"/>
          <w:sz w:val="20"/>
          <w:szCs w:val="20"/>
        </w:rPr>
        <w:t>5</w:t>
      </w:r>
    </w:p>
    <w:tbl>
      <w:tblPr>
        <w:tblW w:w="9591" w:type="dxa"/>
        <w:tblInd w:w="-97" w:type="dxa"/>
        <w:tblLayout w:type="fixed"/>
        <w:tblCellMar>
          <w:left w:w="10" w:type="dxa"/>
          <w:right w:w="10" w:type="dxa"/>
        </w:tblCellMar>
        <w:tblLook w:val="04A0" w:firstRow="1" w:lastRow="0" w:firstColumn="1" w:lastColumn="0" w:noHBand="0" w:noVBand="1"/>
      </w:tblPr>
      <w:tblGrid>
        <w:gridCol w:w="4806"/>
        <w:gridCol w:w="4785"/>
      </w:tblGrid>
      <w:tr w:rsidR="00EA63FF">
        <w:trPr>
          <w:trHeight w:val="1549"/>
        </w:trPr>
        <w:tc>
          <w:tcPr>
            <w:tcW w:w="4805" w:type="dxa"/>
            <w:shd w:val="clear" w:color="auto" w:fill="FFFFFF"/>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 _____________Матвеева Г.Х.</w:t>
            </w:r>
          </w:p>
          <w:p w:rsidR="00EA63FF" w:rsidRDefault="00EA63FF">
            <w:pPr>
              <w:widowControl w:val="0"/>
              <w:rPr>
                <w:b/>
                <w:sz w:val="20"/>
                <w:szCs w:val="20"/>
                <w:lang w:eastAsia="en-US"/>
              </w:rPr>
            </w:pPr>
          </w:p>
        </w:tc>
        <w:tc>
          <w:tcPr>
            <w:tcW w:w="4785" w:type="dxa"/>
            <w:shd w:val="clear" w:color="auto" w:fill="FFFFFF"/>
          </w:tcPr>
          <w:p w:rsidR="00EA63FF" w:rsidRDefault="0015675F">
            <w:pPr>
              <w:widowControl w:val="0"/>
              <w:rPr>
                <w:b/>
                <w:sz w:val="20"/>
                <w:szCs w:val="20"/>
              </w:rPr>
            </w:pPr>
            <w:r>
              <w:rPr>
                <w:b/>
                <w:sz w:val="20"/>
                <w:szCs w:val="20"/>
              </w:rPr>
              <w:t>Утверждено</w:t>
            </w:r>
          </w:p>
          <w:p w:rsidR="00EA63FF" w:rsidRDefault="0015675F">
            <w:pPr>
              <w:widowControl w:val="0"/>
              <w:rPr>
                <w:sz w:val="20"/>
                <w:szCs w:val="20"/>
              </w:rPr>
            </w:pPr>
            <w:r>
              <w:rPr>
                <w:sz w:val="20"/>
                <w:szCs w:val="20"/>
              </w:rPr>
              <w:t>Директор  школы МБОУ ООШ №168</w:t>
            </w:r>
          </w:p>
          <w:p w:rsidR="00EA63FF" w:rsidRDefault="0015675F">
            <w:pPr>
              <w:widowControl w:val="0"/>
              <w:rPr>
                <w:sz w:val="20"/>
                <w:szCs w:val="20"/>
              </w:rPr>
            </w:pPr>
            <w:r>
              <w:rPr>
                <w:sz w:val="20"/>
                <w:szCs w:val="20"/>
              </w:rPr>
              <w:t>__________Чекунова Ю.А.</w:t>
            </w:r>
            <w:r>
              <w:rPr>
                <w:sz w:val="20"/>
                <w:szCs w:val="20"/>
              </w:rPr>
              <w:br/>
            </w:r>
          </w:p>
        </w:tc>
      </w:tr>
    </w:tbl>
    <w:p w:rsidR="00EA63FF" w:rsidRDefault="00EA63FF">
      <w:pPr>
        <w:rPr>
          <w:sz w:val="20"/>
          <w:szCs w:val="20"/>
        </w:rPr>
      </w:pPr>
    </w:p>
    <w:p w:rsidR="00EA63FF" w:rsidRDefault="0015675F">
      <w:pPr>
        <w:jc w:val="center"/>
        <w:rPr>
          <w:rStyle w:val="6"/>
          <w:rFonts w:eastAsia="Courier New"/>
          <w:bCs w:val="0"/>
          <w:sz w:val="20"/>
          <w:szCs w:val="20"/>
        </w:rPr>
      </w:pPr>
      <w:r>
        <w:rPr>
          <w:rStyle w:val="6"/>
          <w:rFonts w:eastAsia="Courier New"/>
          <w:bCs w:val="0"/>
          <w:sz w:val="20"/>
          <w:szCs w:val="20"/>
        </w:rPr>
        <w:t xml:space="preserve">Типовые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w:t>
      </w:r>
      <w:r>
        <w:rPr>
          <w:rStyle w:val="6"/>
          <w:rFonts w:eastAsia="Courier New"/>
          <w:bCs w:val="0"/>
          <w:sz w:val="20"/>
          <w:szCs w:val="20"/>
        </w:rPr>
        <w:t>(или) опасными условиями труда, а также на работах, выполняемых в особых температурных условиях или связанных с загрязнением (извлечение)</w:t>
      </w:r>
    </w:p>
    <w:tbl>
      <w:tblPr>
        <w:tblW w:w="14786" w:type="dxa"/>
        <w:tblLayout w:type="fixed"/>
        <w:tblLook w:val="04A0" w:firstRow="1" w:lastRow="0" w:firstColumn="1" w:lastColumn="0" w:noHBand="0" w:noVBand="1"/>
      </w:tblPr>
      <w:tblGrid>
        <w:gridCol w:w="1040"/>
        <w:gridCol w:w="4158"/>
        <w:gridCol w:w="4906"/>
        <w:gridCol w:w="4682"/>
      </w:tblGrid>
      <w:tr w:rsidR="00EA63FF">
        <w:tc>
          <w:tcPr>
            <w:tcW w:w="1039" w:type="dxa"/>
          </w:tcPr>
          <w:p w:rsidR="00EA63FF" w:rsidRDefault="0015675F">
            <w:pPr>
              <w:pStyle w:val="afff2"/>
              <w:jc w:val="center"/>
              <w:rPr>
                <w:rStyle w:val="6"/>
                <w:rFonts w:eastAsia="Courier New"/>
                <w:bCs w:val="0"/>
                <w:sz w:val="20"/>
                <w:szCs w:val="20"/>
              </w:rPr>
            </w:pPr>
            <w:r>
              <w:rPr>
                <w:rStyle w:val="6"/>
                <w:rFonts w:eastAsia="Courier New"/>
                <w:sz w:val="20"/>
                <w:szCs w:val="20"/>
              </w:rPr>
              <w:t>№</w:t>
            </w:r>
            <w:r>
              <w:rPr>
                <w:rStyle w:val="6"/>
                <w:rFonts w:eastAsia="Courier New"/>
                <w:sz w:val="20"/>
                <w:szCs w:val="20"/>
              </w:rPr>
              <w:t xml:space="preserve"> п/п</w:t>
            </w:r>
          </w:p>
        </w:tc>
        <w:tc>
          <w:tcPr>
            <w:tcW w:w="4158" w:type="dxa"/>
          </w:tcPr>
          <w:p w:rsidR="00EA63FF" w:rsidRDefault="0015675F">
            <w:pPr>
              <w:widowControl w:val="0"/>
              <w:jc w:val="center"/>
              <w:rPr>
                <w:rStyle w:val="6"/>
                <w:rFonts w:eastAsia="Courier New"/>
                <w:bCs w:val="0"/>
                <w:sz w:val="20"/>
                <w:szCs w:val="20"/>
              </w:rPr>
            </w:pPr>
            <w:r>
              <w:rPr>
                <w:rStyle w:val="6"/>
                <w:rFonts w:eastAsia="Courier New"/>
                <w:sz w:val="20"/>
                <w:szCs w:val="20"/>
              </w:rPr>
              <w:t>Наименование</w:t>
            </w:r>
            <w:r>
              <w:rPr>
                <w:rStyle w:val="6"/>
                <w:rFonts w:eastAsia="Courier New"/>
                <w:sz w:val="20"/>
                <w:szCs w:val="20"/>
              </w:rPr>
              <w:t xml:space="preserve"> профессий и должностей</w:t>
            </w:r>
          </w:p>
        </w:tc>
        <w:tc>
          <w:tcPr>
            <w:tcW w:w="4906" w:type="dxa"/>
          </w:tcPr>
          <w:p w:rsidR="00EA63FF" w:rsidRDefault="0015675F">
            <w:pPr>
              <w:widowControl w:val="0"/>
              <w:jc w:val="center"/>
              <w:rPr>
                <w:rStyle w:val="6"/>
                <w:rFonts w:eastAsia="Courier New"/>
                <w:bCs w:val="0"/>
                <w:sz w:val="20"/>
                <w:szCs w:val="20"/>
              </w:rPr>
            </w:pPr>
            <w:r>
              <w:rPr>
                <w:rStyle w:val="6"/>
                <w:rFonts w:eastAsia="Courier New"/>
                <w:sz w:val="20"/>
                <w:szCs w:val="20"/>
              </w:rPr>
              <w:t>Наименование</w:t>
            </w:r>
            <w:r>
              <w:rPr>
                <w:rStyle w:val="6"/>
                <w:rFonts w:eastAsia="Courier New"/>
                <w:sz w:val="20"/>
                <w:szCs w:val="20"/>
              </w:rPr>
              <w:t xml:space="preserve"> средств индивидуальной защиты</w:t>
            </w:r>
          </w:p>
        </w:tc>
        <w:tc>
          <w:tcPr>
            <w:tcW w:w="4682" w:type="dxa"/>
          </w:tcPr>
          <w:p w:rsidR="00EA63FF" w:rsidRDefault="0015675F">
            <w:pPr>
              <w:widowControl w:val="0"/>
              <w:jc w:val="center"/>
              <w:rPr>
                <w:rStyle w:val="6"/>
                <w:rFonts w:eastAsia="Courier New"/>
                <w:bCs w:val="0"/>
                <w:sz w:val="20"/>
                <w:szCs w:val="20"/>
              </w:rPr>
            </w:pPr>
            <w:r>
              <w:rPr>
                <w:rStyle w:val="6"/>
                <w:rFonts w:eastAsia="Courier New"/>
                <w:sz w:val="20"/>
                <w:szCs w:val="20"/>
              </w:rPr>
              <w:t>Норма</w:t>
            </w:r>
            <w:r>
              <w:rPr>
                <w:rStyle w:val="6"/>
                <w:rFonts w:eastAsia="Courier New"/>
                <w:sz w:val="20"/>
                <w:szCs w:val="20"/>
              </w:rPr>
              <w:t xml:space="preserve"> выдачи на год (количество е</w:t>
            </w:r>
            <w:r>
              <w:rPr>
                <w:rStyle w:val="6"/>
                <w:rFonts w:eastAsia="Courier New"/>
                <w:sz w:val="20"/>
                <w:szCs w:val="20"/>
              </w:rPr>
              <w:t>дениц или коплектов)</w:t>
            </w:r>
          </w:p>
        </w:tc>
      </w:tr>
      <w:tr w:rsidR="00EA63FF">
        <w:tc>
          <w:tcPr>
            <w:tcW w:w="1039" w:type="dxa"/>
          </w:tcPr>
          <w:p w:rsidR="00EA63FF" w:rsidRDefault="0015675F">
            <w:pPr>
              <w:widowControl w:val="0"/>
              <w:jc w:val="both"/>
              <w:rPr>
                <w:rStyle w:val="6"/>
                <w:rFonts w:eastAsia="Courier New"/>
                <w:bCs w:val="0"/>
                <w:sz w:val="20"/>
                <w:szCs w:val="20"/>
              </w:rPr>
            </w:pPr>
            <w:r>
              <w:rPr>
                <w:rStyle w:val="6"/>
                <w:rFonts w:eastAsia="Courier New"/>
                <w:bCs w:val="0"/>
                <w:sz w:val="20"/>
                <w:szCs w:val="20"/>
              </w:rPr>
              <w:t>1.</w:t>
            </w:r>
          </w:p>
        </w:tc>
        <w:tc>
          <w:tcPr>
            <w:tcW w:w="4158" w:type="dxa"/>
          </w:tcPr>
          <w:p w:rsidR="00EA63FF" w:rsidRDefault="0015675F">
            <w:pPr>
              <w:widowControl w:val="0"/>
              <w:jc w:val="both"/>
              <w:rPr>
                <w:rStyle w:val="6"/>
                <w:rFonts w:eastAsia="Courier New"/>
                <w:bCs w:val="0"/>
                <w:sz w:val="20"/>
                <w:szCs w:val="20"/>
              </w:rPr>
            </w:pPr>
            <w:r>
              <w:rPr>
                <w:rStyle w:val="6"/>
                <w:rFonts w:eastAsia="Courier New"/>
                <w:bCs w:val="0"/>
                <w:sz w:val="20"/>
                <w:szCs w:val="20"/>
              </w:rPr>
              <w:t>2.</w:t>
            </w:r>
          </w:p>
        </w:tc>
        <w:tc>
          <w:tcPr>
            <w:tcW w:w="4906" w:type="dxa"/>
          </w:tcPr>
          <w:p w:rsidR="00EA63FF" w:rsidRDefault="0015675F">
            <w:pPr>
              <w:widowControl w:val="0"/>
              <w:jc w:val="both"/>
              <w:rPr>
                <w:rStyle w:val="6"/>
                <w:rFonts w:eastAsia="Courier New"/>
                <w:bCs w:val="0"/>
                <w:sz w:val="20"/>
                <w:szCs w:val="20"/>
              </w:rPr>
            </w:pPr>
            <w:r>
              <w:rPr>
                <w:rStyle w:val="6"/>
                <w:rFonts w:eastAsia="Courier New"/>
                <w:bCs w:val="0"/>
                <w:sz w:val="20"/>
                <w:szCs w:val="20"/>
              </w:rPr>
              <w:t>3.</w:t>
            </w:r>
          </w:p>
        </w:tc>
        <w:tc>
          <w:tcPr>
            <w:tcW w:w="4682" w:type="dxa"/>
          </w:tcPr>
          <w:p w:rsidR="00EA63FF" w:rsidRDefault="0015675F">
            <w:pPr>
              <w:widowControl w:val="0"/>
              <w:jc w:val="both"/>
              <w:rPr>
                <w:rStyle w:val="6"/>
                <w:rFonts w:eastAsia="Courier New"/>
                <w:bCs w:val="0"/>
                <w:sz w:val="20"/>
                <w:szCs w:val="20"/>
              </w:rPr>
            </w:pPr>
            <w:r>
              <w:rPr>
                <w:rStyle w:val="6"/>
                <w:rFonts w:eastAsia="Courier New"/>
                <w:bCs w:val="0"/>
                <w:sz w:val="20"/>
                <w:szCs w:val="20"/>
              </w:rPr>
              <w:t>4.</w:t>
            </w:r>
          </w:p>
        </w:tc>
      </w:tr>
      <w:tr w:rsidR="00EA63FF">
        <w:tc>
          <w:tcPr>
            <w:tcW w:w="1039" w:type="dxa"/>
          </w:tcPr>
          <w:p w:rsidR="00EA63FF" w:rsidRDefault="00EA63FF">
            <w:pPr>
              <w:widowControl w:val="0"/>
              <w:numPr>
                <w:ilvl w:val="0"/>
                <w:numId w:val="33"/>
              </w:numPr>
              <w:jc w:val="both"/>
              <w:rPr>
                <w:rStyle w:val="6"/>
                <w:rFonts w:eastAsia="Courier New"/>
                <w:b w:val="0"/>
                <w:sz w:val="20"/>
                <w:szCs w:val="20"/>
              </w:rPr>
            </w:pPr>
          </w:p>
        </w:tc>
        <w:tc>
          <w:tcPr>
            <w:tcW w:w="4158" w:type="dxa"/>
          </w:tcPr>
          <w:p w:rsidR="00EA63FF" w:rsidRDefault="0015675F">
            <w:pPr>
              <w:widowControl w:val="0"/>
              <w:jc w:val="both"/>
              <w:rPr>
                <w:rStyle w:val="6"/>
                <w:rFonts w:eastAsia="Courier New"/>
                <w:b w:val="0"/>
                <w:sz w:val="20"/>
                <w:szCs w:val="20"/>
              </w:rPr>
            </w:pPr>
            <w:r>
              <w:rPr>
                <w:rStyle w:val="6"/>
                <w:rFonts w:eastAsia="Courier New"/>
                <w:b w:val="0"/>
                <w:sz w:val="20"/>
                <w:szCs w:val="20"/>
              </w:rPr>
              <w:t>Гардеробщик</w:t>
            </w:r>
          </w:p>
        </w:tc>
        <w:tc>
          <w:tcPr>
            <w:tcW w:w="4906" w:type="dxa"/>
          </w:tcPr>
          <w:p w:rsidR="00EA63FF" w:rsidRDefault="0015675F">
            <w:pPr>
              <w:pStyle w:val="afff2"/>
              <w:rPr>
                <w:rStyle w:val="6"/>
                <w:rFonts w:eastAsia="Courier New"/>
                <w:bCs w:val="0"/>
                <w:sz w:val="20"/>
                <w:szCs w:val="20"/>
              </w:rPr>
            </w:pPr>
            <w:r>
              <w:rPr>
                <w:rFonts w:ascii="Times New Roman" w:hAnsi="Times New Roman" w:cs="Times New Roman"/>
                <w:b/>
                <w:bCs/>
                <w:spacing w:val="5"/>
              </w:rPr>
              <w:t>Халат хлопчатобумажный  или халат из смешанных                  тканей</w:t>
            </w:r>
          </w:p>
        </w:tc>
        <w:tc>
          <w:tcPr>
            <w:tcW w:w="4682" w:type="dxa"/>
          </w:tcPr>
          <w:p w:rsidR="00EA63FF" w:rsidRDefault="0015675F">
            <w:pPr>
              <w:widowControl w:val="0"/>
              <w:jc w:val="both"/>
              <w:rPr>
                <w:rStyle w:val="6"/>
                <w:rFonts w:eastAsia="Courier New"/>
                <w:bCs w:val="0"/>
                <w:sz w:val="20"/>
                <w:szCs w:val="20"/>
              </w:rPr>
            </w:pPr>
            <w:r>
              <w:rPr>
                <w:rStyle w:val="6"/>
                <w:rFonts w:eastAsia="Courier New"/>
                <w:bCs w:val="0"/>
                <w:sz w:val="20"/>
                <w:szCs w:val="20"/>
              </w:rPr>
              <w:t>1</w:t>
            </w:r>
          </w:p>
        </w:tc>
      </w:tr>
      <w:tr w:rsidR="00EA63FF">
        <w:tc>
          <w:tcPr>
            <w:tcW w:w="1039" w:type="dxa"/>
            <w:vMerge w:val="restart"/>
          </w:tcPr>
          <w:p w:rsidR="00EA63FF" w:rsidRDefault="00EA63FF">
            <w:pPr>
              <w:widowControl w:val="0"/>
              <w:numPr>
                <w:ilvl w:val="0"/>
                <w:numId w:val="34"/>
              </w:numPr>
              <w:jc w:val="both"/>
              <w:rPr>
                <w:rStyle w:val="6"/>
                <w:rFonts w:eastAsia="Courier New"/>
                <w:b w:val="0"/>
                <w:sz w:val="20"/>
                <w:szCs w:val="20"/>
              </w:rPr>
            </w:pPr>
          </w:p>
        </w:tc>
        <w:tc>
          <w:tcPr>
            <w:tcW w:w="4158" w:type="dxa"/>
            <w:vMerge w:val="restart"/>
          </w:tcPr>
          <w:p w:rsidR="00EA63FF" w:rsidRDefault="0015675F">
            <w:pPr>
              <w:widowControl w:val="0"/>
              <w:jc w:val="both"/>
              <w:rPr>
                <w:rStyle w:val="6"/>
                <w:rFonts w:eastAsia="Courier New"/>
                <w:b w:val="0"/>
                <w:sz w:val="20"/>
                <w:szCs w:val="20"/>
              </w:rPr>
            </w:pPr>
            <w:r>
              <w:rPr>
                <w:rStyle w:val="6"/>
                <w:rFonts w:eastAsia="Courier New"/>
                <w:b w:val="0"/>
                <w:sz w:val="20"/>
                <w:szCs w:val="20"/>
              </w:rPr>
              <w:t>Дворник</w:t>
            </w: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Костюм хлопчатобумажны</w:t>
            </w:r>
            <w:r>
              <w:rPr>
                <w:rFonts w:ascii="Times New Roman" w:hAnsi="Times New Roman" w:cs="Times New Roman"/>
                <w:b/>
                <w:bCs/>
                <w:spacing w:val="5"/>
              </w:rPr>
              <w:t>й</w:t>
            </w:r>
            <w:r>
              <w:rPr>
                <w:rFonts w:ascii="Times New Roman" w:hAnsi="Times New Roman" w:cs="Times New Roman"/>
                <w:b/>
                <w:bCs/>
                <w:spacing w:val="5"/>
              </w:rPr>
              <w:t>для защиты от общих                       производственных</w:t>
            </w:r>
            <w:r>
              <w:rPr>
                <w:rFonts w:ascii="Times New Roman" w:hAnsi="Times New Roman" w:cs="Times New Roman"/>
                <w:b/>
                <w:bCs/>
                <w:spacing w:val="5"/>
              </w:rPr>
              <w:t xml:space="preserve"> </w:t>
            </w:r>
            <w:r>
              <w:rPr>
                <w:rFonts w:ascii="Times New Roman" w:hAnsi="Times New Roman" w:cs="Times New Roman"/>
                <w:b/>
                <w:bCs/>
                <w:spacing w:val="5"/>
              </w:rPr>
              <w:t xml:space="preserve">загрязнений и                          </w:t>
            </w:r>
            <w:r>
              <w:rPr>
                <w:rFonts w:ascii="Times New Roman" w:hAnsi="Times New Roman" w:cs="Times New Roman"/>
                <w:b/>
                <w:bCs/>
                <w:spacing w:val="5"/>
              </w:rPr>
              <w:t>механически</w:t>
            </w:r>
            <w:r>
              <w:rPr>
                <w:rFonts w:ascii="Times New Roman" w:hAnsi="Times New Roman" w:cs="Times New Roman"/>
                <w:b/>
                <w:bCs/>
                <w:spacing w:val="5"/>
              </w:rPr>
              <w:t xml:space="preserve">х </w:t>
            </w:r>
            <w:r>
              <w:rPr>
                <w:rFonts w:ascii="Times New Roman" w:hAnsi="Times New Roman" w:cs="Times New Roman"/>
                <w:b/>
                <w:bCs/>
                <w:spacing w:val="5"/>
              </w:rPr>
              <w:t>воздействий или костюм                    из смешанных тканей для</w:t>
            </w:r>
            <w:r>
              <w:rPr>
                <w:rFonts w:ascii="Times New Roman" w:hAnsi="Times New Roman" w:cs="Times New Roman"/>
                <w:b/>
                <w:bCs/>
                <w:spacing w:val="5"/>
              </w:rPr>
              <w:t xml:space="preserve"> </w:t>
            </w:r>
            <w:r>
              <w:rPr>
                <w:rFonts w:ascii="Times New Roman" w:hAnsi="Times New Roman" w:cs="Times New Roman"/>
                <w:b/>
                <w:bCs/>
                <w:spacing w:val="5"/>
              </w:rPr>
              <w:t xml:space="preserve">защиты от общих                          </w:t>
            </w:r>
            <w:r>
              <w:rPr>
                <w:rFonts w:ascii="Times New Roman" w:hAnsi="Times New Roman" w:cs="Times New Roman"/>
                <w:b/>
                <w:bCs/>
                <w:spacing w:val="5"/>
              </w:rPr>
              <w:t xml:space="preserve"> </w:t>
            </w:r>
            <w:r>
              <w:rPr>
                <w:rFonts w:ascii="Times New Roman" w:hAnsi="Times New Roman" w:cs="Times New Roman"/>
                <w:b/>
                <w:bCs/>
                <w:spacing w:val="5"/>
              </w:rPr>
              <w:t>производственных</w:t>
            </w:r>
            <w:r>
              <w:rPr>
                <w:rFonts w:ascii="Times New Roman" w:hAnsi="Times New Roman" w:cs="Times New Roman"/>
                <w:b/>
                <w:bCs/>
                <w:spacing w:val="5"/>
              </w:rPr>
              <w:t xml:space="preserve"> </w:t>
            </w:r>
            <w:r>
              <w:rPr>
                <w:rFonts w:ascii="Times New Roman" w:hAnsi="Times New Roman" w:cs="Times New Roman"/>
                <w:b/>
                <w:bCs/>
                <w:spacing w:val="5"/>
              </w:rPr>
              <w:t>загрязнений и                              механических воздействий</w:t>
            </w:r>
          </w:p>
        </w:tc>
        <w:tc>
          <w:tcPr>
            <w:tcW w:w="4682" w:type="dxa"/>
          </w:tcPr>
          <w:p w:rsidR="00EA63FF" w:rsidRDefault="0015675F">
            <w:pPr>
              <w:widowControl w:val="0"/>
              <w:jc w:val="both"/>
              <w:rPr>
                <w:rStyle w:val="6"/>
                <w:rFonts w:eastAsia="Courier New"/>
                <w:bCs w:val="0"/>
                <w:sz w:val="20"/>
                <w:szCs w:val="20"/>
              </w:rPr>
            </w:pPr>
            <w:r>
              <w:rPr>
                <w:rStyle w:val="6"/>
                <w:rFonts w:eastAsia="Courier New"/>
                <w:bCs w:val="0"/>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Фартук хлопчатобумажный</w:t>
            </w:r>
            <w:r>
              <w:rPr>
                <w:rFonts w:ascii="Times New Roman" w:hAnsi="Times New Roman" w:cs="Times New Roman"/>
                <w:b/>
                <w:bCs/>
                <w:spacing w:val="5"/>
              </w:rPr>
              <w:t xml:space="preserve"> </w:t>
            </w:r>
            <w:r>
              <w:rPr>
                <w:rFonts w:ascii="Times New Roman" w:hAnsi="Times New Roman" w:cs="Times New Roman"/>
                <w:b/>
                <w:bCs/>
                <w:spacing w:val="5"/>
              </w:rPr>
              <w:t>с нагрудником</w:t>
            </w:r>
          </w:p>
        </w:tc>
        <w:tc>
          <w:tcPr>
            <w:tcW w:w="4682" w:type="dxa"/>
          </w:tcPr>
          <w:p w:rsidR="00EA63FF" w:rsidRDefault="0015675F">
            <w:pPr>
              <w:widowControl w:val="0"/>
              <w:jc w:val="both"/>
              <w:rPr>
                <w:rStyle w:val="6"/>
                <w:rFonts w:eastAsia="Courier New"/>
                <w:bCs w:val="0"/>
                <w:sz w:val="20"/>
                <w:szCs w:val="20"/>
              </w:rPr>
            </w:pPr>
            <w:r>
              <w:rPr>
                <w:rStyle w:val="6"/>
                <w:rFonts w:eastAsia="Courier New"/>
                <w:bCs w:val="0"/>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Рукавицы комбинированные или</w:t>
            </w:r>
          </w:p>
        </w:tc>
        <w:tc>
          <w:tcPr>
            <w:tcW w:w="4682" w:type="dxa"/>
          </w:tcPr>
          <w:p w:rsidR="00EA63FF" w:rsidRDefault="0015675F">
            <w:pPr>
              <w:widowControl w:val="0"/>
              <w:jc w:val="both"/>
              <w:rPr>
                <w:rStyle w:val="6"/>
                <w:rFonts w:eastAsia="Courier New"/>
                <w:bCs w:val="0"/>
                <w:sz w:val="20"/>
                <w:szCs w:val="20"/>
              </w:rPr>
            </w:pPr>
            <w:r>
              <w:rPr>
                <w:b/>
                <w:bCs/>
                <w:spacing w:val="5"/>
                <w:sz w:val="20"/>
                <w:szCs w:val="20"/>
              </w:rPr>
              <w:t>6 пар</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Перчатки с полимерным </w:t>
            </w:r>
            <w:r>
              <w:rPr>
                <w:rFonts w:ascii="Times New Roman" w:hAnsi="Times New Roman" w:cs="Times New Roman"/>
                <w:b/>
                <w:bCs/>
                <w:spacing w:val="5"/>
              </w:rPr>
              <w:t xml:space="preserve"> </w:t>
            </w:r>
            <w:r>
              <w:rPr>
                <w:rFonts w:ascii="Times New Roman" w:hAnsi="Times New Roman" w:cs="Times New Roman"/>
                <w:b/>
                <w:bCs/>
                <w:spacing w:val="5"/>
              </w:rPr>
              <w:t>покрытием</w:t>
            </w:r>
          </w:p>
        </w:tc>
        <w:tc>
          <w:tcPr>
            <w:tcW w:w="4682" w:type="dxa"/>
          </w:tcPr>
          <w:p w:rsidR="00EA63FF" w:rsidRDefault="0015675F">
            <w:pPr>
              <w:widowControl w:val="0"/>
              <w:jc w:val="both"/>
              <w:rPr>
                <w:sz w:val="20"/>
                <w:szCs w:val="20"/>
              </w:rPr>
            </w:pPr>
            <w:r>
              <w:rPr>
                <w:b/>
                <w:bCs/>
                <w:spacing w:val="5"/>
                <w:sz w:val="20"/>
                <w:szCs w:val="20"/>
              </w:rPr>
              <w:t>6 пар</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Плащ непромокаемый</w:t>
            </w:r>
          </w:p>
        </w:tc>
        <w:tc>
          <w:tcPr>
            <w:tcW w:w="4682" w:type="dxa"/>
          </w:tcPr>
          <w:p w:rsidR="00EA63FF" w:rsidRDefault="0015675F">
            <w:pPr>
              <w:widowControl w:val="0"/>
              <w:jc w:val="both"/>
              <w:rPr>
                <w:sz w:val="20"/>
                <w:szCs w:val="20"/>
              </w:rPr>
            </w:pPr>
            <w:r>
              <w:rPr>
                <w:b/>
                <w:bCs/>
                <w:spacing w:val="5"/>
                <w:sz w:val="20"/>
                <w:szCs w:val="20"/>
              </w:rPr>
              <w:t>1 раз в 3 года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Зимой дополнительно: </w:t>
            </w:r>
            <w:r>
              <w:rPr>
                <w:rFonts w:ascii="Times New Roman" w:hAnsi="Times New Roman" w:cs="Times New Roman"/>
                <w:b/>
                <w:bCs/>
                <w:spacing w:val="5"/>
              </w:rPr>
              <w:t>Куртка на утепляющей</w:t>
            </w:r>
            <w:r>
              <w:rPr>
                <w:rFonts w:ascii="Times New Roman" w:hAnsi="Times New Roman" w:cs="Times New Roman"/>
                <w:b/>
                <w:bCs/>
                <w:spacing w:val="5"/>
              </w:rPr>
              <w:t xml:space="preserve"> </w:t>
            </w:r>
            <w:r>
              <w:rPr>
                <w:rFonts w:ascii="Times New Roman" w:hAnsi="Times New Roman" w:cs="Times New Roman"/>
                <w:b/>
                <w:bCs/>
                <w:spacing w:val="5"/>
              </w:rPr>
              <w:t>по поясам  прокладке</w:t>
            </w:r>
          </w:p>
        </w:tc>
        <w:tc>
          <w:tcPr>
            <w:tcW w:w="4682" w:type="dxa"/>
          </w:tcPr>
          <w:p w:rsidR="00EA63FF" w:rsidRDefault="0015675F">
            <w:pPr>
              <w:widowControl w:val="0"/>
              <w:jc w:val="both"/>
              <w:rPr>
                <w:sz w:val="20"/>
                <w:szCs w:val="20"/>
              </w:rPr>
            </w:pPr>
            <w:r>
              <w:rPr>
                <w:b/>
                <w:bCs/>
                <w:spacing w:val="5"/>
                <w:sz w:val="20"/>
                <w:szCs w:val="20"/>
              </w:rPr>
              <w:t>1 раз в 3 года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Валенки или</w:t>
            </w:r>
          </w:p>
        </w:tc>
        <w:tc>
          <w:tcPr>
            <w:tcW w:w="4682" w:type="dxa"/>
          </w:tcPr>
          <w:p w:rsidR="00EA63FF" w:rsidRDefault="0015675F">
            <w:pPr>
              <w:widowControl w:val="0"/>
              <w:jc w:val="both"/>
              <w:rPr>
                <w:sz w:val="20"/>
                <w:szCs w:val="20"/>
              </w:rPr>
            </w:pPr>
            <w:r>
              <w:rPr>
                <w:b/>
                <w:bCs/>
                <w:spacing w:val="5"/>
                <w:sz w:val="20"/>
                <w:szCs w:val="20"/>
              </w:rPr>
              <w:t>По 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Сапоги кажаные утепленные</w:t>
            </w:r>
          </w:p>
        </w:tc>
        <w:tc>
          <w:tcPr>
            <w:tcW w:w="4682" w:type="dxa"/>
          </w:tcPr>
          <w:p w:rsidR="00EA63FF" w:rsidRDefault="0015675F">
            <w:pPr>
              <w:widowControl w:val="0"/>
              <w:jc w:val="both"/>
              <w:rPr>
                <w:sz w:val="20"/>
                <w:szCs w:val="20"/>
              </w:rPr>
            </w:pPr>
            <w:r>
              <w:rPr>
                <w:b/>
                <w:bCs/>
                <w:spacing w:val="5"/>
                <w:sz w:val="20"/>
                <w:szCs w:val="20"/>
              </w:rPr>
              <w:t xml:space="preserve">По </w:t>
            </w:r>
            <w:r>
              <w:rPr>
                <w:b/>
                <w:bCs/>
                <w:spacing w:val="5"/>
                <w:sz w:val="20"/>
                <w:szCs w:val="20"/>
              </w:rPr>
              <w:t>поясам</w:t>
            </w:r>
          </w:p>
        </w:tc>
      </w:tr>
      <w:tr w:rsidR="00EA63FF">
        <w:tc>
          <w:tcPr>
            <w:tcW w:w="1039" w:type="dxa"/>
            <w:vMerge w:val="restart"/>
          </w:tcPr>
          <w:p w:rsidR="00EA63FF" w:rsidRDefault="00EA63FF">
            <w:pPr>
              <w:widowControl w:val="0"/>
              <w:numPr>
                <w:ilvl w:val="0"/>
                <w:numId w:val="35"/>
              </w:numPr>
              <w:jc w:val="both"/>
              <w:rPr>
                <w:rStyle w:val="6"/>
                <w:rFonts w:eastAsia="Courier New"/>
                <w:b w:val="0"/>
                <w:sz w:val="20"/>
                <w:szCs w:val="20"/>
              </w:rPr>
            </w:pPr>
          </w:p>
        </w:tc>
        <w:tc>
          <w:tcPr>
            <w:tcW w:w="4158" w:type="dxa"/>
            <w:vMerge w:val="restart"/>
          </w:tcPr>
          <w:p w:rsidR="00EA63FF" w:rsidRDefault="0015675F">
            <w:pPr>
              <w:widowControl w:val="0"/>
              <w:jc w:val="both"/>
              <w:rPr>
                <w:rStyle w:val="6"/>
                <w:rFonts w:eastAsia="Courier New"/>
                <w:b w:val="0"/>
                <w:sz w:val="20"/>
                <w:szCs w:val="20"/>
              </w:rPr>
            </w:pPr>
            <w:r>
              <w:rPr>
                <w:rStyle w:val="6"/>
                <w:rFonts w:eastAsia="Courier New"/>
                <w:b w:val="0"/>
                <w:sz w:val="20"/>
                <w:szCs w:val="20"/>
              </w:rPr>
              <w:t>Лаборанты всех наименований; техник</w:t>
            </w:r>
          </w:p>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При выполнении работ в химических и технологических лабораториях:</w:t>
            </w:r>
          </w:p>
        </w:tc>
        <w:tc>
          <w:tcPr>
            <w:tcW w:w="4682" w:type="dxa"/>
          </w:tcPr>
          <w:p w:rsidR="00EA63FF" w:rsidRDefault="00EA63FF">
            <w:pPr>
              <w:widowControl w:val="0"/>
              <w:jc w:val="both"/>
              <w:rPr>
                <w:sz w:val="20"/>
                <w:szCs w:val="20"/>
              </w:rPr>
            </w:pP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Халат хлапчатобумажный или халат из смешанных тканей</w:t>
            </w:r>
          </w:p>
        </w:tc>
        <w:tc>
          <w:tcPr>
            <w:tcW w:w="4682" w:type="dxa"/>
          </w:tcPr>
          <w:p w:rsidR="00EA63FF" w:rsidRDefault="0015675F">
            <w:pPr>
              <w:widowControl w:val="0"/>
              <w:jc w:val="both"/>
              <w:rPr>
                <w:sz w:val="20"/>
                <w:szCs w:val="20"/>
              </w:rPr>
            </w:pPr>
            <w:r>
              <w:rPr>
                <w:b/>
                <w:bCs/>
                <w:spacing w:val="5"/>
                <w:sz w:val="20"/>
                <w:szCs w:val="20"/>
              </w:rPr>
              <w:t>1 на 1,5 года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Фартук порезиненный с нагрудником</w:t>
            </w:r>
          </w:p>
        </w:tc>
        <w:tc>
          <w:tcPr>
            <w:tcW w:w="4682" w:type="dxa"/>
          </w:tcPr>
          <w:p w:rsidR="00EA63FF" w:rsidRDefault="0015675F">
            <w:pPr>
              <w:widowControl w:val="0"/>
              <w:jc w:val="both"/>
              <w:rPr>
                <w:sz w:val="20"/>
                <w:szCs w:val="20"/>
              </w:rPr>
            </w:pPr>
            <w:r>
              <w:rPr>
                <w:b/>
                <w:bCs/>
                <w:spacing w:val="5"/>
                <w:sz w:val="20"/>
                <w:szCs w:val="20"/>
              </w:rPr>
              <w:t>Дежурный</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Тапочки кожаные или</w:t>
            </w:r>
          </w:p>
        </w:tc>
        <w:tc>
          <w:tcPr>
            <w:tcW w:w="4682" w:type="dxa"/>
          </w:tcPr>
          <w:p w:rsidR="00EA63FF" w:rsidRDefault="0015675F">
            <w:pPr>
              <w:widowControl w:val="0"/>
              <w:jc w:val="both"/>
              <w:rPr>
                <w:sz w:val="20"/>
                <w:szCs w:val="20"/>
              </w:rPr>
            </w:pPr>
            <w:r>
              <w:rPr>
                <w:b/>
                <w:bCs/>
                <w:spacing w:val="5"/>
                <w:sz w:val="20"/>
                <w:szCs w:val="20"/>
              </w:rPr>
              <w:t xml:space="preserve">2 </w:t>
            </w:r>
            <w:r>
              <w:rPr>
                <w:b/>
                <w:bCs/>
                <w:spacing w:val="5"/>
                <w:sz w:val="20"/>
                <w:szCs w:val="20"/>
              </w:rPr>
              <w:t>пары</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Style w:val="6"/>
                <w:rFonts w:eastAsia="Courier New"/>
                <w:b w:val="0"/>
                <w:sz w:val="20"/>
                <w:szCs w:val="20"/>
              </w:rPr>
              <w:t>Ботинки кожаные</w:t>
            </w:r>
          </w:p>
        </w:tc>
        <w:tc>
          <w:tcPr>
            <w:tcW w:w="4682" w:type="dxa"/>
          </w:tcPr>
          <w:p w:rsidR="00EA63FF" w:rsidRDefault="0015675F">
            <w:pPr>
              <w:widowControl w:val="0"/>
              <w:jc w:val="both"/>
              <w:rPr>
                <w:sz w:val="20"/>
                <w:szCs w:val="20"/>
              </w:rPr>
            </w:pPr>
            <w:r>
              <w:rPr>
                <w:b/>
                <w:bCs/>
                <w:spacing w:val="5"/>
                <w:sz w:val="20"/>
                <w:szCs w:val="20"/>
              </w:rPr>
              <w:t>1 пара</w:t>
            </w:r>
          </w:p>
        </w:tc>
      </w:tr>
      <w:tr w:rsidR="00EA63FF">
        <w:tc>
          <w:tcPr>
            <w:tcW w:w="1039" w:type="dxa"/>
            <w:vMerge w:val="restart"/>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Style w:val="6"/>
                <w:rFonts w:eastAsia="Courier New"/>
                <w:b w:val="0"/>
                <w:sz w:val="20"/>
                <w:szCs w:val="20"/>
              </w:rPr>
            </w:pPr>
            <w:r>
              <w:rPr>
                <w:rStyle w:val="6"/>
                <w:rFonts w:eastAsia="Courier New"/>
                <w:sz w:val="20"/>
                <w:szCs w:val="20"/>
              </w:rPr>
              <w:t>Перчатки резиновые или</w:t>
            </w:r>
          </w:p>
        </w:tc>
        <w:tc>
          <w:tcPr>
            <w:tcW w:w="4682" w:type="dxa"/>
          </w:tcPr>
          <w:p w:rsidR="00EA63FF" w:rsidRDefault="0015675F">
            <w:pPr>
              <w:widowControl w:val="0"/>
              <w:jc w:val="both"/>
              <w:rPr>
                <w:sz w:val="20"/>
                <w:szCs w:val="20"/>
              </w:rPr>
            </w:pPr>
            <w:r>
              <w:rPr>
                <w:b/>
                <w:bCs/>
                <w:spacing w:val="5"/>
                <w:sz w:val="20"/>
                <w:szCs w:val="20"/>
              </w:rPr>
              <w:t>Дежурные</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Style w:val="6"/>
                <w:rFonts w:eastAsia="Courier New"/>
                <w:b w:val="0"/>
                <w:sz w:val="20"/>
                <w:szCs w:val="20"/>
              </w:rPr>
            </w:pPr>
            <w:r>
              <w:rPr>
                <w:rStyle w:val="6"/>
                <w:rFonts w:eastAsia="Courier New"/>
                <w:sz w:val="20"/>
                <w:szCs w:val="20"/>
              </w:rPr>
              <w:t>Перчатки с полимерным покрытием</w:t>
            </w:r>
          </w:p>
        </w:tc>
        <w:tc>
          <w:tcPr>
            <w:tcW w:w="4682" w:type="dxa"/>
          </w:tcPr>
          <w:p w:rsidR="00EA63FF" w:rsidRDefault="0015675F">
            <w:pPr>
              <w:widowControl w:val="0"/>
              <w:jc w:val="both"/>
              <w:rPr>
                <w:sz w:val="20"/>
                <w:szCs w:val="20"/>
              </w:rPr>
            </w:pPr>
            <w:r>
              <w:rPr>
                <w:b/>
                <w:bCs/>
                <w:spacing w:val="5"/>
                <w:sz w:val="20"/>
                <w:szCs w:val="20"/>
              </w:rPr>
              <w:t>Дежурные</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Style w:val="6"/>
                <w:rFonts w:eastAsia="Courier New"/>
                <w:b w:val="0"/>
                <w:sz w:val="20"/>
                <w:szCs w:val="20"/>
              </w:rPr>
            </w:pPr>
            <w:r>
              <w:rPr>
                <w:rStyle w:val="6"/>
                <w:rFonts w:eastAsia="Courier New"/>
                <w:sz w:val="20"/>
                <w:szCs w:val="20"/>
              </w:rPr>
              <w:t>Очки защитные</w:t>
            </w:r>
          </w:p>
        </w:tc>
        <w:tc>
          <w:tcPr>
            <w:tcW w:w="4682" w:type="dxa"/>
          </w:tcPr>
          <w:p w:rsidR="00EA63FF" w:rsidRDefault="0015675F">
            <w:pPr>
              <w:widowControl w:val="0"/>
              <w:jc w:val="both"/>
              <w:rPr>
                <w:sz w:val="20"/>
                <w:szCs w:val="20"/>
              </w:rPr>
            </w:pPr>
            <w:r>
              <w:rPr>
                <w:b/>
                <w:bCs/>
                <w:spacing w:val="5"/>
                <w:sz w:val="20"/>
                <w:szCs w:val="20"/>
              </w:rPr>
              <w:t>До износа</w:t>
            </w:r>
          </w:p>
        </w:tc>
      </w:tr>
      <w:tr w:rsidR="00EA63FF">
        <w:tc>
          <w:tcPr>
            <w:tcW w:w="1039" w:type="dxa"/>
            <w:vMerge w:val="restart"/>
          </w:tcPr>
          <w:p w:rsidR="00EA63FF" w:rsidRDefault="00EA63FF">
            <w:pPr>
              <w:widowControl w:val="0"/>
              <w:numPr>
                <w:ilvl w:val="0"/>
                <w:numId w:val="35"/>
              </w:numPr>
              <w:jc w:val="both"/>
              <w:rPr>
                <w:rStyle w:val="6"/>
                <w:rFonts w:eastAsia="Courier New"/>
                <w:b w:val="0"/>
                <w:sz w:val="20"/>
                <w:szCs w:val="20"/>
              </w:rPr>
            </w:pPr>
          </w:p>
        </w:tc>
        <w:tc>
          <w:tcPr>
            <w:tcW w:w="4158" w:type="dxa"/>
            <w:vMerge w:val="restart"/>
          </w:tcPr>
          <w:p w:rsidR="00EA63FF" w:rsidRDefault="0015675F">
            <w:pPr>
              <w:widowControl w:val="0"/>
              <w:jc w:val="both"/>
              <w:rPr>
                <w:rStyle w:val="6"/>
                <w:rFonts w:eastAsia="Courier New"/>
                <w:b w:val="0"/>
                <w:sz w:val="20"/>
                <w:szCs w:val="20"/>
              </w:rPr>
            </w:pPr>
            <w:r>
              <w:rPr>
                <w:rStyle w:val="6"/>
                <w:rFonts w:eastAsia="Courier New"/>
                <w:b w:val="0"/>
                <w:sz w:val="20"/>
                <w:szCs w:val="20"/>
              </w:rPr>
              <w:t>Маляр</w:t>
            </w:r>
          </w:p>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Style w:val="6"/>
                <w:rFonts w:eastAsia="Courier New"/>
                <w:b w:val="0"/>
                <w:sz w:val="20"/>
                <w:szCs w:val="20"/>
              </w:rPr>
            </w:pPr>
            <w:r>
              <w:rPr>
                <w:rFonts w:ascii="Times New Roman" w:hAnsi="Times New Roman" w:cs="Times New Roman"/>
                <w:b/>
                <w:bCs/>
                <w:spacing w:val="5"/>
              </w:rPr>
              <w:t>При выполнении работы</w:t>
            </w:r>
            <w:r>
              <w:rPr>
                <w:rFonts w:ascii="Times New Roman" w:eastAsia="Courier New" w:hAnsi="Times New Roman" w:cs="Times New Roman"/>
                <w:b/>
                <w:bCs/>
                <w:spacing w:val="5"/>
              </w:rPr>
              <w:t xml:space="preserve"> </w:t>
            </w:r>
            <w:r>
              <w:rPr>
                <w:rFonts w:ascii="Times New Roman" w:hAnsi="Times New Roman" w:cs="Times New Roman"/>
                <w:b/>
                <w:bCs/>
                <w:spacing w:val="5"/>
              </w:rPr>
              <w:t xml:space="preserve">по окраске деталей,               приборов  и аппаратуры                               </w:t>
            </w:r>
            <w:r>
              <w:rPr>
                <w:rFonts w:ascii="Times New Roman" w:hAnsi="Times New Roman" w:cs="Times New Roman"/>
                <w:b/>
                <w:bCs/>
                <w:spacing w:val="5"/>
              </w:rPr>
              <w:t xml:space="preserve"> </w:t>
            </w:r>
            <w:r>
              <w:rPr>
                <w:rFonts w:ascii="Times New Roman" w:hAnsi="Times New Roman" w:cs="Times New Roman"/>
                <w:b/>
                <w:bCs/>
                <w:spacing w:val="5"/>
              </w:rPr>
              <w:t>светящимися красками:</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Халат хлопчатобумажный или халат из смешанных                  тканей</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Головной убор</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Напальчники</w:t>
            </w:r>
          </w:p>
        </w:tc>
        <w:tc>
          <w:tcPr>
            <w:tcW w:w="4682" w:type="dxa"/>
          </w:tcPr>
          <w:p w:rsidR="00EA63FF" w:rsidRDefault="0015675F">
            <w:pPr>
              <w:widowControl w:val="0"/>
              <w:jc w:val="both"/>
              <w:rPr>
                <w:sz w:val="20"/>
                <w:szCs w:val="20"/>
              </w:rPr>
            </w:pPr>
            <w:r>
              <w:rPr>
                <w:b/>
                <w:bCs/>
                <w:spacing w:val="5"/>
                <w:sz w:val="20"/>
                <w:szCs w:val="20"/>
              </w:rPr>
              <w:t>До износа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Очки защитные</w:t>
            </w:r>
          </w:p>
        </w:tc>
        <w:tc>
          <w:tcPr>
            <w:tcW w:w="4682" w:type="dxa"/>
          </w:tcPr>
          <w:p w:rsidR="00EA63FF" w:rsidRDefault="0015675F">
            <w:pPr>
              <w:widowControl w:val="0"/>
              <w:jc w:val="both"/>
              <w:rPr>
                <w:sz w:val="20"/>
                <w:szCs w:val="20"/>
              </w:rPr>
            </w:pPr>
            <w:r>
              <w:rPr>
                <w:b/>
                <w:bCs/>
                <w:spacing w:val="5"/>
                <w:sz w:val="20"/>
                <w:szCs w:val="20"/>
              </w:rPr>
              <w:t>До износа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Респиратор</w:t>
            </w:r>
          </w:p>
        </w:tc>
        <w:tc>
          <w:tcPr>
            <w:tcW w:w="4682" w:type="dxa"/>
          </w:tcPr>
          <w:p w:rsidR="00EA63FF" w:rsidRDefault="0015675F">
            <w:pPr>
              <w:widowControl w:val="0"/>
              <w:jc w:val="both"/>
              <w:rPr>
                <w:sz w:val="20"/>
                <w:szCs w:val="20"/>
              </w:rPr>
            </w:pPr>
            <w:r>
              <w:rPr>
                <w:b/>
                <w:bCs/>
                <w:spacing w:val="5"/>
                <w:sz w:val="20"/>
                <w:szCs w:val="20"/>
              </w:rPr>
              <w:t>До износа</w:t>
            </w:r>
          </w:p>
        </w:tc>
      </w:tr>
      <w:tr w:rsidR="00EA63FF">
        <w:tc>
          <w:tcPr>
            <w:tcW w:w="1039" w:type="dxa"/>
            <w:vMerge w:val="restart"/>
          </w:tcPr>
          <w:p w:rsidR="00EA63FF" w:rsidRDefault="00EA63FF">
            <w:pPr>
              <w:widowControl w:val="0"/>
              <w:numPr>
                <w:ilvl w:val="0"/>
                <w:numId w:val="36"/>
              </w:numPr>
              <w:jc w:val="both"/>
              <w:rPr>
                <w:rStyle w:val="6"/>
                <w:rFonts w:eastAsia="Courier New"/>
                <w:b w:val="0"/>
                <w:sz w:val="20"/>
                <w:szCs w:val="20"/>
              </w:rPr>
            </w:pPr>
          </w:p>
        </w:tc>
        <w:tc>
          <w:tcPr>
            <w:tcW w:w="4158" w:type="dxa"/>
            <w:vMerge w:val="restart"/>
          </w:tcPr>
          <w:p w:rsidR="00EA63FF" w:rsidRDefault="0015675F">
            <w:pPr>
              <w:widowControl w:val="0"/>
              <w:jc w:val="both"/>
              <w:rPr>
                <w:rStyle w:val="6"/>
                <w:rFonts w:eastAsia="Courier New"/>
                <w:b w:val="0"/>
                <w:sz w:val="20"/>
                <w:szCs w:val="20"/>
              </w:rPr>
            </w:pPr>
            <w:r>
              <w:rPr>
                <w:rStyle w:val="6"/>
                <w:rFonts w:eastAsia="Courier New"/>
                <w:b w:val="0"/>
                <w:sz w:val="20"/>
                <w:szCs w:val="20"/>
              </w:rPr>
              <w:t>Машинист по стирке и ремонту спецодежды</w:t>
            </w: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Костюм </w:t>
            </w:r>
            <w:r>
              <w:rPr>
                <w:rFonts w:ascii="Times New Roman" w:hAnsi="Times New Roman" w:cs="Times New Roman"/>
                <w:b/>
                <w:bCs/>
                <w:spacing w:val="5"/>
              </w:rPr>
              <w:t>хлопчатобумажный для защиты общих производственных загрязнений и механических воздействий или костюм из смешанных тканей для защиты общих производственных загрязнений и механических воздействий</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Фартук хлопчатобумажный</w:t>
            </w:r>
            <w:r>
              <w:rPr>
                <w:rFonts w:ascii="Times New Roman" w:hAnsi="Times New Roman" w:cs="Times New Roman"/>
                <w:b/>
                <w:bCs/>
                <w:spacing w:val="5"/>
              </w:rPr>
              <w:t xml:space="preserve"> </w:t>
            </w:r>
            <w:r>
              <w:rPr>
                <w:rFonts w:ascii="Times New Roman" w:hAnsi="Times New Roman" w:cs="Times New Roman"/>
                <w:b/>
                <w:bCs/>
                <w:spacing w:val="5"/>
              </w:rPr>
              <w:t>с нагрудником</w:t>
            </w:r>
          </w:p>
        </w:tc>
        <w:tc>
          <w:tcPr>
            <w:tcW w:w="4682" w:type="dxa"/>
          </w:tcPr>
          <w:p w:rsidR="00EA63FF" w:rsidRDefault="0015675F">
            <w:pPr>
              <w:widowControl w:val="0"/>
              <w:jc w:val="both"/>
              <w:rPr>
                <w:sz w:val="20"/>
                <w:szCs w:val="20"/>
              </w:rPr>
            </w:pPr>
            <w:r>
              <w:rPr>
                <w:b/>
                <w:bCs/>
                <w:spacing w:val="5"/>
                <w:sz w:val="20"/>
                <w:szCs w:val="20"/>
              </w:rPr>
              <w:t>2</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Сапоги </w:t>
            </w:r>
            <w:r>
              <w:rPr>
                <w:rFonts w:ascii="Times New Roman" w:hAnsi="Times New Roman" w:cs="Times New Roman"/>
                <w:b/>
                <w:bCs/>
                <w:spacing w:val="5"/>
              </w:rPr>
              <w:t>резиновые</w:t>
            </w:r>
          </w:p>
        </w:tc>
        <w:tc>
          <w:tcPr>
            <w:tcW w:w="4682" w:type="dxa"/>
          </w:tcPr>
          <w:p w:rsidR="00EA63FF" w:rsidRDefault="0015675F">
            <w:pPr>
              <w:widowControl w:val="0"/>
              <w:jc w:val="both"/>
              <w:rPr>
                <w:sz w:val="20"/>
                <w:szCs w:val="20"/>
              </w:rPr>
            </w:pPr>
            <w:r>
              <w:rPr>
                <w:b/>
                <w:bCs/>
                <w:spacing w:val="5"/>
                <w:sz w:val="20"/>
                <w:szCs w:val="20"/>
              </w:rPr>
              <w:t>1 пара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Перчатки резиновые</w:t>
            </w:r>
          </w:p>
        </w:tc>
        <w:tc>
          <w:tcPr>
            <w:tcW w:w="4682" w:type="dxa"/>
          </w:tcPr>
          <w:p w:rsidR="00EA63FF" w:rsidRDefault="0015675F">
            <w:pPr>
              <w:widowControl w:val="0"/>
              <w:jc w:val="both"/>
              <w:rPr>
                <w:sz w:val="20"/>
                <w:szCs w:val="20"/>
              </w:rPr>
            </w:pPr>
            <w:r>
              <w:rPr>
                <w:b/>
                <w:bCs/>
                <w:spacing w:val="5"/>
                <w:sz w:val="20"/>
                <w:szCs w:val="20"/>
              </w:rPr>
              <w:t>Дежурные</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Рукавицы комбинированные или</w:t>
            </w:r>
          </w:p>
        </w:tc>
        <w:tc>
          <w:tcPr>
            <w:tcW w:w="4682" w:type="dxa"/>
          </w:tcPr>
          <w:p w:rsidR="00EA63FF" w:rsidRDefault="0015675F">
            <w:pPr>
              <w:widowControl w:val="0"/>
              <w:jc w:val="both"/>
              <w:rPr>
                <w:sz w:val="20"/>
                <w:szCs w:val="20"/>
              </w:rPr>
            </w:pPr>
            <w:r>
              <w:rPr>
                <w:b/>
                <w:bCs/>
                <w:spacing w:val="5"/>
                <w:sz w:val="20"/>
                <w:szCs w:val="20"/>
              </w:rPr>
              <w:t>4 пары</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Перчатки с полимерным покрытием</w:t>
            </w:r>
          </w:p>
        </w:tc>
        <w:tc>
          <w:tcPr>
            <w:tcW w:w="4682" w:type="dxa"/>
          </w:tcPr>
          <w:p w:rsidR="00EA63FF" w:rsidRDefault="0015675F">
            <w:pPr>
              <w:widowControl w:val="0"/>
              <w:jc w:val="both"/>
              <w:rPr>
                <w:sz w:val="20"/>
                <w:szCs w:val="20"/>
              </w:rPr>
            </w:pPr>
            <w:r>
              <w:rPr>
                <w:b/>
                <w:bCs/>
                <w:spacing w:val="5"/>
                <w:sz w:val="20"/>
                <w:szCs w:val="20"/>
              </w:rPr>
              <w:t>4 пары</w:t>
            </w:r>
          </w:p>
        </w:tc>
      </w:tr>
      <w:tr w:rsidR="00EA63FF">
        <w:tc>
          <w:tcPr>
            <w:tcW w:w="1039" w:type="dxa"/>
            <w:vMerge w:val="restart"/>
          </w:tcPr>
          <w:p w:rsidR="00EA63FF" w:rsidRDefault="00EA63FF">
            <w:pPr>
              <w:widowControl w:val="0"/>
              <w:numPr>
                <w:ilvl w:val="0"/>
                <w:numId w:val="37"/>
              </w:numPr>
              <w:jc w:val="both"/>
              <w:rPr>
                <w:rStyle w:val="6"/>
                <w:rFonts w:eastAsia="Courier New"/>
                <w:b w:val="0"/>
                <w:sz w:val="20"/>
                <w:szCs w:val="20"/>
              </w:rPr>
            </w:pPr>
          </w:p>
        </w:tc>
        <w:tc>
          <w:tcPr>
            <w:tcW w:w="4158" w:type="dxa"/>
            <w:vMerge w:val="restart"/>
          </w:tcPr>
          <w:p w:rsidR="00EA63FF" w:rsidRDefault="0015675F">
            <w:pPr>
              <w:widowControl w:val="0"/>
              <w:jc w:val="both"/>
              <w:rPr>
                <w:rStyle w:val="6"/>
                <w:rFonts w:eastAsia="Courier New"/>
                <w:b w:val="0"/>
                <w:sz w:val="20"/>
                <w:szCs w:val="20"/>
              </w:rPr>
            </w:pPr>
            <w:r>
              <w:rPr>
                <w:rStyle w:val="6"/>
                <w:rFonts w:eastAsia="Courier New"/>
                <w:b w:val="0"/>
                <w:sz w:val="20"/>
                <w:szCs w:val="20"/>
              </w:rPr>
              <w:t>Оператор котельной</w:t>
            </w:r>
          </w:p>
          <w:p w:rsidR="00EA63FF" w:rsidRDefault="0015675F">
            <w:pPr>
              <w:pStyle w:val="afff2"/>
              <w:rPr>
                <w:rStyle w:val="6"/>
                <w:rFonts w:eastAsia="Courier New"/>
                <w:b w:val="0"/>
                <w:sz w:val="20"/>
                <w:szCs w:val="20"/>
              </w:rPr>
            </w:pPr>
            <w:r>
              <w:rPr>
                <w:rFonts w:ascii="Times New Roman" w:hAnsi="Times New Roman" w:cs="Times New Roman"/>
                <w:b/>
                <w:bCs/>
                <w:spacing w:val="5"/>
              </w:rPr>
              <w:t>При работе в котельной,│                   работающей на газе:  │</w:t>
            </w: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При работе котельной, работающей на </w:t>
            </w:r>
            <w:r>
              <w:rPr>
                <w:rFonts w:ascii="Times New Roman" w:hAnsi="Times New Roman" w:cs="Times New Roman"/>
                <w:b/>
                <w:bCs/>
                <w:spacing w:val="5"/>
              </w:rPr>
              <w:t>жидком топливе:</w:t>
            </w:r>
          </w:p>
        </w:tc>
        <w:tc>
          <w:tcPr>
            <w:tcW w:w="4682" w:type="dxa"/>
          </w:tcPr>
          <w:p w:rsidR="00EA63FF" w:rsidRDefault="00EA63FF">
            <w:pPr>
              <w:widowControl w:val="0"/>
              <w:jc w:val="both"/>
              <w:rPr>
                <w:sz w:val="20"/>
                <w:szCs w:val="20"/>
              </w:rPr>
            </w:pP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Костюм хлопчатобумажныйдля защиты от общих                      производственных  загрязнений и                              механических</w:t>
            </w:r>
            <w:r>
              <w:rPr>
                <w:rFonts w:ascii="Times New Roman" w:hAnsi="Times New Roman" w:cs="Times New Roman"/>
                <w:b/>
                <w:bCs/>
                <w:spacing w:val="5"/>
              </w:rPr>
              <w:t xml:space="preserve"> </w:t>
            </w:r>
            <w:r>
              <w:rPr>
                <w:rFonts w:ascii="Times New Roman" w:hAnsi="Times New Roman" w:cs="Times New Roman"/>
                <w:b/>
                <w:bCs/>
                <w:spacing w:val="5"/>
              </w:rPr>
              <w:t>воздействий или костюм из смешанных тканей для</w:t>
            </w:r>
            <w:r>
              <w:rPr>
                <w:rFonts w:ascii="Times New Roman" w:hAnsi="Times New Roman" w:cs="Times New Roman"/>
                <w:b/>
                <w:bCs/>
                <w:spacing w:val="5"/>
              </w:rPr>
              <w:t xml:space="preserve"> </w:t>
            </w:r>
            <w:r>
              <w:rPr>
                <w:rFonts w:ascii="Times New Roman" w:hAnsi="Times New Roman" w:cs="Times New Roman"/>
                <w:b/>
                <w:bCs/>
                <w:spacing w:val="5"/>
              </w:rPr>
              <w:t xml:space="preserve">защиты от общих                         </w:t>
            </w:r>
            <w:r>
              <w:rPr>
                <w:rFonts w:ascii="Times New Roman" w:hAnsi="Times New Roman" w:cs="Times New Roman"/>
                <w:b/>
                <w:bCs/>
                <w:spacing w:val="5"/>
              </w:rPr>
              <w:t>производственны</w:t>
            </w:r>
            <w:r>
              <w:rPr>
                <w:rFonts w:ascii="Times New Roman" w:hAnsi="Times New Roman" w:cs="Times New Roman"/>
                <w:b/>
                <w:bCs/>
                <w:spacing w:val="5"/>
              </w:rPr>
              <w:t xml:space="preserve">х </w:t>
            </w:r>
            <w:r>
              <w:rPr>
                <w:rFonts w:ascii="Times New Roman" w:hAnsi="Times New Roman" w:cs="Times New Roman"/>
                <w:b/>
                <w:bCs/>
                <w:spacing w:val="5"/>
              </w:rPr>
              <w:t>загрязнений и                         механических  воздействий</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Рукавицы  комбинированные или</w:t>
            </w:r>
          </w:p>
        </w:tc>
        <w:tc>
          <w:tcPr>
            <w:tcW w:w="4682" w:type="dxa"/>
          </w:tcPr>
          <w:p w:rsidR="00EA63FF" w:rsidRDefault="0015675F">
            <w:pPr>
              <w:widowControl w:val="0"/>
              <w:jc w:val="both"/>
              <w:rPr>
                <w:sz w:val="20"/>
                <w:szCs w:val="20"/>
              </w:rPr>
            </w:pPr>
            <w:r>
              <w:rPr>
                <w:b/>
                <w:bCs/>
                <w:spacing w:val="5"/>
                <w:sz w:val="20"/>
                <w:szCs w:val="20"/>
              </w:rPr>
              <w:t>12 пар</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Перчатки с полимерным </w:t>
            </w:r>
            <w:r>
              <w:rPr>
                <w:rFonts w:ascii="Times New Roman" w:hAnsi="Times New Roman" w:cs="Times New Roman"/>
                <w:b/>
                <w:bCs/>
                <w:spacing w:val="5"/>
              </w:rPr>
              <w:t xml:space="preserve"> </w:t>
            </w:r>
            <w:r>
              <w:rPr>
                <w:rFonts w:ascii="Times New Roman" w:hAnsi="Times New Roman" w:cs="Times New Roman"/>
                <w:b/>
                <w:bCs/>
                <w:spacing w:val="5"/>
              </w:rPr>
              <w:t>покрытием</w:t>
            </w:r>
          </w:p>
        </w:tc>
        <w:tc>
          <w:tcPr>
            <w:tcW w:w="4682" w:type="dxa"/>
          </w:tcPr>
          <w:p w:rsidR="00EA63FF" w:rsidRDefault="0015675F">
            <w:pPr>
              <w:widowControl w:val="0"/>
              <w:jc w:val="both"/>
              <w:rPr>
                <w:sz w:val="20"/>
                <w:szCs w:val="20"/>
              </w:rPr>
            </w:pPr>
            <w:r>
              <w:rPr>
                <w:b/>
                <w:bCs/>
                <w:spacing w:val="5"/>
                <w:sz w:val="20"/>
                <w:szCs w:val="20"/>
              </w:rPr>
              <w:t>12 пар</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widowControl w:val="0"/>
              <w:jc w:val="both"/>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Очки защитные  до износа</w:t>
            </w:r>
          </w:p>
          <w:p w:rsidR="00EA63FF" w:rsidRDefault="00EA63FF">
            <w:pPr>
              <w:pStyle w:val="afff2"/>
              <w:rPr>
                <w:rFonts w:ascii="Times New Roman" w:hAnsi="Times New Roman" w:cs="Times New Roman"/>
              </w:rPr>
            </w:pPr>
          </w:p>
        </w:tc>
        <w:tc>
          <w:tcPr>
            <w:tcW w:w="4682" w:type="dxa"/>
          </w:tcPr>
          <w:p w:rsidR="00EA63FF" w:rsidRDefault="0015675F">
            <w:pPr>
              <w:widowControl w:val="0"/>
              <w:jc w:val="both"/>
              <w:rPr>
                <w:sz w:val="20"/>
                <w:szCs w:val="20"/>
              </w:rPr>
            </w:pPr>
            <w:r>
              <w:rPr>
                <w:b/>
                <w:bCs/>
                <w:spacing w:val="5"/>
                <w:sz w:val="20"/>
                <w:szCs w:val="20"/>
              </w:rPr>
              <w:t>До износа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Style w:val="6"/>
                <w:rFonts w:eastAsia="Courier New"/>
                <w:b w:val="0"/>
                <w:sz w:val="20"/>
                <w:szCs w:val="20"/>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Костюм хлопчатобумажный</w:t>
            </w:r>
            <w:r>
              <w:rPr>
                <w:rFonts w:ascii="Times New Roman" w:hAnsi="Times New Roman" w:cs="Times New Roman"/>
                <w:b/>
                <w:bCs/>
                <w:spacing w:val="5"/>
              </w:rPr>
              <w:t xml:space="preserve"> </w:t>
            </w:r>
            <w:r>
              <w:rPr>
                <w:rFonts w:ascii="Times New Roman" w:hAnsi="Times New Roman" w:cs="Times New Roman"/>
                <w:b/>
                <w:bCs/>
                <w:spacing w:val="5"/>
              </w:rPr>
              <w:t xml:space="preserve">для защиты от общих     </w:t>
            </w:r>
            <w:r>
              <w:rPr>
                <w:rFonts w:ascii="Times New Roman" w:hAnsi="Times New Roman" w:cs="Times New Roman"/>
                <w:b/>
                <w:bCs/>
                <w:spacing w:val="5"/>
              </w:rPr>
              <w:t xml:space="preserve">                 производственн</w:t>
            </w:r>
            <w:r>
              <w:rPr>
                <w:rFonts w:ascii="Times New Roman" w:hAnsi="Times New Roman" w:cs="Times New Roman"/>
                <w:b/>
                <w:bCs/>
                <w:spacing w:val="5"/>
              </w:rPr>
              <w:t xml:space="preserve">ых </w:t>
            </w:r>
            <w:r>
              <w:rPr>
                <w:rFonts w:ascii="Times New Roman" w:hAnsi="Times New Roman" w:cs="Times New Roman"/>
                <w:b/>
                <w:bCs/>
                <w:spacing w:val="5"/>
              </w:rPr>
              <w:t>загрязнений и                             механически</w:t>
            </w:r>
            <w:r>
              <w:rPr>
                <w:rFonts w:ascii="Times New Roman" w:hAnsi="Times New Roman" w:cs="Times New Roman"/>
                <w:b/>
                <w:bCs/>
                <w:spacing w:val="5"/>
              </w:rPr>
              <w:t xml:space="preserve">х </w:t>
            </w:r>
            <w:r>
              <w:rPr>
                <w:rFonts w:ascii="Times New Roman" w:hAnsi="Times New Roman" w:cs="Times New Roman"/>
                <w:b/>
                <w:bCs/>
                <w:spacing w:val="5"/>
              </w:rPr>
              <w:t xml:space="preserve"> воздействий или костюм из смешанных тканей дл</w:t>
            </w:r>
            <w:r>
              <w:rPr>
                <w:rFonts w:ascii="Times New Roman" w:hAnsi="Times New Roman" w:cs="Times New Roman"/>
                <w:b/>
                <w:bCs/>
                <w:spacing w:val="5"/>
              </w:rPr>
              <w:t xml:space="preserve">я </w:t>
            </w:r>
            <w:r>
              <w:rPr>
                <w:rFonts w:ascii="Times New Roman" w:hAnsi="Times New Roman" w:cs="Times New Roman"/>
                <w:b/>
                <w:bCs/>
                <w:spacing w:val="5"/>
              </w:rPr>
              <w:t>защиты от общих                           производственн</w:t>
            </w:r>
            <w:r>
              <w:rPr>
                <w:rFonts w:ascii="Times New Roman" w:hAnsi="Times New Roman" w:cs="Times New Roman"/>
                <w:b/>
                <w:bCs/>
                <w:spacing w:val="5"/>
              </w:rPr>
              <w:t xml:space="preserve">ых </w:t>
            </w:r>
            <w:r>
              <w:rPr>
                <w:rFonts w:ascii="Times New Roman" w:hAnsi="Times New Roman" w:cs="Times New Roman"/>
                <w:b/>
                <w:bCs/>
                <w:spacing w:val="5"/>
              </w:rPr>
              <w:t xml:space="preserve"> загрязнений и                            механических      </w:t>
            </w:r>
            <w:r>
              <w:rPr>
                <w:rFonts w:ascii="Times New Roman" w:hAnsi="Times New Roman" w:cs="Times New Roman"/>
                <w:b/>
                <w:bCs/>
                <w:spacing w:val="5"/>
              </w:rPr>
              <w:t xml:space="preserve">                  воздействий</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val="restart"/>
          </w:tcPr>
          <w:p w:rsidR="00EA63FF" w:rsidRDefault="00EA63FF">
            <w:pPr>
              <w:widowControl w:val="0"/>
              <w:numPr>
                <w:ilvl w:val="0"/>
                <w:numId w:val="38"/>
              </w:numPr>
              <w:jc w:val="both"/>
              <w:rPr>
                <w:rStyle w:val="6"/>
                <w:rFonts w:eastAsia="Courier New"/>
                <w:b w:val="0"/>
                <w:sz w:val="20"/>
                <w:szCs w:val="20"/>
              </w:rPr>
            </w:pPr>
          </w:p>
        </w:tc>
        <w:tc>
          <w:tcPr>
            <w:tcW w:w="4158" w:type="dxa"/>
            <w:vMerge w:val="restart"/>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Рабочий по благоустройству: рабочий по комплексному обслуживанию и ремонту зданий; раьочий по копмлексной уборке </w:t>
            </w:r>
            <w:r>
              <w:rPr>
                <w:rFonts w:ascii="Times New Roman" w:hAnsi="Times New Roman" w:cs="Times New Roman"/>
                <w:b/>
                <w:bCs/>
                <w:spacing w:val="5"/>
              </w:rPr>
              <w:lastRenderedPageBreak/>
              <w:t>и содержанию домовладению</w:t>
            </w:r>
          </w:p>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lastRenderedPageBreak/>
              <w:t>Костюм брезентовый или</w:t>
            </w:r>
            <w:r>
              <w:rPr>
                <w:rFonts w:ascii="Times New Roman" w:hAnsi="Times New Roman" w:cs="Times New Roman"/>
                <w:b/>
                <w:bCs/>
                <w:spacing w:val="5"/>
              </w:rPr>
              <w:t xml:space="preserve"> </w:t>
            </w:r>
            <w:r>
              <w:rPr>
                <w:rFonts w:ascii="Times New Roman" w:hAnsi="Times New Roman" w:cs="Times New Roman"/>
                <w:b/>
                <w:bCs/>
                <w:spacing w:val="5"/>
              </w:rPr>
              <w:t>костюм хлопчатобумажный</w:t>
            </w:r>
            <w:r>
              <w:rPr>
                <w:rFonts w:ascii="Times New Roman" w:hAnsi="Times New Roman" w:cs="Times New Roman"/>
                <w:b/>
                <w:bCs/>
                <w:spacing w:val="5"/>
              </w:rPr>
              <w:t xml:space="preserve"> </w:t>
            </w:r>
            <w:r>
              <w:rPr>
                <w:rFonts w:ascii="Times New Roman" w:hAnsi="Times New Roman" w:cs="Times New Roman"/>
                <w:b/>
                <w:bCs/>
                <w:spacing w:val="5"/>
              </w:rPr>
              <w:t xml:space="preserve">для защиты от общих </w:t>
            </w:r>
            <w:r>
              <w:rPr>
                <w:rFonts w:ascii="Times New Roman" w:hAnsi="Times New Roman" w:cs="Times New Roman"/>
                <w:b/>
                <w:bCs/>
                <w:spacing w:val="5"/>
              </w:rPr>
              <w:t xml:space="preserve">производственных                       загрязнений и  </w:t>
            </w:r>
            <w:r>
              <w:rPr>
                <w:rFonts w:ascii="Times New Roman" w:hAnsi="Times New Roman" w:cs="Times New Roman"/>
                <w:b/>
                <w:bCs/>
                <w:spacing w:val="5"/>
              </w:rPr>
              <w:lastRenderedPageBreak/>
              <w:t>механических                             воздействий, или костюм</w:t>
            </w:r>
            <w:r>
              <w:rPr>
                <w:rFonts w:ascii="Times New Roman" w:hAnsi="Times New Roman" w:cs="Times New Roman"/>
                <w:b/>
                <w:bCs/>
                <w:spacing w:val="5"/>
              </w:rPr>
              <w:t xml:space="preserve"> </w:t>
            </w:r>
            <w:r>
              <w:rPr>
                <w:rFonts w:ascii="Times New Roman" w:hAnsi="Times New Roman" w:cs="Times New Roman"/>
                <w:b/>
                <w:bCs/>
                <w:spacing w:val="5"/>
              </w:rPr>
              <w:t>из смешанных тканей для               защиты от общих</w:t>
            </w:r>
            <w:r>
              <w:rPr>
                <w:rFonts w:ascii="Times New Roman" w:hAnsi="Times New Roman" w:cs="Times New Roman"/>
                <w:b/>
                <w:bCs/>
                <w:spacing w:val="5"/>
              </w:rPr>
              <w:t xml:space="preserve"> </w:t>
            </w:r>
            <w:r>
              <w:rPr>
                <w:rFonts w:ascii="Times New Roman" w:hAnsi="Times New Roman" w:cs="Times New Roman"/>
                <w:b/>
                <w:bCs/>
                <w:spacing w:val="5"/>
              </w:rPr>
              <w:t>загрязнений и                           механических    воздействий</w:t>
            </w:r>
          </w:p>
        </w:tc>
        <w:tc>
          <w:tcPr>
            <w:tcW w:w="4682" w:type="dxa"/>
          </w:tcPr>
          <w:p w:rsidR="00EA63FF" w:rsidRDefault="0015675F">
            <w:pPr>
              <w:widowControl w:val="0"/>
              <w:jc w:val="both"/>
              <w:rPr>
                <w:sz w:val="20"/>
                <w:szCs w:val="20"/>
              </w:rPr>
            </w:pPr>
            <w:r>
              <w:rPr>
                <w:b/>
                <w:bCs/>
                <w:spacing w:val="5"/>
                <w:sz w:val="20"/>
                <w:szCs w:val="20"/>
              </w:rPr>
              <w:lastRenderedPageBreak/>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Сапоги рез</w:t>
            </w:r>
            <w:r>
              <w:rPr>
                <w:rFonts w:ascii="Times New Roman" w:hAnsi="Times New Roman" w:cs="Times New Roman"/>
                <w:b/>
                <w:bCs/>
                <w:spacing w:val="5"/>
              </w:rPr>
              <w:t>иновые</w:t>
            </w:r>
          </w:p>
        </w:tc>
        <w:tc>
          <w:tcPr>
            <w:tcW w:w="4682" w:type="dxa"/>
          </w:tcPr>
          <w:p w:rsidR="00EA63FF" w:rsidRDefault="0015675F">
            <w:pPr>
              <w:widowControl w:val="0"/>
              <w:jc w:val="both"/>
              <w:rPr>
                <w:sz w:val="20"/>
                <w:szCs w:val="20"/>
              </w:rPr>
            </w:pPr>
            <w:r>
              <w:rPr>
                <w:b/>
                <w:bCs/>
                <w:spacing w:val="5"/>
                <w:sz w:val="20"/>
                <w:szCs w:val="20"/>
              </w:rPr>
              <w:t>1 пара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Рукавицы брезентовые  или</w:t>
            </w:r>
          </w:p>
        </w:tc>
        <w:tc>
          <w:tcPr>
            <w:tcW w:w="4682" w:type="dxa"/>
          </w:tcPr>
          <w:p w:rsidR="00EA63FF" w:rsidRDefault="0015675F">
            <w:pPr>
              <w:widowControl w:val="0"/>
              <w:jc w:val="both"/>
              <w:rPr>
                <w:sz w:val="20"/>
                <w:szCs w:val="20"/>
              </w:rPr>
            </w:pPr>
            <w:r>
              <w:rPr>
                <w:b/>
                <w:bCs/>
                <w:spacing w:val="5"/>
                <w:sz w:val="20"/>
                <w:szCs w:val="20"/>
              </w:rPr>
              <w:t>4 пары</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Перчатки с полимерным  покрытием</w:t>
            </w:r>
          </w:p>
        </w:tc>
        <w:tc>
          <w:tcPr>
            <w:tcW w:w="4682" w:type="dxa"/>
          </w:tcPr>
          <w:p w:rsidR="00EA63FF" w:rsidRDefault="0015675F">
            <w:pPr>
              <w:widowControl w:val="0"/>
              <w:jc w:val="both"/>
              <w:rPr>
                <w:sz w:val="20"/>
                <w:szCs w:val="20"/>
              </w:rPr>
            </w:pPr>
            <w:r>
              <w:rPr>
                <w:b/>
                <w:bCs/>
                <w:spacing w:val="5"/>
                <w:sz w:val="20"/>
                <w:szCs w:val="20"/>
              </w:rPr>
              <w:t>4 пары</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Распиратор</w:t>
            </w:r>
          </w:p>
        </w:tc>
        <w:tc>
          <w:tcPr>
            <w:tcW w:w="4682" w:type="dxa"/>
          </w:tcPr>
          <w:p w:rsidR="00EA63FF" w:rsidRDefault="0015675F">
            <w:pPr>
              <w:widowControl w:val="0"/>
              <w:jc w:val="both"/>
              <w:rPr>
                <w:sz w:val="20"/>
                <w:szCs w:val="20"/>
              </w:rPr>
            </w:pPr>
            <w:r>
              <w:rPr>
                <w:b/>
                <w:bCs/>
                <w:spacing w:val="5"/>
                <w:sz w:val="20"/>
                <w:szCs w:val="20"/>
              </w:rPr>
              <w:t>До износа</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На наружных работах  зимой дополнительно:</w:t>
            </w:r>
          </w:p>
        </w:tc>
        <w:tc>
          <w:tcPr>
            <w:tcW w:w="4682" w:type="dxa"/>
          </w:tcPr>
          <w:p w:rsidR="00EA63FF" w:rsidRDefault="0015675F">
            <w:pPr>
              <w:widowControl w:val="0"/>
              <w:jc w:val="both"/>
              <w:rPr>
                <w:sz w:val="20"/>
                <w:szCs w:val="20"/>
              </w:rPr>
            </w:pPr>
            <w:r>
              <w:rPr>
                <w:b/>
                <w:bCs/>
                <w:spacing w:val="5"/>
                <w:sz w:val="20"/>
                <w:szCs w:val="20"/>
              </w:rPr>
              <w:t>По 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Куртка на утепляющей  прокладке</w:t>
            </w:r>
          </w:p>
        </w:tc>
        <w:tc>
          <w:tcPr>
            <w:tcW w:w="4682" w:type="dxa"/>
          </w:tcPr>
          <w:p w:rsidR="00EA63FF" w:rsidRDefault="0015675F">
            <w:pPr>
              <w:widowControl w:val="0"/>
              <w:jc w:val="both"/>
              <w:rPr>
                <w:sz w:val="20"/>
                <w:szCs w:val="20"/>
              </w:rPr>
            </w:pPr>
            <w:r>
              <w:rPr>
                <w:b/>
                <w:bCs/>
                <w:spacing w:val="5"/>
                <w:sz w:val="20"/>
                <w:szCs w:val="20"/>
              </w:rPr>
              <w:t>По 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Брюки на утепляющей  прокладке</w:t>
            </w:r>
          </w:p>
        </w:tc>
        <w:tc>
          <w:tcPr>
            <w:tcW w:w="4682" w:type="dxa"/>
          </w:tcPr>
          <w:p w:rsidR="00EA63FF" w:rsidRDefault="0015675F">
            <w:pPr>
              <w:widowControl w:val="0"/>
              <w:jc w:val="both"/>
              <w:rPr>
                <w:sz w:val="20"/>
                <w:szCs w:val="20"/>
              </w:rPr>
            </w:pPr>
            <w:r>
              <w:rPr>
                <w:b/>
                <w:bCs/>
                <w:spacing w:val="5"/>
                <w:sz w:val="20"/>
                <w:szCs w:val="20"/>
              </w:rPr>
              <w:t xml:space="preserve">По </w:t>
            </w:r>
            <w:r>
              <w:rPr>
                <w:b/>
                <w:bCs/>
                <w:spacing w:val="5"/>
                <w:sz w:val="20"/>
                <w:szCs w:val="20"/>
              </w:rPr>
              <w:t>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Валенки или</w:t>
            </w:r>
          </w:p>
        </w:tc>
        <w:tc>
          <w:tcPr>
            <w:tcW w:w="4682" w:type="dxa"/>
          </w:tcPr>
          <w:p w:rsidR="00EA63FF" w:rsidRDefault="0015675F">
            <w:pPr>
              <w:widowControl w:val="0"/>
              <w:jc w:val="both"/>
              <w:rPr>
                <w:sz w:val="20"/>
                <w:szCs w:val="20"/>
              </w:rPr>
            </w:pPr>
            <w:r>
              <w:rPr>
                <w:b/>
                <w:bCs/>
                <w:spacing w:val="5"/>
                <w:sz w:val="20"/>
                <w:szCs w:val="20"/>
              </w:rPr>
              <w:t>По 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Сапоги кожаные утепленные</w:t>
            </w:r>
          </w:p>
        </w:tc>
        <w:tc>
          <w:tcPr>
            <w:tcW w:w="4682" w:type="dxa"/>
          </w:tcPr>
          <w:p w:rsidR="00EA63FF" w:rsidRDefault="0015675F">
            <w:pPr>
              <w:widowControl w:val="0"/>
              <w:jc w:val="both"/>
              <w:rPr>
                <w:sz w:val="20"/>
                <w:szCs w:val="20"/>
              </w:rPr>
            </w:pPr>
            <w:r>
              <w:rPr>
                <w:b/>
                <w:bCs/>
                <w:spacing w:val="5"/>
                <w:sz w:val="20"/>
                <w:szCs w:val="20"/>
              </w:rPr>
              <w:t>По поясам</w:t>
            </w:r>
          </w:p>
        </w:tc>
      </w:tr>
      <w:tr w:rsidR="00EA63FF">
        <w:tc>
          <w:tcPr>
            <w:tcW w:w="1039" w:type="dxa"/>
            <w:vMerge w:val="restart"/>
          </w:tcPr>
          <w:p w:rsidR="00EA63FF" w:rsidRDefault="0015675F">
            <w:pPr>
              <w:widowControl w:val="0"/>
              <w:jc w:val="both"/>
              <w:rPr>
                <w:rStyle w:val="6"/>
                <w:rFonts w:eastAsia="Courier New"/>
                <w:b w:val="0"/>
                <w:sz w:val="20"/>
                <w:szCs w:val="20"/>
              </w:rPr>
            </w:pPr>
            <w:r>
              <w:rPr>
                <w:rStyle w:val="6"/>
                <w:rFonts w:eastAsia="Courier New"/>
                <w:b w:val="0"/>
                <w:sz w:val="20"/>
                <w:szCs w:val="20"/>
              </w:rPr>
              <w:t>80</w:t>
            </w:r>
          </w:p>
        </w:tc>
        <w:tc>
          <w:tcPr>
            <w:tcW w:w="4158" w:type="dxa"/>
            <w:vMerge w:val="restart"/>
          </w:tcPr>
          <w:p w:rsidR="00EA63FF" w:rsidRDefault="0015675F">
            <w:pPr>
              <w:pStyle w:val="afff2"/>
              <w:rPr>
                <w:rFonts w:ascii="Times New Roman" w:hAnsi="Times New Roman" w:cs="Times New Roman"/>
              </w:rPr>
            </w:pPr>
            <w:r>
              <w:rPr>
                <w:rFonts w:ascii="Times New Roman" w:hAnsi="Times New Roman" w:cs="Times New Roman"/>
                <w:b/>
                <w:bCs/>
                <w:spacing w:val="5"/>
              </w:rPr>
              <w:t>Сторож (вахтер)</w:t>
            </w: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 При занятости на  наружных работах:</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│Костюм из смешанных</w:t>
            </w:r>
            <w:r>
              <w:rPr>
                <w:rFonts w:ascii="Times New Roman" w:hAnsi="Times New Roman" w:cs="Times New Roman"/>
                <w:b/>
                <w:bCs/>
                <w:spacing w:val="5"/>
              </w:rPr>
              <w:t xml:space="preserve"> </w:t>
            </w:r>
            <w:r>
              <w:rPr>
                <w:rFonts w:ascii="Times New Roman" w:hAnsi="Times New Roman" w:cs="Times New Roman"/>
                <w:b/>
                <w:bCs/>
                <w:spacing w:val="5"/>
              </w:rPr>
              <w:t xml:space="preserve">тканей для защиты от                   общих производственных                    загрязнений и        </w:t>
            </w:r>
            <w:r>
              <w:rPr>
                <w:rFonts w:ascii="Times New Roman" w:hAnsi="Times New Roman" w:cs="Times New Roman"/>
                <w:b/>
                <w:bCs/>
                <w:spacing w:val="5"/>
              </w:rPr>
              <w:t xml:space="preserve">     механических                         воздействий</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Плащ хлопчатобумажный с│водоотталкивающей                  пропиткой</w:t>
            </w:r>
          </w:p>
        </w:tc>
        <w:tc>
          <w:tcPr>
            <w:tcW w:w="4682" w:type="dxa"/>
          </w:tcPr>
          <w:p w:rsidR="00EA63FF" w:rsidRDefault="0015675F">
            <w:pPr>
              <w:widowControl w:val="0"/>
              <w:jc w:val="both"/>
              <w:rPr>
                <w:sz w:val="20"/>
                <w:szCs w:val="20"/>
              </w:rPr>
            </w:pPr>
            <w:r>
              <w:rPr>
                <w:b/>
                <w:bCs/>
                <w:spacing w:val="5"/>
                <w:sz w:val="20"/>
                <w:szCs w:val="20"/>
              </w:rPr>
              <w:t xml:space="preserve"> дежурный</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Куртка на утепляюще</w:t>
            </w:r>
            <w:r>
              <w:rPr>
                <w:rFonts w:ascii="Times New Roman" w:hAnsi="Times New Roman" w:cs="Times New Roman"/>
                <w:b/>
                <w:bCs/>
                <w:spacing w:val="5"/>
              </w:rPr>
              <w:t xml:space="preserve">й </w:t>
            </w:r>
            <w:r>
              <w:rPr>
                <w:rFonts w:ascii="Times New Roman" w:hAnsi="Times New Roman" w:cs="Times New Roman"/>
                <w:b/>
                <w:bCs/>
                <w:spacing w:val="5"/>
              </w:rPr>
              <w:t>прокладке</w:t>
            </w:r>
          </w:p>
        </w:tc>
        <w:tc>
          <w:tcPr>
            <w:tcW w:w="4682" w:type="dxa"/>
          </w:tcPr>
          <w:p w:rsidR="00EA63FF" w:rsidRDefault="0015675F">
            <w:pPr>
              <w:widowControl w:val="0"/>
              <w:jc w:val="both"/>
              <w:rPr>
                <w:sz w:val="20"/>
                <w:szCs w:val="20"/>
              </w:rPr>
            </w:pPr>
            <w:r>
              <w:rPr>
                <w:b/>
                <w:bCs/>
                <w:spacing w:val="5"/>
                <w:sz w:val="20"/>
                <w:szCs w:val="20"/>
              </w:rPr>
              <w:t xml:space="preserve">  по 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Брюки на утепляющей  прокладке</w:t>
            </w:r>
          </w:p>
        </w:tc>
        <w:tc>
          <w:tcPr>
            <w:tcW w:w="4682" w:type="dxa"/>
          </w:tcPr>
          <w:p w:rsidR="00EA63FF" w:rsidRDefault="0015675F">
            <w:pPr>
              <w:widowControl w:val="0"/>
              <w:jc w:val="both"/>
              <w:rPr>
                <w:sz w:val="20"/>
                <w:szCs w:val="20"/>
              </w:rPr>
            </w:pPr>
            <w:r>
              <w:rPr>
                <w:b/>
                <w:bCs/>
                <w:spacing w:val="5"/>
                <w:sz w:val="20"/>
                <w:szCs w:val="20"/>
              </w:rPr>
              <w:t xml:space="preserve"> по 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Тулуп в особом и IV    </w:t>
            </w:r>
            <w:r>
              <w:rPr>
                <w:rFonts w:ascii="Times New Roman" w:hAnsi="Times New Roman" w:cs="Times New Roman"/>
                <w:b/>
                <w:bCs/>
                <w:spacing w:val="5"/>
              </w:rPr>
              <w:t>поясах</w:t>
            </w:r>
          </w:p>
        </w:tc>
        <w:tc>
          <w:tcPr>
            <w:tcW w:w="4682" w:type="dxa"/>
          </w:tcPr>
          <w:p w:rsidR="00EA63FF" w:rsidRDefault="0015675F">
            <w:pPr>
              <w:widowControl w:val="0"/>
              <w:jc w:val="both"/>
              <w:rPr>
                <w:sz w:val="20"/>
                <w:szCs w:val="20"/>
              </w:rPr>
            </w:pPr>
            <w:r>
              <w:rPr>
                <w:b/>
                <w:bCs/>
                <w:spacing w:val="5"/>
                <w:sz w:val="20"/>
                <w:szCs w:val="20"/>
              </w:rPr>
              <w:t>Дежурный</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Полушубок в III, II и I│поясах                 │</w:t>
            </w:r>
          </w:p>
        </w:tc>
        <w:tc>
          <w:tcPr>
            <w:tcW w:w="4682" w:type="dxa"/>
          </w:tcPr>
          <w:p w:rsidR="00EA63FF" w:rsidRDefault="0015675F">
            <w:pPr>
              <w:widowControl w:val="0"/>
              <w:jc w:val="both"/>
              <w:rPr>
                <w:sz w:val="20"/>
                <w:szCs w:val="20"/>
              </w:rPr>
            </w:pPr>
            <w:r>
              <w:rPr>
                <w:b/>
                <w:bCs/>
                <w:spacing w:val="5"/>
                <w:sz w:val="20"/>
                <w:szCs w:val="20"/>
              </w:rPr>
              <w:t>Дежурный</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Валенки или</w:t>
            </w:r>
          </w:p>
        </w:tc>
        <w:tc>
          <w:tcPr>
            <w:tcW w:w="4682" w:type="dxa"/>
          </w:tcPr>
          <w:p w:rsidR="00EA63FF" w:rsidRDefault="0015675F">
            <w:pPr>
              <w:widowControl w:val="0"/>
              <w:jc w:val="both"/>
              <w:rPr>
                <w:sz w:val="20"/>
                <w:szCs w:val="20"/>
              </w:rPr>
            </w:pPr>
            <w:r>
              <w:rPr>
                <w:b/>
                <w:bCs/>
                <w:spacing w:val="5"/>
                <w:sz w:val="20"/>
                <w:szCs w:val="20"/>
              </w:rPr>
              <w:t>По поясам</w:t>
            </w:r>
          </w:p>
        </w:tc>
      </w:tr>
      <w:tr w:rsidR="00EA63FF">
        <w:tc>
          <w:tcPr>
            <w:tcW w:w="1039" w:type="dxa"/>
            <w:vMerge/>
          </w:tcPr>
          <w:p w:rsidR="00EA63FF" w:rsidRDefault="00EA63FF">
            <w:pPr>
              <w:widowControl w:val="0"/>
              <w:jc w:val="both"/>
              <w:rPr>
                <w:rStyle w:val="6"/>
                <w:rFonts w:eastAsia="Courier New"/>
                <w:b w:val="0"/>
                <w:sz w:val="20"/>
                <w:szCs w:val="20"/>
              </w:rPr>
            </w:pPr>
          </w:p>
        </w:tc>
        <w:tc>
          <w:tcPr>
            <w:tcW w:w="4158" w:type="dxa"/>
            <w:vMerge/>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Сапоги кожаные утепленые</w:t>
            </w:r>
          </w:p>
        </w:tc>
        <w:tc>
          <w:tcPr>
            <w:tcW w:w="4682" w:type="dxa"/>
          </w:tcPr>
          <w:p w:rsidR="00EA63FF" w:rsidRDefault="0015675F">
            <w:pPr>
              <w:widowControl w:val="0"/>
              <w:jc w:val="both"/>
              <w:rPr>
                <w:sz w:val="20"/>
                <w:szCs w:val="20"/>
              </w:rPr>
            </w:pPr>
            <w:r>
              <w:rPr>
                <w:b/>
                <w:bCs/>
                <w:spacing w:val="5"/>
                <w:sz w:val="20"/>
                <w:szCs w:val="20"/>
              </w:rPr>
              <w:t>По поясам</w:t>
            </w:r>
          </w:p>
        </w:tc>
      </w:tr>
      <w:tr w:rsidR="00EA63FF">
        <w:tc>
          <w:tcPr>
            <w:tcW w:w="1039" w:type="dxa"/>
          </w:tcPr>
          <w:p w:rsidR="00EA63FF" w:rsidRDefault="00EA63FF">
            <w:pPr>
              <w:widowControl w:val="0"/>
              <w:numPr>
                <w:ilvl w:val="0"/>
                <w:numId w:val="39"/>
              </w:numPr>
              <w:jc w:val="both"/>
              <w:rPr>
                <w:rStyle w:val="6"/>
                <w:rFonts w:eastAsia="Courier New"/>
                <w:b w:val="0"/>
                <w:sz w:val="20"/>
                <w:szCs w:val="20"/>
              </w:rPr>
            </w:pPr>
          </w:p>
        </w:tc>
        <w:tc>
          <w:tcPr>
            <w:tcW w:w="4158"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Уборщик       производственных     </w:t>
            </w:r>
            <w:r>
              <w:rPr>
                <w:rFonts w:ascii="Times New Roman" w:hAnsi="Times New Roman" w:cs="Times New Roman"/>
                <w:b/>
                <w:bCs/>
                <w:spacing w:val="5"/>
              </w:rPr>
              <w:t xml:space="preserve"> </w:t>
            </w:r>
            <w:r>
              <w:rPr>
                <w:rFonts w:ascii="Times New Roman" w:eastAsia="Courier New" w:hAnsi="Times New Roman" w:cs="Times New Roman"/>
                <w:b/>
                <w:bCs/>
                <w:spacing w:val="5"/>
              </w:rPr>
              <w:t xml:space="preserve">  </w:t>
            </w:r>
            <w:r>
              <w:rPr>
                <w:rFonts w:ascii="Times New Roman" w:hAnsi="Times New Roman" w:cs="Times New Roman"/>
                <w:b/>
                <w:bCs/>
                <w:spacing w:val="5"/>
              </w:rPr>
              <w:t>помещений; уборщи</w:t>
            </w:r>
            <w:r>
              <w:rPr>
                <w:rFonts w:ascii="Times New Roman" w:hAnsi="Times New Roman" w:cs="Times New Roman"/>
                <w:b/>
                <w:bCs/>
                <w:spacing w:val="5"/>
              </w:rPr>
              <w:t xml:space="preserve">к </w:t>
            </w:r>
            <w:r>
              <w:rPr>
                <w:rFonts w:ascii="Times New Roman" w:hAnsi="Times New Roman" w:cs="Times New Roman"/>
                <w:b/>
                <w:bCs/>
                <w:spacing w:val="5"/>
              </w:rPr>
              <w:t xml:space="preserve">тканей                                    служебных </w:t>
            </w:r>
            <w:r>
              <w:rPr>
                <w:rFonts w:ascii="Times New Roman" w:hAnsi="Times New Roman" w:cs="Times New Roman"/>
                <w:b/>
                <w:bCs/>
                <w:spacing w:val="5"/>
              </w:rPr>
              <w:t>помещений</w:t>
            </w: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Халат хлопчатобумажный</w:t>
            </w:r>
            <w:r>
              <w:rPr>
                <w:rFonts w:ascii="Times New Roman" w:hAnsi="Times New Roman" w:cs="Times New Roman"/>
                <w:b/>
                <w:bCs/>
                <w:spacing w:val="5"/>
              </w:rPr>
              <w:t xml:space="preserve"> </w:t>
            </w:r>
            <w:r>
              <w:rPr>
                <w:rFonts w:ascii="Times New Roman" w:hAnsi="Times New Roman" w:cs="Times New Roman"/>
                <w:b/>
                <w:bCs/>
                <w:spacing w:val="5"/>
              </w:rPr>
              <w:t xml:space="preserve">или халат из смешанных                  </w:t>
            </w:r>
            <w:r>
              <w:rPr>
                <w:rFonts w:ascii="Times New Roman" w:hAnsi="Times New Roman" w:cs="Times New Roman"/>
                <w:b/>
                <w:bCs/>
                <w:spacing w:val="5"/>
              </w:rPr>
              <w:t>тканей</w:t>
            </w:r>
          </w:p>
        </w:tc>
        <w:tc>
          <w:tcPr>
            <w:tcW w:w="4682" w:type="dxa"/>
          </w:tcPr>
          <w:p w:rsidR="00EA63FF" w:rsidRDefault="0015675F">
            <w:pPr>
              <w:widowControl w:val="0"/>
              <w:jc w:val="both"/>
              <w:rPr>
                <w:sz w:val="20"/>
                <w:szCs w:val="20"/>
              </w:rPr>
            </w:pPr>
            <w:r>
              <w:rPr>
                <w:b/>
                <w:bCs/>
                <w:spacing w:val="5"/>
                <w:sz w:val="20"/>
                <w:szCs w:val="20"/>
              </w:rPr>
              <w:t>1</w:t>
            </w:r>
          </w:p>
        </w:tc>
      </w:tr>
      <w:tr w:rsidR="00EA63FF">
        <w:tc>
          <w:tcPr>
            <w:tcW w:w="1039" w:type="dxa"/>
          </w:tcPr>
          <w:p w:rsidR="00EA63FF" w:rsidRDefault="00EA63FF">
            <w:pPr>
              <w:widowControl w:val="0"/>
              <w:jc w:val="both"/>
              <w:rPr>
                <w:rStyle w:val="6"/>
                <w:rFonts w:eastAsia="Courier New"/>
                <w:b w:val="0"/>
                <w:sz w:val="20"/>
                <w:szCs w:val="20"/>
              </w:rPr>
            </w:pPr>
          </w:p>
        </w:tc>
        <w:tc>
          <w:tcPr>
            <w:tcW w:w="4158" w:type="dxa"/>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Рукавицы комбинированные или</w:t>
            </w:r>
          </w:p>
        </w:tc>
        <w:tc>
          <w:tcPr>
            <w:tcW w:w="4682" w:type="dxa"/>
          </w:tcPr>
          <w:p w:rsidR="00EA63FF" w:rsidRDefault="0015675F">
            <w:pPr>
              <w:widowControl w:val="0"/>
              <w:jc w:val="both"/>
              <w:rPr>
                <w:sz w:val="20"/>
                <w:szCs w:val="20"/>
              </w:rPr>
            </w:pPr>
            <w:r>
              <w:rPr>
                <w:b/>
                <w:bCs/>
                <w:spacing w:val="5"/>
                <w:sz w:val="20"/>
                <w:szCs w:val="20"/>
              </w:rPr>
              <w:t>6 пар</w:t>
            </w:r>
          </w:p>
        </w:tc>
      </w:tr>
      <w:tr w:rsidR="00EA63FF">
        <w:tc>
          <w:tcPr>
            <w:tcW w:w="1039" w:type="dxa"/>
          </w:tcPr>
          <w:p w:rsidR="00EA63FF" w:rsidRDefault="00EA63FF">
            <w:pPr>
              <w:widowControl w:val="0"/>
              <w:jc w:val="both"/>
              <w:rPr>
                <w:rStyle w:val="6"/>
                <w:rFonts w:eastAsia="Courier New"/>
                <w:b w:val="0"/>
                <w:sz w:val="20"/>
                <w:szCs w:val="20"/>
              </w:rPr>
            </w:pPr>
          </w:p>
        </w:tc>
        <w:tc>
          <w:tcPr>
            <w:tcW w:w="4158" w:type="dxa"/>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 xml:space="preserve">Перчатки с полимерным </w:t>
            </w:r>
            <w:r>
              <w:rPr>
                <w:rFonts w:ascii="Times New Roman" w:hAnsi="Times New Roman" w:cs="Times New Roman"/>
                <w:b/>
                <w:bCs/>
                <w:spacing w:val="5"/>
              </w:rPr>
              <w:t xml:space="preserve"> </w:t>
            </w:r>
            <w:r>
              <w:rPr>
                <w:rFonts w:ascii="Times New Roman" w:hAnsi="Times New Roman" w:cs="Times New Roman"/>
                <w:b/>
                <w:bCs/>
                <w:spacing w:val="5"/>
              </w:rPr>
              <w:t>покрытием</w:t>
            </w:r>
          </w:p>
        </w:tc>
        <w:tc>
          <w:tcPr>
            <w:tcW w:w="4682" w:type="dxa"/>
          </w:tcPr>
          <w:p w:rsidR="00EA63FF" w:rsidRDefault="0015675F">
            <w:pPr>
              <w:widowControl w:val="0"/>
              <w:jc w:val="both"/>
              <w:rPr>
                <w:sz w:val="20"/>
                <w:szCs w:val="20"/>
              </w:rPr>
            </w:pPr>
            <w:r>
              <w:rPr>
                <w:b/>
                <w:bCs/>
                <w:spacing w:val="5"/>
                <w:sz w:val="20"/>
                <w:szCs w:val="20"/>
              </w:rPr>
              <w:t>6 пар</w:t>
            </w:r>
          </w:p>
        </w:tc>
      </w:tr>
      <w:tr w:rsidR="00EA63FF">
        <w:trPr>
          <w:trHeight w:val="438"/>
        </w:trPr>
        <w:tc>
          <w:tcPr>
            <w:tcW w:w="1039" w:type="dxa"/>
          </w:tcPr>
          <w:p w:rsidR="00EA63FF" w:rsidRDefault="00EA63FF">
            <w:pPr>
              <w:widowControl w:val="0"/>
              <w:jc w:val="both"/>
              <w:rPr>
                <w:rStyle w:val="6"/>
                <w:rFonts w:eastAsia="Courier New"/>
                <w:b w:val="0"/>
                <w:sz w:val="20"/>
                <w:szCs w:val="20"/>
              </w:rPr>
            </w:pPr>
          </w:p>
        </w:tc>
        <w:tc>
          <w:tcPr>
            <w:tcW w:w="4158" w:type="dxa"/>
          </w:tcPr>
          <w:p w:rsidR="00EA63FF" w:rsidRDefault="00EA63FF">
            <w:pPr>
              <w:pStyle w:val="afff2"/>
              <w:rPr>
                <w:rFonts w:ascii="Times New Roman" w:hAnsi="Times New Roman" w:cs="Times New Roman"/>
              </w:rPr>
            </w:pPr>
          </w:p>
        </w:tc>
        <w:tc>
          <w:tcPr>
            <w:tcW w:w="4906" w:type="dxa"/>
          </w:tcPr>
          <w:p w:rsidR="00EA63FF" w:rsidRDefault="0015675F">
            <w:pPr>
              <w:pStyle w:val="afff2"/>
              <w:rPr>
                <w:rFonts w:ascii="Times New Roman" w:hAnsi="Times New Roman" w:cs="Times New Roman"/>
              </w:rPr>
            </w:pPr>
            <w:r>
              <w:rPr>
                <w:rFonts w:ascii="Times New Roman" w:hAnsi="Times New Roman" w:cs="Times New Roman"/>
                <w:b/>
                <w:bCs/>
                <w:spacing w:val="5"/>
              </w:rPr>
              <w:t>При мытье полов и мест</w:t>
            </w:r>
            <w:r>
              <w:rPr>
                <w:rFonts w:ascii="Times New Roman" w:hAnsi="Times New Roman" w:cs="Times New Roman"/>
                <w:b/>
                <w:bCs/>
                <w:spacing w:val="5"/>
              </w:rPr>
              <w:t xml:space="preserve"> </w:t>
            </w:r>
            <w:r>
              <w:rPr>
                <w:rFonts w:ascii="Times New Roman" w:hAnsi="Times New Roman" w:cs="Times New Roman"/>
                <w:b/>
                <w:bCs/>
                <w:spacing w:val="5"/>
              </w:rPr>
              <w:t xml:space="preserve">общего пользования                      </w:t>
            </w:r>
            <w:r>
              <w:rPr>
                <w:rFonts w:ascii="Times New Roman" w:eastAsia="Courier New" w:hAnsi="Times New Roman" w:cs="Times New Roman"/>
                <w:b/>
                <w:bCs/>
                <w:spacing w:val="5"/>
              </w:rPr>
              <w:t xml:space="preserve"> </w:t>
            </w:r>
            <w:r>
              <w:rPr>
                <w:rFonts w:ascii="Times New Roman" w:hAnsi="Times New Roman" w:cs="Times New Roman"/>
                <w:b/>
                <w:bCs/>
                <w:spacing w:val="5"/>
              </w:rPr>
              <w:t>дополнительно:</w:t>
            </w:r>
          </w:p>
          <w:p w:rsidR="00EA63FF" w:rsidRDefault="0015675F">
            <w:pPr>
              <w:widowControl w:val="0"/>
              <w:rPr>
                <w:b/>
                <w:bCs/>
                <w:spacing w:val="5"/>
                <w:sz w:val="20"/>
                <w:szCs w:val="20"/>
              </w:rPr>
            </w:pPr>
            <w:r>
              <w:rPr>
                <w:b/>
                <w:bCs/>
                <w:spacing w:val="5"/>
                <w:sz w:val="20"/>
                <w:szCs w:val="20"/>
              </w:rPr>
              <w:t xml:space="preserve">Сапоги </w:t>
            </w:r>
            <w:r>
              <w:rPr>
                <w:b/>
                <w:bCs/>
                <w:spacing w:val="5"/>
                <w:sz w:val="20"/>
                <w:szCs w:val="20"/>
              </w:rPr>
              <w:t>резиновые</w:t>
            </w:r>
          </w:p>
        </w:tc>
        <w:tc>
          <w:tcPr>
            <w:tcW w:w="4682" w:type="dxa"/>
          </w:tcPr>
          <w:p w:rsidR="00EA63FF" w:rsidRDefault="00EA63FF">
            <w:pPr>
              <w:widowControl w:val="0"/>
              <w:jc w:val="both"/>
              <w:rPr>
                <w:sz w:val="20"/>
                <w:szCs w:val="20"/>
              </w:rPr>
            </w:pPr>
          </w:p>
          <w:p w:rsidR="00EA63FF" w:rsidRDefault="00EA63FF">
            <w:pPr>
              <w:widowControl w:val="0"/>
              <w:jc w:val="both"/>
              <w:rPr>
                <w:sz w:val="20"/>
                <w:szCs w:val="20"/>
              </w:rPr>
            </w:pPr>
          </w:p>
          <w:p w:rsidR="00EA63FF" w:rsidRDefault="0015675F">
            <w:pPr>
              <w:widowControl w:val="0"/>
              <w:jc w:val="both"/>
              <w:rPr>
                <w:sz w:val="20"/>
                <w:szCs w:val="20"/>
              </w:rPr>
            </w:pPr>
            <w:r>
              <w:rPr>
                <w:b/>
                <w:bCs/>
                <w:spacing w:val="5"/>
                <w:sz w:val="20"/>
                <w:szCs w:val="20"/>
              </w:rPr>
              <w:t>1 пара</w:t>
            </w:r>
          </w:p>
        </w:tc>
      </w:tr>
      <w:tr w:rsidR="00EA63FF">
        <w:trPr>
          <w:trHeight w:val="438"/>
        </w:trPr>
        <w:tc>
          <w:tcPr>
            <w:tcW w:w="1039" w:type="dxa"/>
          </w:tcPr>
          <w:p w:rsidR="00EA63FF" w:rsidRDefault="00EA63FF">
            <w:pPr>
              <w:widowControl w:val="0"/>
              <w:jc w:val="both"/>
              <w:rPr>
                <w:rStyle w:val="6"/>
                <w:rFonts w:eastAsia="Courier New"/>
                <w:b w:val="0"/>
                <w:sz w:val="20"/>
                <w:szCs w:val="20"/>
              </w:rPr>
            </w:pPr>
          </w:p>
        </w:tc>
        <w:tc>
          <w:tcPr>
            <w:tcW w:w="4158" w:type="dxa"/>
          </w:tcPr>
          <w:p w:rsidR="00EA63FF" w:rsidRDefault="00EA63FF">
            <w:pPr>
              <w:pStyle w:val="afff2"/>
              <w:rPr>
                <w:rFonts w:ascii="Times New Roman" w:hAnsi="Times New Roman" w:cs="Times New Roman"/>
              </w:rPr>
            </w:pPr>
          </w:p>
        </w:tc>
        <w:tc>
          <w:tcPr>
            <w:tcW w:w="4906" w:type="dxa"/>
          </w:tcPr>
          <w:p w:rsidR="00EA63FF" w:rsidRDefault="0015675F">
            <w:pPr>
              <w:widowControl w:val="0"/>
              <w:rPr>
                <w:sz w:val="20"/>
                <w:szCs w:val="20"/>
              </w:rPr>
            </w:pPr>
            <w:r>
              <w:rPr>
                <w:b/>
                <w:bCs/>
                <w:spacing w:val="5"/>
                <w:sz w:val="20"/>
                <w:szCs w:val="20"/>
              </w:rPr>
              <w:t>Перчатки резиновые</w:t>
            </w:r>
          </w:p>
        </w:tc>
        <w:tc>
          <w:tcPr>
            <w:tcW w:w="4682" w:type="dxa"/>
          </w:tcPr>
          <w:p w:rsidR="00EA63FF" w:rsidRDefault="0015675F">
            <w:pPr>
              <w:widowControl w:val="0"/>
              <w:jc w:val="both"/>
              <w:rPr>
                <w:sz w:val="20"/>
                <w:szCs w:val="20"/>
              </w:rPr>
            </w:pPr>
            <w:r>
              <w:rPr>
                <w:b/>
                <w:bCs/>
                <w:spacing w:val="5"/>
                <w:sz w:val="20"/>
                <w:szCs w:val="20"/>
              </w:rPr>
              <w:t>2 пары</w:t>
            </w:r>
          </w:p>
        </w:tc>
      </w:tr>
    </w:tbl>
    <w:p w:rsidR="00EA63FF" w:rsidRDefault="00EA63FF">
      <w:pPr>
        <w:pStyle w:val="afff2"/>
        <w:rPr>
          <w:rFonts w:ascii="Times New Roman" w:hAnsi="Times New Roman" w:cs="Times New Roman"/>
        </w:rPr>
      </w:pPr>
    </w:p>
    <w:p w:rsidR="00EA63FF" w:rsidRDefault="0015675F">
      <w:pPr>
        <w:rPr>
          <w:sz w:val="20"/>
          <w:szCs w:val="20"/>
        </w:rPr>
      </w:pPr>
      <w:r>
        <w:rPr>
          <w:rStyle w:val="affc"/>
          <w:bCs w:val="0"/>
          <w:sz w:val="20"/>
          <w:szCs w:val="20"/>
        </w:rPr>
        <w:t>Примечания:</w:t>
      </w:r>
    </w:p>
    <w:p w:rsidR="00EA63FF" w:rsidRDefault="0015675F">
      <w:pPr>
        <w:jc w:val="both"/>
        <w:rPr>
          <w:sz w:val="20"/>
          <w:szCs w:val="20"/>
        </w:rPr>
      </w:pPr>
      <w:r>
        <w:rPr>
          <w:sz w:val="20"/>
          <w:szCs w:val="20"/>
        </w:rPr>
        <w:t xml:space="preserve">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w:t>
      </w:r>
      <w:r>
        <w:rPr>
          <w:sz w:val="20"/>
          <w:szCs w:val="20"/>
        </w:rPr>
        <w:t>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w:t>
      </w:r>
      <w:r>
        <w:rPr>
          <w:sz w:val="20"/>
          <w:szCs w:val="20"/>
        </w:rPr>
        <w:t>иальной обуви и других средств индивидуальной защиты.</w:t>
      </w:r>
    </w:p>
    <w:p w:rsidR="00EA63FF" w:rsidRDefault="0015675F">
      <w:pPr>
        <w:jc w:val="both"/>
        <w:rPr>
          <w:sz w:val="20"/>
          <w:szCs w:val="20"/>
        </w:rPr>
      </w:pPr>
      <w:r>
        <w:rPr>
          <w:sz w:val="20"/>
          <w:szCs w:val="20"/>
        </w:rPr>
        <w:lastRenderedPageBreak/>
        <w:t xml:space="preserve">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w:t>
      </w:r>
      <w:r>
        <w:rPr>
          <w:sz w:val="20"/>
          <w:szCs w:val="20"/>
        </w:rPr>
        <w:t>кожаные утепленные, или на сапоги резиновые утепленные.</w:t>
      </w:r>
    </w:p>
    <w:p w:rsidR="00EA63FF" w:rsidRDefault="0015675F">
      <w:pPr>
        <w:jc w:val="both"/>
        <w:rPr>
          <w:sz w:val="20"/>
          <w:szCs w:val="20"/>
        </w:rPr>
      </w:pPr>
      <w:r>
        <w:rPr>
          <w:sz w:val="20"/>
          <w:szCs w:val="20"/>
        </w:rPr>
        <w:t>3. Срок носки очков защитных, установленный настоящими нормами "до износа", не должен превышать 1 года.</w:t>
      </w:r>
    </w:p>
    <w:p w:rsidR="00EA63FF" w:rsidRDefault="0015675F">
      <w:pPr>
        <w:jc w:val="both"/>
        <w:rPr>
          <w:sz w:val="20"/>
          <w:szCs w:val="20"/>
        </w:rPr>
      </w:pPr>
      <w:r>
        <w:rPr>
          <w:sz w:val="20"/>
          <w:szCs w:val="20"/>
        </w:rPr>
        <w:t>4. Работникам, постоянно занятым работой на персональных электронно-вычислительных машинах (ПВЭМ</w:t>
      </w:r>
      <w:r>
        <w:rPr>
          <w:sz w:val="20"/>
          <w:szCs w:val="20"/>
        </w:rPr>
        <w:t>), могут выдаваться специальные защитные очки, предназначенные для защиты глаз от проявлений компьютерного зрительного синдрома.</w:t>
      </w:r>
    </w:p>
    <w:p w:rsidR="00EA63FF" w:rsidRDefault="0015675F">
      <w:pPr>
        <w:jc w:val="both"/>
        <w:rPr>
          <w:sz w:val="20"/>
          <w:szCs w:val="20"/>
        </w:rPr>
      </w:pPr>
      <w:r>
        <w:rPr>
          <w:sz w:val="20"/>
          <w:szCs w:val="20"/>
        </w:rPr>
        <w:t>5. В том случае, если такие средства индивидуальной защиты, как предохранительный пояс, диэлектрические галоши и перчатки, диэл</w:t>
      </w:r>
      <w:r>
        <w:rPr>
          <w:sz w:val="20"/>
          <w:szCs w:val="20"/>
        </w:rPr>
        <w:t>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w:t>
      </w:r>
      <w:r>
        <w:rPr>
          <w:sz w:val="20"/>
          <w:szCs w:val="20"/>
        </w:rPr>
        <w:t>ные".</w:t>
      </w:r>
    </w:p>
    <w:p w:rsidR="00EA63FF" w:rsidRDefault="0015675F">
      <w:pPr>
        <w:jc w:val="both"/>
        <w:rPr>
          <w:sz w:val="20"/>
          <w:szCs w:val="20"/>
        </w:rPr>
      </w:pPr>
      <w:r>
        <w:rPr>
          <w:sz w:val="20"/>
          <w:szCs w:val="20"/>
        </w:rPr>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w:t>
      </w:r>
      <w:r>
        <w:rPr>
          <w:sz w:val="20"/>
          <w:szCs w:val="20"/>
        </w:rPr>
        <w:t>ением Министерства труда и социального развития Российской Федерации от 4 июля 2003 г. N 45 (зарегистрировано в Минюсте России 15 июля 2003 г. N 4901).</w:t>
      </w:r>
    </w:p>
    <w:p w:rsidR="00EA63FF" w:rsidRDefault="0015675F">
      <w:pPr>
        <w:jc w:val="both"/>
        <w:rPr>
          <w:sz w:val="20"/>
          <w:szCs w:val="20"/>
        </w:rPr>
      </w:pPr>
      <w:r>
        <w:rPr>
          <w:sz w:val="20"/>
          <w:szCs w:val="20"/>
        </w:rPr>
        <w:t>7. Работодатель имеет право с учетом мнения выборного органа первичной профсоюзной организации или иного</w:t>
      </w:r>
      <w:r>
        <w:rPr>
          <w:sz w:val="20"/>
          <w:szCs w:val="20"/>
        </w:rPr>
        <w:t xml:space="preserve">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w:t>
      </w:r>
      <w:r>
        <w:rPr>
          <w:sz w:val="20"/>
          <w:szCs w:val="20"/>
        </w:rPr>
        <w:t>иту работников от имеющихся на рабочих местах вредных и (или) опасных факторов, а также особых температурных условий или загрязнения.</w:t>
      </w:r>
    </w:p>
    <w:p w:rsidR="00EA63FF" w:rsidRDefault="0015675F">
      <w:pPr>
        <w:jc w:val="both"/>
        <w:rPr>
          <w:sz w:val="20"/>
          <w:szCs w:val="20"/>
        </w:rPr>
      </w:pPr>
      <w:r>
        <w:rPr>
          <w:sz w:val="20"/>
          <w:szCs w:val="20"/>
        </w:rPr>
        <w:t>8. Сроки носки теплой специальной одежды и теплой специальной обуви устанавливаются в годах в зависимости от климатических</w:t>
      </w:r>
      <w:r>
        <w:rPr>
          <w:sz w:val="20"/>
          <w:szCs w:val="20"/>
        </w:rPr>
        <w:t xml:space="preserve"> поясов:</w:t>
      </w:r>
    </w:p>
    <w:tbl>
      <w:tblPr>
        <w:tblW w:w="14786" w:type="dxa"/>
        <w:tblLayout w:type="fixed"/>
        <w:tblLook w:val="04A0" w:firstRow="1" w:lastRow="0" w:firstColumn="1" w:lastColumn="0" w:noHBand="0" w:noVBand="1"/>
      </w:tblPr>
      <w:tblGrid>
        <w:gridCol w:w="611"/>
        <w:gridCol w:w="3614"/>
        <w:gridCol w:w="2112"/>
        <w:gridCol w:w="2114"/>
        <w:gridCol w:w="2111"/>
        <w:gridCol w:w="2113"/>
        <w:gridCol w:w="2111"/>
      </w:tblGrid>
      <w:tr w:rsidR="00EA63FF">
        <w:tc>
          <w:tcPr>
            <w:tcW w:w="610" w:type="dxa"/>
            <w:vMerge w:val="restart"/>
          </w:tcPr>
          <w:p w:rsidR="00EA63FF" w:rsidRDefault="0015675F">
            <w:pPr>
              <w:widowControl w:val="0"/>
              <w:jc w:val="both"/>
              <w:rPr>
                <w:sz w:val="20"/>
                <w:szCs w:val="20"/>
              </w:rPr>
            </w:pPr>
            <w:r>
              <w:rPr>
                <w:b/>
                <w:bCs/>
                <w:spacing w:val="5"/>
                <w:sz w:val="20"/>
                <w:szCs w:val="20"/>
              </w:rPr>
              <w:t>№</w:t>
            </w:r>
          </w:p>
        </w:tc>
        <w:tc>
          <w:tcPr>
            <w:tcW w:w="3614" w:type="dxa"/>
            <w:vMerge w:val="restart"/>
          </w:tcPr>
          <w:p w:rsidR="00EA63FF" w:rsidRDefault="0015675F">
            <w:pPr>
              <w:widowControl w:val="0"/>
              <w:jc w:val="both"/>
              <w:rPr>
                <w:sz w:val="20"/>
                <w:szCs w:val="20"/>
              </w:rPr>
            </w:pPr>
            <w:r>
              <w:rPr>
                <w:b/>
                <w:bCs/>
                <w:spacing w:val="5"/>
                <w:sz w:val="20"/>
                <w:szCs w:val="20"/>
              </w:rPr>
              <w:t>Наименование теплой специальной ожеджы и теплой специальной обуви</w:t>
            </w:r>
          </w:p>
        </w:tc>
        <w:tc>
          <w:tcPr>
            <w:tcW w:w="10561" w:type="dxa"/>
            <w:gridSpan w:val="5"/>
          </w:tcPr>
          <w:p w:rsidR="00EA63FF" w:rsidRDefault="0015675F">
            <w:pPr>
              <w:widowControl w:val="0"/>
              <w:jc w:val="center"/>
              <w:rPr>
                <w:sz w:val="20"/>
                <w:szCs w:val="20"/>
              </w:rPr>
            </w:pPr>
            <w:r>
              <w:rPr>
                <w:b/>
                <w:bCs/>
                <w:spacing w:val="5"/>
                <w:sz w:val="20"/>
                <w:szCs w:val="20"/>
              </w:rPr>
              <w:t>Климатически пояса</w:t>
            </w:r>
          </w:p>
        </w:tc>
      </w:tr>
      <w:tr w:rsidR="00EA63FF">
        <w:tc>
          <w:tcPr>
            <w:tcW w:w="610" w:type="dxa"/>
            <w:vMerge/>
          </w:tcPr>
          <w:p w:rsidR="00EA63FF" w:rsidRDefault="00EA63FF">
            <w:pPr>
              <w:widowControl w:val="0"/>
              <w:jc w:val="both"/>
              <w:rPr>
                <w:sz w:val="20"/>
                <w:szCs w:val="20"/>
              </w:rPr>
            </w:pPr>
          </w:p>
        </w:tc>
        <w:tc>
          <w:tcPr>
            <w:tcW w:w="3614" w:type="dxa"/>
            <w:vMerge/>
          </w:tcPr>
          <w:p w:rsidR="00EA63FF" w:rsidRDefault="00EA63FF">
            <w:pPr>
              <w:widowControl w:val="0"/>
              <w:jc w:val="both"/>
              <w:rPr>
                <w:sz w:val="20"/>
                <w:szCs w:val="20"/>
              </w:rPr>
            </w:pPr>
          </w:p>
        </w:tc>
        <w:tc>
          <w:tcPr>
            <w:tcW w:w="2112" w:type="dxa"/>
          </w:tcPr>
          <w:p w:rsidR="00EA63FF" w:rsidRDefault="0015675F">
            <w:pPr>
              <w:widowControl w:val="0"/>
              <w:jc w:val="both"/>
              <w:rPr>
                <w:sz w:val="20"/>
                <w:szCs w:val="20"/>
                <w:lang w:val="en-US"/>
              </w:rPr>
            </w:pPr>
            <w:r>
              <w:rPr>
                <w:b/>
                <w:bCs/>
                <w:spacing w:val="5"/>
                <w:sz w:val="20"/>
                <w:szCs w:val="20"/>
                <w:lang w:val="en-US"/>
              </w:rPr>
              <w:t>I</w:t>
            </w:r>
          </w:p>
        </w:tc>
        <w:tc>
          <w:tcPr>
            <w:tcW w:w="2114" w:type="dxa"/>
          </w:tcPr>
          <w:p w:rsidR="00EA63FF" w:rsidRDefault="0015675F">
            <w:pPr>
              <w:widowControl w:val="0"/>
              <w:jc w:val="both"/>
              <w:rPr>
                <w:sz w:val="20"/>
                <w:szCs w:val="20"/>
                <w:lang w:val="en-US"/>
              </w:rPr>
            </w:pPr>
            <w:r>
              <w:rPr>
                <w:b/>
                <w:bCs/>
                <w:spacing w:val="5"/>
                <w:sz w:val="20"/>
                <w:szCs w:val="20"/>
                <w:lang w:val="en-US"/>
              </w:rPr>
              <w:t>II</w:t>
            </w:r>
          </w:p>
        </w:tc>
        <w:tc>
          <w:tcPr>
            <w:tcW w:w="2111" w:type="dxa"/>
          </w:tcPr>
          <w:p w:rsidR="00EA63FF" w:rsidRDefault="0015675F">
            <w:pPr>
              <w:widowControl w:val="0"/>
              <w:jc w:val="both"/>
              <w:rPr>
                <w:sz w:val="20"/>
                <w:szCs w:val="20"/>
                <w:lang w:val="en-US"/>
              </w:rPr>
            </w:pPr>
            <w:r>
              <w:rPr>
                <w:b/>
                <w:bCs/>
                <w:spacing w:val="5"/>
                <w:sz w:val="20"/>
                <w:szCs w:val="20"/>
                <w:lang w:val="en-US"/>
              </w:rPr>
              <w:t>III</w:t>
            </w:r>
          </w:p>
        </w:tc>
        <w:tc>
          <w:tcPr>
            <w:tcW w:w="2113" w:type="dxa"/>
          </w:tcPr>
          <w:p w:rsidR="00EA63FF" w:rsidRDefault="0015675F">
            <w:pPr>
              <w:widowControl w:val="0"/>
              <w:jc w:val="both"/>
              <w:rPr>
                <w:sz w:val="20"/>
                <w:szCs w:val="20"/>
                <w:lang w:val="en-US"/>
              </w:rPr>
            </w:pPr>
            <w:r>
              <w:rPr>
                <w:b/>
                <w:bCs/>
                <w:spacing w:val="5"/>
                <w:sz w:val="20"/>
                <w:szCs w:val="20"/>
                <w:lang w:val="en-US"/>
              </w:rPr>
              <w:t>IV</w:t>
            </w:r>
          </w:p>
        </w:tc>
        <w:tc>
          <w:tcPr>
            <w:tcW w:w="2111" w:type="dxa"/>
          </w:tcPr>
          <w:p w:rsidR="00EA63FF" w:rsidRDefault="0015675F">
            <w:pPr>
              <w:widowControl w:val="0"/>
              <w:jc w:val="both"/>
              <w:rPr>
                <w:sz w:val="20"/>
                <w:szCs w:val="20"/>
              </w:rPr>
            </w:pPr>
            <w:r>
              <w:rPr>
                <w:b/>
                <w:bCs/>
                <w:spacing w:val="5"/>
                <w:sz w:val="20"/>
                <w:szCs w:val="20"/>
              </w:rPr>
              <w:t>Особый</w:t>
            </w:r>
          </w:p>
        </w:tc>
      </w:tr>
      <w:tr w:rsidR="00EA63FF">
        <w:tc>
          <w:tcPr>
            <w:tcW w:w="610" w:type="dxa"/>
          </w:tcPr>
          <w:p w:rsidR="00EA63FF" w:rsidRDefault="00EA63FF">
            <w:pPr>
              <w:widowControl w:val="0"/>
              <w:numPr>
                <w:ilvl w:val="0"/>
                <w:numId w:val="40"/>
              </w:numPr>
              <w:jc w:val="both"/>
              <w:rPr>
                <w:sz w:val="20"/>
                <w:szCs w:val="20"/>
              </w:rPr>
            </w:pPr>
          </w:p>
        </w:tc>
        <w:tc>
          <w:tcPr>
            <w:tcW w:w="3614" w:type="dxa"/>
          </w:tcPr>
          <w:p w:rsidR="00EA63FF" w:rsidRDefault="0015675F">
            <w:pPr>
              <w:widowControl w:val="0"/>
              <w:jc w:val="both"/>
              <w:rPr>
                <w:sz w:val="20"/>
                <w:szCs w:val="20"/>
              </w:rPr>
            </w:pPr>
            <w:r>
              <w:rPr>
                <w:b/>
                <w:bCs/>
                <w:spacing w:val="5"/>
                <w:sz w:val="20"/>
                <w:szCs w:val="20"/>
              </w:rPr>
              <w:t>Куртка на утепляющей прокладке</w:t>
            </w:r>
          </w:p>
        </w:tc>
        <w:tc>
          <w:tcPr>
            <w:tcW w:w="2112" w:type="dxa"/>
          </w:tcPr>
          <w:p w:rsidR="00EA63FF" w:rsidRDefault="00EA63FF">
            <w:pPr>
              <w:widowControl w:val="0"/>
              <w:jc w:val="both"/>
              <w:rPr>
                <w:sz w:val="20"/>
                <w:szCs w:val="20"/>
              </w:rPr>
            </w:pPr>
          </w:p>
        </w:tc>
        <w:tc>
          <w:tcPr>
            <w:tcW w:w="2114" w:type="dxa"/>
          </w:tcPr>
          <w:p w:rsidR="00EA63FF" w:rsidRDefault="0015675F">
            <w:pPr>
              <w:widowControl w:val="0"/>
              <w:jc w:val="both"/>
              <w:rPr>
                <w:sz w:val="20"/>
                <w:szCs w:val="20"/>
              </w:rPr>
            </w:pPr>
            <w:r>
              <w:rPr>
                <w:b/>
                <w:bCs/>
                <w:spacing w:val="5"/>
                <w:sz w:val="20"/>
                <w:szCs w:val="20"/>
              </w:rPr>
              <w:t>3</w:t>
            </w:r>
          </w:p>
        </w:tc>
        <w:tc>
          <w:tcPr>
            <w:tcW w:w="2111" w:type="dxa"/>
          </w:tcPr>
          <w:p w:rsidR="00EA63FF" w:rsidRDefault="0015675F">
            <w:pPr>
              <w:widowControl w:val="0"/>
              <w:jc w:val="both"/>
              <w:rPr>
                <w:sz w:val="20"/>
                <w:szCs w:val="20"/>
              </w:rPr>
            </w:pPr>
            <w:r>
              <w:rPr>
                <w:b/>
                <w:bCs/>
                <w:spacing w:val="5"/>
                <w:sz w:val="20"/>
                <w:szCs w:val="20"/>
              </w:rPr>
              <w:t>2.5</w:t>
            </w:r>
          </w:p>
        </w:tc>
        <w:tc>
          <w:tcPr>
            <w:tcW w:w="2113" w:type="dxa"/>
          </w:tcPr>
          <w:p w:rsidR="00EA63FF" w:rsidRDefault="0015675F">
            <w:pPr>
              <w:widowControl w:val="0"/>
              <w:jc w:val="both"/>
              <w:rPr>
                <w:sz w:val="20"/>
                <w:szCs w:val="20"/>
              </w:rPr>
            </w:pPr>
            <w:r>
              <w:rPr>
                <w:b/>
                <w:bCs/>
                <w:spacing w:val="5"/>
                <w:sz w:val="20"/>
                <w:szCs w:val="20"/>
              </w:rPr>
              <w:t>2</w:t>
            </w:r>
          </w:p>
        </w:tc>
        <w:tc>
          <w:tcPr>
            <w:tcW w:w="2111" w:type="dxa"/>
          </w:tcPr>
          <w:p w:rsidR="00EA63FF" w:rsidRDefault="0015675F">
            <w:pPr>
              <w:widowControl w:val="0"/>
              <w:jc w:val="both"/>
              <w:rPr>
                <w:sz w:val="20"/>
                <w:szCs w:val="20"/>
              </w:rPr>
            </w:pPr>
            <w:r>
              <w:rPr>
                <w:b/>
                <w:bCs/>
                <w:spacing w:val="5"/>
                <w:sz w:val="20"/>
                <w:szCs w:val="20"/>
              </w:rPr>
              <w:t>1</w:t>
            </w:r>
          </w:p>
        </w:tc>
      </w:tr>
      <w:tr w:rsidR="00EA63FF">
        <w:tc>
          <w:tcPr>
            <w:tcW w:w="610" w:type="dxa"/>
          </w:tcPr>
          <w:p w:rsidR="00EA63FF" w:rsidRDefault="00EA63FF">
            <w:pPr>
              <w:widowControl w:val="0"/>
              <w:numPr>
                <w:ilvl w:val="0"/>
                <w:numId w:val="40"/>
              </w:numPr>
              <w:jc w:val="both"/>
              <w:rPr>
                <w:sz w:val="20"/>
                <w:szCs w:val="20"/>
              </w:rPr>
            </w:pPr>
          </w:p>
        </w:tc>
        <w:tc>
          <w:tcPr>
            <w:tcW w:w="3614" w:type="dxa"/>
          </w:tcPr>
          <w:p w:rsidR="00EA63FF" w:rsidRDefault="0015675F">
            <w:pPr>
              <w:widowControl w:val="0"/>
              <w:jc w:val="both"/>
              <w:rPr>
                <w:sz w:val="20"/>
                <w:szCs w:val="20"/>
              </w:rPr>
            </w:pPr>
            <w:r>
              <w:rPr>
                <w:b/>
                <w:bCs/>
                <w:spacing w:val="5"/>
                <w:sz w:val="20"/>
                <w:szCs w:val="20"/>
              </w:rPr>
              <w:t>Брюки на утепляющей прокладке</w:t>
            </w:r>
          </w:p>
        </w:tc>
        <w:tc>
          <w:tcPr>
            <w:tcW w:w="2112" w:type="dxa"/>
          </w:tcPr>
          <w:p w:rsidR="00EA63FF" w:rsidRDefault="0015675F">
            <w:pPr>
              <w:widowControl w:val="0"/>
              <w:jc w:val="both"/>
              <w:rPr>
                <w:sz w:val="20"/>
                <w:szCs w:val="20"/>
              </w:rPr>
            </w:pPr>
            <w:r>
              <w:rPr>
                <w:b/>
                <w:bCs/>
                <w:spacing w:val="5"/>
                <w:sz w:val="20"/>
                <w:szCs w:val="20"/>
              </w:rPr>
              <w:t>3</w:t>
            </w:r>
          </w:p>
        </w:tc>
        <w:tc>
          <w:tcPr>
            <w:tcW w:w="2114" w:type="dxa"/>
          </w:tcPr>
          <w:p w:rsidR="00EA63FF" w:rsidRDefault="0015675F">
            <w:pPr>
              <w:widowControl w:val="0"/>
              <w:jc w:val="both"/>
              <w:rPr>
                <w:sz w:val="20"/>
                <w:szCs w:val="20"/>
              </w:rPr>
            </w:pPr>
            <w:r>
              <w:rPr>
                <w:b/>
                <w:bCs/>
                <w:spacing w:val="5"/>
                <w:sz w:val="20"/>
                <w:szCs w:val="20"/>
              </w:rPr>
              <w:t>2.5</w:t>
            </w:r>
          </w:p>
        </w:tc>
        <w:tc>
          <w:tcPr>
            <w:tcW w:w="2111" w:type="dxa"/>
          </w:tcPr>
          <w:p w:rsidR="00EA63FF" w:rsidRDefault="0015675F">
            <w:pPr>
              <w:widowControl w:val="0"/>
              <w:jc w:val="both"/>
              <w:rPr>
                <w:sz w:val="20"/>
                <w:szCs w:val="20"/>
              </w:rPr>
            </w:pPr>
            <w:r>
              <w:rPr>
                <w:b/>
                <w:bCs/>
                <w:spacing w:val="5"/>
                <w:sz w:val="20"/>
                <w:szCs w:val="20"/>
              </w:rPr>
              <w:t>2.</w:t>
            </w:r>
          </w:p>
        </w:tc>
        <w:tc>
          <w:tcPr>
            <w:tcW w:w="2113" w:type="dxa"/>
          </w:tcPr>
          <w:p w:rsidR="00EA63FF" w:rsidRDefault="0015675F">
            <w:pPr>
              <w:widowControl w:val="0"/>
              <w:jc w:val="both"/>
              <w:rPr>
                <w:sz w:val="20"/>
                <w:szCs w:val="20"/>
              </w:rPr>
            </w:pPr>
            <w:r>
              <w:rPr>
                <w:b/>
                <w:bCs/>
                <w:spacing w:val="5"/>
                <w:sz w:val="20"/>
                <w:szCs w:val="20"/>
              </w:rPr>
              <w:t>1.5</w:t>
            </w:r>
          </w:p>
        </w:tc>
        <w:tc>
          <w:tcPr>
            <w:tcW w:w="2111" w:type="dxa"/>
          </w:tcPr>
          <w:p w:rsidR="00EA63FF" w:rsidRDefault="0015675F">
            <w:pPr>
              <w:widowControl w:val="0"/>
              <w:jc w:val="both"/>
              <w:rPr>
                <w:sz w:val="20"/>
                <w:szCs w:val="20"/>
              </w:rPr>
            </w:pPr>
            <w:r>
              <w:rPr>
                <w:b/>
                <w:bCs/>
                <w:spacing w:val="5"/>
                <w:sz w:val="20"/>
                <w:szCs w:val="20"/>
              </w:rPr>
              <w:t>1.5</w:t>
            </w:r>
          </w:p>
        </w:tc>
      </w:tr>
      <w:tr w:rsidR="00EA63FF">
        <w:tc>
          <w:tcPr>
            <w:tcW w:w="610" w:type="dxa"/>
          </w:tcPr>
          <w:p w:rsidR="00EA63FF" w:rsidRDefault="00EA63FF">
            <w:pPr>
              <w:widowControl w:val="0"/>
              <w:numPr>
                <w:ilvl w:val="0"/>
                <w:numId w:val="40"/>
              </w:numPr>
              <w:jc w:val="both"/>
              <w:rPr>
                <w:sz w:val="20"/>
                <w:szCs w:val="20"/>
              </w:rPr>
            </w:pPr>
          </w:p>
        </w:tc>
        <w:tc>
          <w:tcPr>
            <w:tcW w:w="3614" w:type="dxa"/>
          </w:tcPr>
          <w:p w:rsidR="00EA63FF" w:rsidRDefault="0015675F">
            <w:pPr>
              <w:widowControl w:val="0"/>
              <w:jc w:val="both"/>
              <w:rPr>
                <w:sz w:val="20"/>
                <w:szCs w:val="20"/>
              </w:rPr>
            </w:pPr>
            <w:r>
              <w:rPr>
                <w:b/>
                <w:bCs/>
                <w:spacing w:val="5"/>
                <w:sz w:val="20"/>
                <w:szCs w:val="20"/>
              </w:rPr>
              <w:t>Костюм зиний для сварщиков</w:t>
            </w:r>
          </w:p>
        </w:tc>
        <w:tc>
          <w:tcPr>
            <w:tcW w:w="2112" w:type="dxa"/>
          </w:tcPr>
          <w:p w:rsidR="00EA63FF" w:rsidRDefault="00EA63FF">
            <w:pPr>
              <w:widowControl w:val="0"/>
              <w:jc w:val="both"/>
              <w:rPr>
                <w:sz w:val="20"/>
                <w:szCs w:val="20"/>
              </w:rPr>
            </w:pPr>
          </w:p>
        </w:tc>
        <w:tc>
          <w:tcPr>
            <w:tcW w:w="2114" w:type="dxa"/>
          </w:tcPr>
          <w:p w:rsidR="00EA63FF" w:rsidRDefault="0015675F">
            <w:pPr>
              <w:widowControl w:val="0"/>
              <w:jc w:val="both"/>
              <w:rPr>
                <w:sz w:val="20"/>
                <w:szCs w:val="20"/>
              </w:rPr>
            </w:pPr>
            <w:r>
              <w:rPr>
                <w:b/>
                <w:bCs/>
                <w:spacing w:val="5"/>
                <w:sz w:val="20"/>
                <w:szCs w:val="20"/>
              </w:rPr>
              <w:t>3</w:t>
            </w:r>
          </w:p>
        </w:tc>
        <w:tc>
          <w:tcPr>
            <w:tcW w:w="2111" w:type="dxa"/>
          </w:tcPr>
          <w:p w:rsidR="00EA63FF" w:rsidRDefault="0015675F">
            <w:pPr>
              <w:widowControl w:val="0"/>
              <w:jc w:val="both"/>
              <w:rPr>
                <w:sz w:val="20"/>
                <w:szCs w:val="20"/>
              </w:rPr>
            </w:pPr>
            <w:r>
              <w:rPr>
                <w:b/>
                <w:bCs/>
                <w:spacing w:val="5"/>
                <w:sz w:val="20"/>
                <w:szCs w:val="20"/>
              </w:rPr>
              <w:t>2.5</w:t>
            </w:r>
          </w:p>
        </w:tc>
        <w:tc>
          <w:tcPr>
            <w:tcW w:w="2113" w:type="dxa"/>
          </w:tcPr>
          <w:p w:rsidR="00EA63FF" w:rsidRDefault="0015675F">
            <w:pPr>
              <w:widowControl w:val="0"/>
              <w:jc w:val="both"/>
              <w:rPr>
                <w:sz w:val="20"/>
                <w:szCs w:val="20"/>
              </w:rPr>
            </w:pPr>
            <w:r>
              <w:rPr>
                <w:b/>
                <w:bCs/>
                <w:spacing w:val="5"/>
                <w:sz w:val="20"/>
                <w:szCs w:val="20"/>
              </w:rPr>
              <w:t>2</w:t>
            </w:r>
          </w:p>
        </w:tc>
        <w:tc>
          <w:tcPr>
            <w:tcW w:w="2111" w:type="dxa"/>
          </w:tcPr>
          <w:p w:rsidR="00EA63FF" w:rsidRDefault="0015675F">
            <w:pPr>
              <w:widowControl w:val="0"/>
              <w:jc w:val="both"/>
              <w:rPr>
                <w:sz w:val="20"/>
                <w:szCs w:val="20"/>
              </w:rPr>
            </w:pPr>
            <w:r>
              <w:rPr>
                <w:b/>
                <w:bCs/>
                <w:spacing w:val="5"/>
                <w:sz w:val="20"/>
                <w:szCs w:val="20"/>
              </w:rPr>
              <w:t>1.5</w:t>
            </w:r>
          </w:p>
        </w:tc>
      </w:tr>
      <w:tr w:rsidR="00EA63FF">
        <w:tc>
          <w:tcPr>
            <w:tcW w:w="610" w:type="dxa"/>
          </w:tcPr>
          <w:p w:rsidR="00EA63FF" w:rsidRDefault="00EA63FF">
            <w:pPr>
              <w:widowControl w:val="0"/>
              <w:numPr>
                <w:ilvl w:val="0"/>
                <w:numId w:val="40"/>
              </w:numPr>
              <w:jc w:val="both"/>
              <w:rPr>
                <w:sz w:val="20"/>
                <w:szCs w:val="20"/>
              </w:rPr>
            </w:pPr>
          </w:p>
        </w:tc>
        <w:tc>
          <w:tcPr>
            <w:tcW w:w="3614" w:type="dxa"/>
          </w:tcPr>
          <w:p w:rsidR="00EA63FF" w:rsidRDefault="0015675F">
            <w:pPr>
              <w:widowControl w:val="0"/>
              <w:jc w:val="both"/>
              <w:rPr>
                <w:sz w:val="20"/>
                <w:szCs w:val="20"/>
              </w:rPr>
            </w:pPr>
            <w:r>
              <w:rPr>
                <w:b/>
                <w:bCs/>
                <w:spacing w:val="5"/>
                <w:sz w:val="20"/>
                <w:szCs w:val="20"/>
              </w:rPr>
              <w:t>Костюм сигнальный на утепляющей прокладке</w:t>
            </w:r>
          </w:p>
        </w:tc>
        <w:tc>
          <w:tcPr>
            <w:tcW w:w="2112" w:type="dxa"/>
          </w:tcPr>
          <w:p w:rsidR="00EA63FF" w:rsidRDefault="0015675F">
            <w:pPr>
              <w:widowControl w:val="0"/>
              <w:jc w:val="both"/>
              <w:rPr>
                <w:sz w:val="20"/>
                <w:szCs w:val="20"/>
              </w:rPr>
            </w:pPr>
            <w:r>
              <w:rPr>
                <w:b/>
                <w:bCs/>
                <w:spacing w:val="5"/>
                <w:sz w:val="20"/>
                <w:szCs w:val="20"/>
              </w:rPr>
              <w:t>3</w:t>
            </w:r>
          </w:p>
        </w:tc>
        <w:tc>
          <w:tcPr>
            <w:tcW w:w="2114" w:type="dxa"/>
          </w:tcPr>
          <w:p w:rsidR="00EA63FF" w:rsidRDefault="0015675F">
            <w:pPr>
              <w:widowControl w:val="0"/>
              <w:jc w:val="both"/>
              <w:rPr>
                <w:sz w:val="20"/>
                <w:szCs w:val="20"/>
              </w:rPr>
            </w:pPr>
            <w:r>
              <w:rPr>
                <w:b/>
                <w:bCs/>
                <w:spacing w:val="5"/>
                <w:sz w:val="20"/>
                <w:szCs w:val="20"/>
              </w:rPr>
              <w:t>2.5</w:t>
            </w:r>
          </w:p>
        </w:tc>
        <w:tc>
          <w:tcPr>
            <w:tcW w:w="2111" w:type="dxa"/>
          </w:tcPr>
          <w:p w:rsidR="00EA63FF" w:rsidRDefault="0015675F">
            <w:pPr>
              <w:widowControl w:val="0"/>
              <w:jc w:val="both"/>
              <w:rPr>
                <w:sz w:val="20"/>
                <w:szCs w:val="20"/>
              </w:rPr>
            </w:pPr>
            <w:r>
              <w:rPr>
                <w:b/>
                <w:bCs/>
                <w:spacing w:val="5"/>
                <w:sz w:val="20"/>
                <w:szCs w:val="20"/>
              </w:rPr>
              <w:t>2</w:t>
            </w:r>
          </w:p>
        </w:tc>
        <w:tc>
          <w:tcPr>
            <w:tcW w:w="2113" w:type="dxa"/>
          </w:tcPr>
          <w:p w:rsidR="00EA63FF" w:rsidRDefault="0015675F">
            <w:pPr>
              <w:widowControl w:val="0"/>
              <w:jc w:val="both"/>
              <w:rPr>
                <w:sz w:val="20"/>
                <w:szCs w:val="20"/>
              </w:rPr>
            </w:pPr>
            <w:r>
              <w:rPr>
                <w:b/>
                <w:bCs/>
                <w:spacing w:val="5"/>
                <w:sz w:val="20"/>
                <w:szCs w:val="20"/>
              </w:rPr>
              <w:t>1.5</w:t>
            </w:r>
          </w:p>
        </w:tc>
        <w:tc>
          <w:tcPr>
            <w:tcW w:w="2111" w:type="dxa"/>
          </w:tcPr>
          <w:p w:rsidR="00EA63FF" w:rsidRDefault="0015675F">
            <w:pPr>
              <w:widowControl w:val="0"/>
              <w:jc w:val="both"/>
              <w:rPr>
                <w:sz w:val="20"/>
                <w:szCs w:val="20"/>
              </w:rPr>
            </w:pPr>
            <w:r>
              <w:rPr>
                <w:b/>
                <w:bCs/>
                <w:spacing w:val="5"/>
                <w:sz w:val="20"/>
                <w:szCs w:val="20"/>
              </w:rPr>
              <w:t>1.5</w:t>
            </w:r>
          </w:p>
        </w:tc>
      </w:tr>
      <w:tr w:rsidR="00EA63FF">
        <w:tc>
          <w:tcPr>
            <w:tcW w:w="610" w:type="dxa"/>
          </w:tcPr>
          <w:p w:rsidR="00EA63FF" w:rsidRDefault="00EA63FF">
            <w:pPr>
              <w:widowControl w:val="0"/>
              <w:numPr>
                <w:ilvl w:val="0"/>
                <w:numId w:val="40"/>
              </w:numPr>
              <w:jc w:val="both"/>
              <w:rPr>
                <w:sz w:val="20"/>
                <w:szCs w:val="20"/>
              </w:rPr>
            </w:pPr>
          </w:p>
        </w:tc>
        <w:tc>
          <w:tcPr>
            <w:tcW w:w="3614" w:type="dxa"/>
          </w:tcPr>
          <w:p w:rsidR="00EA63FF" w:rsidRDefault="0015675F">
            <w:pPr>
              <w:widowControl w:val="0"/>
              <w:jc w:val="both"/>
              <w:rPr>
                <w:sz w:val="20"/>
                <w:szCs w:val="20"/>
              </w:rPr>
            </w:pPr>
            <w:r>
              <w:rPr>
                <w:b/>
                <w:bCs/>
                <w:spacing w:val="5"/>
                <w:sz w:val="20"/>
                <w:szCs w:val="20"/>
              </w:rPr>
              <w:t>Валенки</w:t>
            </w:r>
          </w:p>
        </w:tc>
        <w:tc>
          <w:tcPr>
            <w:tcW w:w="2112" w:type="dxa"/>
          </w:tcPr>
          <w:p w:rsidR="00EA63FF" w:rsidRDefault="0015675F">
            <w:pPr>
              <w:widowControl w:val="0"/>
              <w:jc w:val="both"/>
              <w:rPr>
                <w:sz w:val="20"/>
                <w:szCs w:val="20"/>
              </w:rPr>
            </w:pPr>
            <w:r>
              <w:rPr>
                <w:b/>
                <w:bCs/>
                <w:spacing w:val="5"/>
                <w:sz w:val="20"/>
                <w:szCs w:val="20"/>
              </w:rPr>
              <w:t>4</w:t>
            </w:r>
          </w:p>
        </w:tc>
        <w:tc>
          <w:tcPr>
            <w:tcW w:w="2114" w:type="dxa"/>
          </w:tcPr>
          <w:p w:rsidR="00EA63FF" w:rsidRDefault="0015675F">
            <w:pPr>
              <w:widowControl w:val="0"/>
              <w:jc w:val="both"/>
              <w:rPr>
                <w:sz w:val="20"/>
                <w:szCs w:val="20"/>
              </w:rPr>
            </w:pPr>
            <w:r>
              <w:rPr>
                <w:b/>
                <w:bCs/>
                <w:spacing w:val="5"/>
                <w:sz w:val="20"/>
                <w:szCs w:val="20"/>
              </w:rPr>
              <w:t>3</w:t>
            </w:r>
          </w:p>
        </w:tc>
        <w:tc>
          <w:tcPr>
            <w:tcW w:w="2111" w:type="dxa"/>
          </w:tcPr>
          <w:p w:rsidR="00EA63FF" w:rsidRDefault="0015675F">
            <w:pPr>
              <w:widowControl w:val="0"/>
              <w:jc w:val="both"/>
              <w:rPr>
                <w:sz w:val="20"/>
                <w:szCs w:val="20"/>
              </w:rPr>
            </w:pPr>
            <w:r>
              <w:rPr>
                <w:b/>
                <w:bCs/>
                <w:spacing w:val="5"/>
                <w:sz w:val="20"/>
                <w:szCs w:val="20"/>
              </w:rPr>
              <w:t>2.5</w:t>
            </w:r>
          </w:p>
        </w:tc>
        <w:tc>
          <w:tcPr>
            <w:tcW w:w="2113" w:type="dxa"/>
          </w:tcPr>
          <w:p w:rsidR="00EA63FF" w:rsidRDefault="0015675F">
            <w:pPr>
              <w:widowControl w:val="0"/>
              <w:jc w:val="both"/>
              <w:rPr>
                <w:sz w:val="20"/>
                <w:szCs w:val="20"/>
              </w:rPr>
            </w:pPr>
            <w:r>
              <w:rPr>
                <w:b/>
                <w:bCs/>
                <w:spacing w:val="5"/>
                <w:sz w:val="20"/>
                <w:szCs w:val="20"/>
              </w:rPr>
              <w:t>2</w:t>
            </w:r>
          </w:p>
        </w:tc>
        <w:tc>
          <w:tcPr>
            <w:tcW w:w="2111" w:type="dxa"/>
          </w:tcPr>
          <w:p w:rsidR="00EA63FF" w:rsidRDefault="0015675F">
            <w:pPr>
              <w:widowControl w:val="0"/>
              <w:jc w:val="both"/>
              <w:rPr>
                <w:sz w:val="20"/>
                <w:szCs w:val="20"/>
              </w:rPr>
            </w:pPr>
            <w:r>
              <w:rPr>
                <w:b/>
                <w:bCs/>
                <w:spacing w:val="5"/>
                <w:sz w:val="20"/>
                <w:szCs w:val="20"/>
              </w:rPr>
              <w:t>2</w:t>
            </w:r>
          </w:p>
        </w:tc>
      </w:tr>
      <w:tr w:rsidR="00EA63FF">
        <w:tc>
          <w:tcPr>
            <w:tcW w:w="610" w:type="dxa"/>
          </w:tcPr>
          <w:p w:rsidR="00EA63FF" w:rsidRDefault="00EA63FF">
            <w:pPr>
              <w:widowControl w:val="0"/>
              <w:numPr>
                <w:ilvl w:val="0"/>
                <w:numId w:val="40"/>
              </w:numPr>
              <w:jc w:val="both"/>
              <w:rPr>
                <w:sz w:val="20"/>
                <w:szCs w:val="20"/>
              </w:rPr>
            </w:pPr>
          </w:p>
        </w:tc>
        <w:tc>
          <w:tcPr>
            <w:tcW w:w="3614" w:type="dxa"/>
          </w:tcPr>
          <w:p w:rsidR="00EA63FF" w:rsidRDefault="0015675F">
            <w:pPr>
              <w:widowControl w:val="0"/>
              <w:jc w:val="both"/>
              <w:rPr>
                <w:sz w:val="20"/>
                <w:szCs w:val="20"/>
              </w:rPr>
            </w:pPr>
            <w:r>
              <w:rPr>
                <w:b/>
                <w:bCs/>
                <w:spacing w:val="5"/>
                <w:sz w:val="20"/>
                <w:szCs w:val="20"/>
              </w:rPr>
              <w:t>Сапоги кожаные утепленные</w:t>
            </w:r>
          </w:p>
        </w:tc>
        <w:tc>
          <w:tcPr>
            <w:tcW w:w="2112" w:type="dxa"/>
          </w:tcPr>
          <w:p w:rsidR="00EA63FF" w:rsidRDefault="0015675F">
            <w:pPr>
              <w:widowControl w:val="0"/>
              <w:jc w:val="both"/>
              <w:rPr>
                <w:sz w:val="20"/>
                <w:szCs w:val="20"/>
              </w:rPr>
            </w:pPr>
            <w:r>
              <w:rPr>
                <w:b/>
                <w:bCs/>
                <w:spacing w:val="5"/>
                <w:sz w:val="20"/>
                <w:szCs w:val="20"/>
              </w:rPr>
              <w:t>4</w:t>
            </w:r>
          </w:p>
        </w:tc>
        <w:tc>
          <w:tcPr>
            <w:tcW w:w="2114" w:type="dxa"/>
          </w:tcPr>
          <w:p w:rsidR="00EA63FF" w:rsidRDefault="0015675F">
            <w:pPr>
              <w:widowControl w:val="0"/>
              <w:jc w:val="both"/>
              <w:rPr>
                <w:sz w:val="20"/>
                <w:szCs w:val="20"/>
              </w:rPr>
            </w:pPr>
            <w:r>
              <w:rPr>
                <w:b/>
                <w:bCs/>
                <w:spacing w:val="5"/>
                <w:sz w:val="20"/>
                <w:szCs w:val="20"/>
              </w:rPr>
              <w:t>3</w:t>
            </w:r>
          </w:p>
        </w:tc>
        <w:tc>
          <w:tcPr>
            <w:tcW w:w="2111" w:type="dxa"/>
          </w:tcPr>
          <w:p w:rsidR="00EA63FF" w:rsidRDefault="0015675F">
            <w:pPr>
              <w:widowControl w:val="0"/>
              <w:jc w:val="both"/>
              <w:rPr>
                <w:sz w:val="20"/>
                <w:szCs w:val="20"/>
              </w:rPr>
            </w:pPr>
            <w:r>
              <w:rPr>
                <w:b/>
                <w:bCs/>
                <w:spacing w:val="5"/>
                <w:sz w:val="20"/>
                <w:szCs w:val="20"/>
              </w:rPr>
              <w:t>2.5</w:t>
            </w:r>
          </w:p>
        </w:tc>
        <w:tc>
          <w:tcPr>
            <w:tcW w:w="2113" w:type="dxa"/>
          </w:tcPr>
          <w:p w:rsidR="00EA63FF" w:rsidRDefault="0015675F">
            <w:pPr>
              <w:widowControl w:val="0"/>
              <w:jc w:val="both"/>
              <w:rPr>
                <w:sz w:val="20"/>
                <w:szCs w:val="20"/>
              </w:rPr>
            </w:pPr>
            <w:r>
              <w:rPr>
                <w:b/>
                <w:bCs/>
                <w:spacing w:val="5"/>
                <w:sz w:val="20"/>
                <w:szCs w:val="20"/>
              </w:rPr>
              <w:t>2</w:t>
            </w:r>
          </w:p>
        </w:tc>
        <w:tc>
          <w:tcPr>
            <w:tcW w:w="2111" w:type="dxa"/>
          </w:tcPr>
          <w:p w:rsidR="00EA63FF" w:rsidRDefault="0015675F">
            <w:pPr>
              <w:widowControl w:val="0"/>
              <w:jc w:val="both"/>
              <w:rPr>
                <w:sz w:val="20"/>
                <w:szCs w:val="20"/>
              </w:rPr>
            </w:pPr>
            <w:r>
              <w:rPr>
                <w:b/>
                <w:bCs/>
                <w:spacing w:val="5"/>
                <w:sz w:val="20"/>
                <w:szCs w:val="20"/>
              </w:rPr>
              <w:t>2</w:t>
            </w:r>
          </w:p>
        </w:tc>
      </w:tr>
      <w:tr w:rsidR="00EA63FF">
        <w:tc>
          <w:tcPr>
            <w:tcW w:w="610" w:type="dxa"/>
          </w:tcPr>
          <w:p w:rsidR="00EA63FF" w:rsidRDefault="00EA63FF">
            <w:pPr>
              <w:widowControl w:val="0"/>
              <w:numPr>
                <w:ilvl w:val="0"/>
                <w:numId w:val="40"/>
              </w:numPr>
              <w:jc w:val="both"/>
              <w:rPr>
                <w:sz w:val="20"/>
                <w:szCs w:val="20"/>
              </w:rPr>
            </w:pPr>
          </w:p>
        </w:tc>
        <w:tc>
          <w:tcPr>
            <w:tcW w:w="3614" w:type="dxa"/>
          </w:tcPr>
          <w:p w:rsidR="00EA63FF" w:rsidRDefault="0015675F">
            <w:pPr>
              <w:widowControl w:val="0"/>
              <w:jc w:val="both"/>
              <w:rPr>
                <w:sz w:val="20"/>
                <w:szCs w:val="20"/>
              </w:rPr>
            </w:pPr>
            <w:r>
              <w:rPr>
                <w:b/>
                <w:bCs/>
                <w:spacing w:val="5"/>
                <w:sz w:val="20"/>
                <w:szCs w:val="20"/>
              </w:rPr>
              <w:t>Сапоги кожаные утепленные с жестким подноском</w:t>
            </w:r>
          </w:p>
        </w:tc>
        <w:tc>
          <w:tcPr>
            <w:tcW w:w="2112" w:type="dxa"/>
          </w:tcPr>
          <w:p w:rsidR="00EA63FF" w:rsidRDefault="0015675F">
            <w:pPr>
              <w:widowControl w:val="0"/>
              <w:jc w:val="both"/>
              <w:rPr>
                <w:sz w:val="20"/>
                <w:szCs w:val="20"/>
              </w:rPr>
            </w:pPr>
            <w:r>
              <w:rPr>
                <w:b/>
                <w:bCs/>
                <w:spacing w:val="5"/>
                <w:sz w:val="20"/>
                <w:szCs w:val="20"/>
              </w:rPr>
              <w:t>4</w:t>
            </w:r>
          </w:p>
        </w:tc>
        <w:tc>
          <w:tcPr>
            <w:tcW w:w="2114" w:type="dxa"/>
          </w:tcPr>
          <w:p w:rsidR="00EA63FF" w:rsidRDefault="0015675F">
            <w:pPr>
              <w:widowControl w:val="0"/>
              <w:jc w:val="both"/>
              <w:rPr>
                <w:sz w:val="20"/>
                <w:szCs w:val="20"/>
              </w:rPr>
            </w:pPr>
            <w:r>
              <w:rPr>
                <w:b/>
                <w:bCs/>
                <w:spacing w:val="5"/>
                <w:sz w:val="20"/>
                <w:szCs w:val="20"/>
              </w:rPr>
              <w:t>3</w:t>
            </w:r>
          </w:p>
        </w:tc>
        <w:tc>
          <w:tcPr>
            <w:tcW w:w="2111" w:type="dxa"/>
          </w:tcPr>
          <w:p w:rsidR="00EA63FF" w:rsidRDefault="0015675F">
            <w:pPr>
              <w:widowControl w:val="0"/>
              <w:jc w:val="both"/>
              <w:rPr>
                <w:sz w:val="20"/>
                <w:szCs w:val="20"/>
              </w:rPr>
            </w:pPr>
            <w:r>
              <w:rPr>
                <w:b/>
                <w:bCs/>
                <w:spacing w:val="5"/>
                <w:sz w:val="20"/>
                <w:szCs w:val="20"/>
              </w:rPr>
              <w:t>2.5</w:t>
            </w:r>
          </w:p>
        </w:tc>
        <w:tc>
          <w:tcPr>
            <w:tcW w:w="2113" w:type="dxa"/>
          </w:tcPr>
          <w:p w:rsidR="00EA63FF" w:rsidRDefault="0015675F">
            <w:pPr>
              <w:widowControl w:val="0"/>
              <w:jc w:val="both"/>
              <w:rPr>
                <w:sz w:val="20"/>
                <w:szCs w:val="20"/>
              </w:rPr>
            </w:pPr>
            <w:r>
              <w:rPr>
                <w:b/>
                <w:bCs/>
                <w:spacing w:val="5"/>
                <w:sz w:val="20"/>
                <w:szCs w:val="20"/>
              </w:rPr>
              <w:t>2</w:t>
            </w:r>
          </w:p>
        </w:tc>
        <w:tc>
          <w:tcPr>
            <w:tcW w:w="2111" w:type="dxa"/>
          </w:tcPr>
          <w:p w:rsidR="00EA63FF" w:rsidRDefault="0015675F">
            <w:pPr>
              <w:widowControl w:val="0"/>
              <w:jc w:val="both"/>
              <w:rPr>
                <w:sz w:val="20"/>
                <w:szCs w:val="20"/>
              </w:rPr>
            </w:pPr>
            <w:r>
              <w:rPr>
                <w:b/>
                <w:bCs/>
                <w:spacing w:val="5"/>
                <w:sz w:val="20"/>
                <w:szCs w:val="20"/>
              </w:rPr>
              <w:t>2</w:t>
            </w:r>
          </w:p>
        </w:tc>
      </w:tr>
    </w:tbl>
    <w:p w:rsidR="00EA63FF" w:rsidRDefault="0015675F">
      <w:pPr>
        <w:pStyle w:val="afff2"/>
        <w:rPr>
          <w:rFonts w:ascii="Times New Roman" w:hAnsi="Times New Roman" w:cs="Times New Roman"/>
        </w:rPr>
      </w:pPr>
      <w:r>
        <w:rPr>
          <w:rFonts w:ascii="Times New Roman" w:hAnsi="Times New Roman" w:cs="Times New Roman"/>
        </w:rPr>
        <w:t xml:space="preserve"> </w:t>
      </w:r>
    </w:p>
    <w:p w:rsidR="00EA63FF" w:rsidRDefault="0015675F">
      <w:pPr>
        <w:pStyle w:val="afff2"/>
        <w:rPr>
          <w:rFonts w:ascii="Times New Roman" w:hAnsi="Times New Roman" w:cs="Times New Roman"/>
        </w:rPr>
      </w:pPr>
      <w:r>
        <w:rPr>
          <w:rFonts w:ascii="Times New Roman" w:hAnsi="Times New Roman" w:cs="Times New Roman"/>
          <w:b/>
        </w:rPr>
        <w:t xml:space="preserve">Основание: Приказ Минздравсоцразвития РФ от 01.10.2008 г. № 541н «Об </w:t>
      </w:r>
      <w:r>
        <w:rPr>
          <w:rFonts w:ascii="Times New Roman" w:hAnsi="Times New Roman" w:cs="Times New Roman"/>
          <w:b/>
        </w:rPr>
        <w:t>утверждении норм бесплатной выдачи сертифицированных специальной одежды, специальной обуви и</w:t>
      </w:r>
    </w:p>
    <w:p w:rsidR="00EA63FF" w:rsidRDefault="0015675F">
      <w:pPr>
        <w:pStyle w:val="afff2"/>
        <w:rPr>
          <w:rFonts w:ascii="Times New Roman" w:hAnsi="Times New Roman" w:cs="Times New Roman"/>
        </w:rPr>
        <w:sectPr w:rsidR="00EA63FF">
          <w:footerReference w:type="default" r:id="rId134"/>
          <w:footerReference w:type="first" r:id="rId135"/>
          <w:pgSz w:w="16838" w:h="11906" w:orient="landscape"/>
          <w:pgMar w:top="1134" w:right="1134" w:bottom="850" w:left="1134" w:header="0" w:footer="709" w:gutter="0"/>
          <w:cols w:space="720"/>
          <w:formProt w:val="0"/>
          <w:titlePg/>
          <w:docGrid w:linePitch="360"/>
        </w:sectPr>
      </w:pPr>
      <w:r>
        <w:rPr>
          <w:rFonts w:ascii="Times New Roman" w:hAnsi="Times New Roman" w:cs="Times New Roman"/>
          <w:b/>
        </w:rPr>
        <w:t xml:space="preserve">других средств индивидуальной защиты работникам сквозных профессий индивидуальной защиты» </w:t>
      </w:r>
    </w:p>
    <w:p w:rsidR="00EA63FF" w:rsidRDefault="00EA63FF">
      <w:pPr>
        <w:ind w:firstLine="709"/>
        <w:jc w:val="both"/>
        <w:rPr>
          <w:sz w:val="20"/>
          <w:szCs w:val="20"/>
        </w:rPr>
      </w:pPr>
    </w:p>
    <w:p w:rsidR="00EA63FF" w:rsidRDefault="00EA63FF">
      <w:pPr>
        <w:ind w:firstLine="709"/>
        <w:jc w:val="both"/>
        <w:rPr>
          <w:sz w:val="20"/>
          <w:szCs w:val="20"/>
        </w:rPr>
      </w:pPr>
    </w:p>
    <w:p w:rsidR="00EA63FF" w:rsidRDefault="00EA63FF">
      <w:pPr>
        <w:pStyle w:val="17"/>
        <w:jc w:val="both"/>
        <w:rPr>
          <w:sz w:val="20"/>
          <w:szCs w:val="20"/>
        </w:rPr>
      </w:pPr>
    </w:p>
    <w:p w:rsidR="00EA63FF" w:rsidRDefault="00EA63FF">
      <w:pPr>
        <w:pStyle w:val="17"/>
        <w:jc w:val="right"/>
        <w:rPr>
          <w:sz w:val="20"/>
          <w:szCs w:val="20"/>
        </w:rPr>
      </w:pPr>
    </w:p>
    <w:p w:rsidR="00EA63FF" w:rsidRDefault="0015675F">
      <w:pPr>
        <w:pStyle w:val="17"/>
        <w:jc w:val="right"/>
        <w:rPr>
          <w:sz w:val="20"/>
          <w:szCs w:val="20"/>
        </w:rPr>
      </w:pPr>
      <w:r>
        <w:rPr>
          <w:sz w:val="20"/>
          <w:szCs w:val="20"/>
        </w:rPr>
        <w:t>Приложение №</w:t>
      </w:r>
      <w:r>
        <w:rPr>
          <w:sz w:val="20"/>
          <w:szCs w:val="20"/>
        </w:rPr>
        <w:t xml:space="preserve"> 1</w:t>
      </w:r>
      <w:r>
        <w:rPr>
          <w:sz w:val="20"/>
          <w:szCs w:val="20"/>
        </w:rPr>
        <w:t>6</w:t>
      </w:r>
    </w:p>
    <w:tbl>
      <w:tblPr>
        <w:tblW w:w="9591" w:type="dxa"/>
        <w:tblInd w:w="-97" w:type="dxa"/>
        <w:tblLayout w:type="fixed"/>
        <w:tblCellMar>
          <w:left w:w="10" w:type="dxa"/>
          <w:right w:w="10" w:type="dxa"/>
        </w:tblCellMar>
        <w:tblLook w:val="04A0" w:firstRow="1" w:lastRow="0" w:firstColumn="1" w:lastColumn="0" w:noHBand="0" w:noVBand="1"/>
      </w:tblPr>
      <w:tblGrid>
        <w:gridCol w:w="4806"/>
        <w:gridCol w:w="4785"/>
      </w:tblGrid>
      <w:tr w:rsidR="00EA63FF">
        <w:trPr>
          <w:trHeight w:val="1549"/>
        </w:trPr>
        <w:tc>
          <w:tcPr>
            <w:tcW w:w="4805" w:type="dxa"/>
            <w:shd w:val="clear" w:color="auto" w:fill="FFFFFF"/>
          </w:tcPr>
          <w:p w:rsidR="00EA63FF" w:rsidRDefault="0015675F">
            <w:pPr>
              <w:widowControl w:val="0"/>
              <w:snapToGrid w:val="0"/>
              <w:rPr>
                <w:b/>
                <w:sz w:val="20"/>
                <w:szCs w:val="20"/>
              </w:rPr>
            </w:pPr>
            <w:r>
              <w:rPr>
                <w:b/>
                <w:sz w:val="20"/>
                <w:szCs w:val="20"/>
              </w:rPr>
              <w:t>Согласовано</w:t>
            </w:r>
          </w:p>
          <w:p w:rsidR="00EA63FF" w:rsidRDefault="0015675F">
            <w:pPr>
              <w:widowControl w:val="0"/>
              <w:rPr>
                <w:sz w:val="20"/>
                <w:szCs w:val="20"/>
              </w:rPr>
            </w:pPr>
            <w:r>
              <w:rPr>
                <w:sz w:val="20"/>
                <w:szCs w:val="20"/>
              </w:rPr>
              <w:t>Председатель первичной профсоюзной организации</w:t>
            </w:r>
          </w:p>
          <w:p w:rsidR="00EA63FF" w:rsidRDefault="0015675F">
            <w:pPr>
              <w:widowControl w:val="0"/>
              <w:rPr>
                <w:sz w:val="20"/>
                <w:szCs w:val="20"/>
              </w:rPr>
            </w:pPr>
            <w:r>
              <w:rPr>
                <w:sz w:val="20"/>
                <w:szCs w:val="20"/>
              </w:rPr>
              <w:t>МБОУ «ООШ № 168»: _____________Матвеева Г.Х.</w:t>
            </w:r>
          </w:p>
          <w:p w:rsidR="00EA63FF" w:rsidRDefault="00EA63FF">
            <w:pPr>
              <w:widowControl w:val="0"/>
              <w:rPr>
                <w:b/>
                <w:sz w:val="20"/>
                <w:szCs w:val="20"/>
                <w:lang w:eastAsia="en-US"/>
              </w:rPr>
            </w:pPr>
          </w:p>
        </w:tc>
        <w:tc>
          <w:tcPr>
            <w:tcW w:w="4785" w:type="dxa"/>
            <w:shd w:val="clear" w:color="auto" w:fill="FFFFFF"/>
          </w:tcPr>
          <w:p w:rsidR="00EA63FF" w:rsidRDefault="0015675F">
            <w:pPr>
              <w:widowControl w:val="0"/>
              <w:rPr>
                <w:b/>
                <w:sz w:val="20"/>
                <w:szCs w:val="20"/>
              </w:rPr>
            </w:pPr>
            <w:r>
              <w:rPr>
                <w:b/>
                <w:sz w:val="20"/>
                <w:szCs w:val="20"/>
              </w:rPr>
              <w:t>Утверждено</w:t>
            </w:r>
          </w:p>
          <w:p w:rsidR="00EA63FF" w:rsidRDefault="0015675F">
            <w:pPr>
              <w:widowControl w:val="0"/>
              <w:rPr>
                <w:sz w:val="20"/>
                <w:szCs w:val="20"/>
              </w:rPr>
            </w:pPr>
            <w:r>
              <w:rPr>
                <w:sz w:val="20"/>
                <w:szCs w:val="20"/>
              </w:rPr>
              <w:t>Директор школы МБОУ ООШ №168</w:t>
            </w:r>
          </w:p>
          <w:p w:rsidR="00EA63FF" w:rsidRDefault="0015675F">
            <w:pPr>
              <w:widowControl w:val="0"/>
              <w:rPr>
                <w:sz w:val="20"/>
                <w:szCs w:val="20"/>
              </w:rPr>
            </w:pPr>
            <w:r>
              <w:rPr>
                <w:sz w:val="20"/>
                <w:szCs w:val="20"/>
              </w:rPr>
              <w:t>__________/Чекунова Ю.А/</w:t>
            </w:r>
            <w:r>
              <w:rPr>
                <w:sz w:val="20"/>
                <w:szCs w:val="20"/>
              </w:rPr>
              <w:br/>
            </w:r>
          </w:p>
        </w:tc>
      </w:tr>
    </w:tbl>
    <w:p w:rsidR="00EA63FF" w:rsidRDefault="0015675F">
      <w:pPr>
        <w:jc w:val="center"/>
        <w:rPr>
          <w:sz w:val="20"/>
          <w:szCs w:val="20"/>
        </w:rPr>
      </w:pPr>
      <w:r>
        <w:rPr>
          <w:rFonts w:eastAsia="SimSun"/>
          <w:b/>
          <w:bCs/>
          <w:color w:val="000000"/>
          <w:sz w:val="20"/>
          <w:szCs w:val="20"/>
          <w:lang w:val="en-US" w:eastAsia="zh-CN" w:bidi="ar"/>
        </w:rPr>
        <w:t>Перечень</w:t>
      </w:r>
    </w:p>
    <w:p w:rsidR="00EA63FF" w:rsidRDefault="0015675F">
      <w:pPr>
        <w:jc w:val="center"/>
        <w:rPr>
          <w:sz w:val="20"/>
          <w:szCs w:val="20"/>
        </w:rPr>
      </w:pPr>
      <w:r w:rsidRPr="004D09F5">
        <w:rPr>
          <w:rFonts w:eastAsia="SimSun"/>
          <w:b/>
          <w:bCs/>
          <w:color w:val="000000"/>
          <w:sz w:val="20"/>
          <w:szCs w:val="20"/>
          <w:lang w:eastAsia="zh-CN" w:bidi="ar"/>
        </w:rPr>
        <w:t>работ с неблагоприятными условиями труда, на которых</w:t>
      </w:r>
    </w:p>
    <w:p w:rsidR="00EA63FF" w:rsidRDefault="0015675F">
      <w:pPr>
        <w:jc w:val="center"/>
        <w:rPr>
          <w:sz w:val="20"/>
          <w:szCs w:val="20"/>
        </w:rPr>
      </w:pPr>
      <w:r w:rsidRPr="004D09F5">
        <w:rPr>
          <w:rFonts w:eastAsia="SimSun"/>
          <w:b/>
          <w:bCs/>
          <w:color w:val="000000"/>
          <w:sz w:val="20"/>
          <w:szCs w:val="20"/>
          <w:lang w:eastAsia="zh-CN" w:bidi="ar"/>
        </w:rPr>
        <w:t xml:space="preserve">устанавливаются </w:t>
      </w:r>
      <w:r w:rsidRPr="004D09F5">
        <w:rPr>
          <w:rFonts w:eastAsia="SimSun"/>
          <w:b/>
          <w:bCs/>
          <w:color w:val="000000"/>
          <w:sz w:val="20"/>
          <w:szCs w:val="20"/>
          <w:lang w:eastAsia="zh-CN" w:bidi="ar"/>
        </w:rPr>
        <w:t>доплаты рабочим, специалистам и служащим с</w:t>
      </w:r>
    </w:p>
    <w:p w:rsidR="00EA63FF" w:rsidRDefault="0015675F">
      <w:pPr>
        <w:jc w:val="center"/>
        <w:rPr>
          <w:sz w:val="20"/>
          <w:szCs w:val="20"/>
        </w:rPr>
      </w:pPr>
      <w:r w:rsidRPr="004D09F5">
        <w:rPr>
          <w:rFonts w:eastAsia="SimSun"/>
          <w:b/>
          <w:bCs/>
          <w:color w:val="000000"/>
          <w:sz w:val="20"/>
          <w:szCs w:val="20"/>
          <w:lang w:eastAsia="zh-CN" w:bidi="ar"/>
        </w:rPr>
        <w:t>тяжелыми и вредными условиями труда</w:t>
      </w:r>
    </w:p>
    <w:p w:rsidR="00EA63FF" w:rsidRDefault="0015675F">
      <w:pPr>
        <w:rPr>
          <w:sz w:val="20"/>
          <w:szCs w:val="20"/>
        </w:rPr>
      </w:pPr>
      <w:r w:rsidRPr="004D09F5">
        <w:rPr>
          <w:rFonts w:eastAsia="SimSun"/>
          <w:b/>
          <w:bCs/>
          <w:color w:val="000000"/>
          <w:sz w:val="20"/>
          <w:szCs w:val="20"/>
          <w:lang w:eastAsia="zh-CN" w:bidi="ar"/>
        </w:rPr>
        <w:t xml:space="preserve">1. Виды работ с тяжелыми и вредными условиями труда, на </w:t>
      </w:r>
    </w:p>
    <w:p w:rsidR="00EA63FF" w:rsidRDefault="0015675F">
      <w:pPr>
        <w:rPr>
          <w:sz w:val="20"/>
          <w:szCs w:val="20"/>
        </w:rPr>
      </w:pPr>
      <w:r w:rsidRPr="004D09F5">
        <w:rPr>
          <w:rFonts w:eastAsia="SimSun"/>
          <w:b/>
          <w:bCs/>
          <w:color w:val="000000"/>
          <w:sz w:val="20"/>
          <w:szCs w:val="20"/>
          <w:lang w:eastAsia="zh-CN" w:bidi="ar"/>
        </w:rPr>
        <w:t xml:space="preserve">которых устанавливаются доплаты до 12 процентов </w:t>
      </w:r>
    </w:p>
    <w:p w:rsidR="00EA63FF" w:rsidRDefault="0015675F">
      <w:pPr>
        <w:rPr>
          <w:sz w:val="20"/>
          <w:szCs w:val="20"/>
        </w:rPr>
      </w:pPr>
      <w:r w:rsidRPr="004D09F5">
        <w:rPr>
          <w:rFonts w:eastAsia="SimSun"/>
          <w:color w:val="000000"/>
          <w:sz w:val="20"/>
          <w:szCs w:val="20"/>
          <w:lang w:eastAsia="zh-CN" w:bidi="ar"/>
        </w:rPr>
        <w:t>1. Обслуживание средств измерений, элементов систем контроля и управлен</w:t>
      </w:r>
      <w:r w:rsidRPr="004D09F5">
        <w:rPr>
          <w:rFonts w:eastAsia="SimSun"/>
          <w:color w:val="000000"/>
          <w:sz w:val="20"/>
          <w:szCs w:val="20"/>
          <w:lang w:eastAsia="zh-CN" w:bidi="ar"/>
        </w:rPr>
        <w:t xml:space="preserve">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EA63FF" w:rsidRDefault="0015675F">
      <w:pPr>
        <w:rPr>
          <w:sz w:val="20"/>
          <w:szCs w:val="20"/>
        </w:rPr>
      </w:pPr>
      <w:r w:rsidRPr="004D09F5">
        <w:rPr>
          <w:rFonts w:eastAsia="SimSun"/>
          <w:color w:val="000000"/>
          <w:sz w:val="20"/>
          <w:szCs w:val="20"/>
          <w:lang w:eastAsia="zh-CN" w:bidi="ar"/>
        </w:rPr>
        <w:t xml:space="preserve">2. Чистка котлов в холодном состоянии. </w:t>
      </w:r>
    </w:p>
    <w:p w:rsidR="00EA63FF" w:rsidRDefault="0015675F">
      <w:pPr>
        <w:rPr>
          <w:sz w:val="20"/>
          <w:szCs w:val="20"/>
        </w:rPr>
      </w:pPr>
      <w:r w:rsidRPr="004D09F5">
        <w:rPr>
          <w:rFonts w:eastAsia="SimSun"/>
          <w:color w:val="000000"/>
          <w:sz w:val="20"/>
          <w:szCs w:val="20"/>
          <w:lang w:eastAsia="zh-CN" w:bidi="ar"/>
        </w:rPr>
        <w:t xml:space="preserve">3. Работа на установке ВЧ, УВЧ, СВСЧ. </w:t>
      </w:r>
    </w:p>
    <w:p w:rsidR="00EA63FF" w:rsidRDefault="0015675F">
      <w:pPr>
        <w:rPr>
          <w:sz w:val="20"/>
          <w:szCs w:val="20"/>
        </w:rPr>
      </w:pPr>
      <w:r w:rsidRPr="004D09F5">
        <w:rPr>
          <w:rFonts w:eastAsia="SimSun"/>
          <w:color w:val="000000"/>
          <w:sz w:val="20"/>
          <w:szCs w:val="20"/>
          <w:lang w:eastAsia="zh-CN" w:bidi="ar"/>
        </w:rPr>
        <w:t>4. Вывоз</w:t>
      </w:r>
      <w:r w:rsidRPr="004D09F5">
        <w:rPr>
          <w:rFonts w:eastAsia="SimSun"/>
          <w:color w:val="000000"/>
          <w:sz w:val="20"/>
          <w:szCs w:val="20"/>
          <w:lang w:eastAsia="zh-CN" w:bidi="ar"/>
        </w:rPr>
        <w:t xml:space="preserve"> мусора и нечистот. </w:t>
      </w:r>
    </w:p>
    <w:p w:rsidR="00EA63FF" w:rsidRDefault="0015675F">
      <w:pPr>
        <w:rPr>
          <w:sz w:val="20"/>
          <w:szCs w:val="20"/>
        </w:rPr>
      </w:pPr>
      <w:r w:rsidRPr="004D09F5">
        <w:rPr>
          <w:rFonts w:eastAsia="SimSun"/>
          <w:color w:val="000000"/>
          <w:sz w:val="20"/>
          <w:szCs w:val="20"/>
          <w:lang w:eastAsia="zh-CN" w:bidi="ar"/>
        </w:rPr>
        <w:t xml:space="preserve">5. Работы, связанные с топкой, шуровкой, очисткой от золы и шлака печей. </w:t>
      </w:r>
    </w:p>
    <w:p w:rsidR="00EA63FF" w:rsidRDefault="0015675F">
      <w:pPr>
        <w:rPr>
          <w:sz w:val="20"/>
          <w:szCs w:val="20"/>
        </w:rPr>
      </w:pPr>
      <w:r w:rsidRPr="004D09F5">
        <w:rPr>
          <w:rFonts w:eastAsia="SimSun"/>
          <w:color w:val="000000"/>
          <w:sz w:val="20"/>
          <w:szCs w:val="20"/>
          <w:lang w:eastAsia="zh-CN" w:bidi="ar"/>
        </w:rPr>
        <w:t xml:space="preserve">6. Стирка, сушка и глажение спецодежды. </w:t>
      </w:r>
    </w:p>
    <w:p w:rsidR="00EA63FF" w:rsidRDefault="0015675F">
      <w:pPr>
        <w:rPr>
          <w:sz w:val="20"/>
          <w:szCs w:val="20"/>
        </w:rPr>
      </w:pPr>
      <w:r w:rsidRPr="004D09F5">
        <w:rPr>
          <w:rFonts w:eastAsia="SimSun"/>
          <w:color w:val="000000"/>
          <w:sz w:val="20"/>
          <w:szCs w:val="20"/>
          <w:lang w:eastAsia="zh-CN" w:bidi="ar"/>
        </w:rPr>
        <w:t>7. Работа у горячих плит, электрожаровых шкафов, кондитерских и паромасляных печей и других аппаратов для жарения и выпе</w:t>
      </w:r>
      <w:r w:rsidRPr="004D09F5">
        <w:rPr>
          <w:rFonts w:eastAsia="SimSun"/>
          <w:color w:val="000000"/>
          <w:sz w:val="20"/>
          <w:szCs w:val="20"/>
          <w:lang w:eastAsia="zh-CN" w:bidi="ar"/>
        </w:rPr>
        <w:t xml:space="preserve">чки. </w:t>
      </w:r>
    </w:p>
    <w:p w:rsidR="00EA63FF" w:rsidRDefault="0015675F">
      <w:pPr>
        <w:rPr>
          <w:sz w:val="20"/>
          <w:szCs w:val="20"/>
        </w:rPr>
      </w:pPr>
      <w:r w:rsidRPr="004D09F5">
        <w:rPr>
          <w:rFonts w:eastAsia="SimSun"/>
          <w:color w:val="000000"/>
          <w:sz w:val="20"/>
          <w:szCs w:val="20"/>
          <w:lang w:eastAsia="zh-CN" w:bidi="ar"/>
        </w:rPr>
        <w:t xml:space="preserve">8. Погрузочно-разгрузочные работы, производимые вручную. </w:t>
      </w:r>
    </w:p>
    <w:p w:rsidR="00EA63FF" w:rsidRDefault="0015675F">
      <w:pPr>
        <w:rPr>
          <w:sz w:val="20"/>
          <w:szCs w:val="20"/>
        </w:rPr>
      </w:pPr>
      <w:r w:rsidRPr="004D09F5">
        <w:rPr>
          <w:rFonts w:eastAsia="SimSun"/>
          <w:color w:val="000000"/>
          <w:sz w:val="20"/>
          <w:szCs w:val="20"/>
          <w:lang w:eastAsia="zh-CN" w:bidi="ar"/>
        </w:rPr>
        <w:t>9. Работы, связанные с разделкой, обрезкой мяса, рыбы, резкой и чисткой лука, опалкой птицы</w:t>
      </w:r>
      <w:r>
        <w:rPr>
          <w:rFonts w:eastAsia="SimSun"/>
          <w:color w:val="000000"/>
          <w:sz w:val="20"/>
          <w:szCs w:val="20"/>
          <w:lang w:eastAsia="zh-CN" w:bidi="ar"/>
        </w:rPr>
        <w:t xml:space="preserve">. </w:t>
      </w:r>
    </w:p>
    <w:p w:rsidR="00EA63FF" w:rsidRDefault="0015675F">
      <w:pPr>
        <w:rPr>
          <w:sz w:val="20"/>
          <w:szCs w:val="20"/>
        </w:rPr>
      </w:pPr>
      <w:r w:rsidRPr="004D09F5">
        <w:rPr>
          <w:rFonts w:eastAsia="SimSun"/>
          <w:color w:val="000000"/>
          <w:sz w:val="20"/>
          <w:szCs w:val="20"/>
          <w:lang w:eastAsia="zh-CN" w:bidi="ar"/>
        </w:rPr>
        <w:t xml:space="preserve">10. Работы, связанные с мойкой посуды, тары и технологического оборудования вручную с применением кислот, щелочей и других химических веществ. </w:t>
      </w:r>
    </w:p>
    <w:p w:rsidR="00EA63FF" w:rsidRDefault="0015675F">
      <w:pPr>
        <w:rPr>
          <w:sz w:val="20"/>
          <w:szCs w:val="20"/>
        </w:rPr>
      </w:pPr>
      <w:r w:rsidRPr="004D09F5">
        <w:rPr>
          <w:rFonts w:eastAsia="SimSun"/>
          <w:color w:val="000000"/>
          <w:sz w:val="20"/>
          <w:szCs w:val="20"/>
          <w:lang w:eastAsia="zh-CN" w:bidi="ar"/>
        </w:rPr>
        <w:t>11. Работы по стирке белья вручную с использованием моющих и</w:t>
      </w:r>
      <w:r>
        <w:rPr>
          <w:rFonts w:eastAsia="SimSun"/>
          <w:color w:val="000000"/>
          <w:sz w:val="20"/>
          <w:szCs w:val="20"/>
          <w:lang w:eastAsia="zh-CN" w:bidi="ar"/>
        </w:rPr>
        <w:t xml:space="preserve"> </w:t>
      </w:r>
      <w:r w:rsidRPr="004D09F5">
        <w:rPr>
          <w:rFonts w:eastAsia="SimSun"/>
          <w:color w:val="000000"/>
          <w:sz w:val="20"/>
          <w:szCs w:val="20"/>
          <w:lang w:eastAsia="zh-CN" w:bidi="ar"/>
        </w:rPr>
        <w:t xml:space="preserve">дезинфицирующих средств. </w:t>
      </w:r>
    </w:p>
    <w:p w:rsidR="00EA63FF" w:rsidRDefault="0015675F">
      <w:pPr>
        <w:rPr>
          <w:sz w:val="20"/>
          <w:szCs w:val="20"/>
        </w:rPr>
      </w:pPr>
      <w:r w:rsidRPr="004D09F5">
        <w:rPr>
          <w:rFonts w:eastAsia="SimSun"/>
          <w:color w:val="000000"/>
          <w:sz w:val="20"/>
          <w:szCs w:val="20"/>
          <w:lang w:eastAsia="zh-CN" w:bidi="ar"/>
        </w:rPr>
        <w:t xml:space="preserve">12. Работы, производимые </w:t>
      </w:r>
      <w:r w:rsidRPr="004D09F5">
        <w:rPr>
          <w:rFonts w:eastAsia="SimSun"/>
          <w:color w:val="000000"/>
          <w:sz w:val="20"/>
          <w:szCs w:val="20"/>
          <w:lang w:eastAsia="zh-CN" w:bidi="ar"/>
        </w:rPr>
        <w:t xml:space="preserve">по уходу за детьми при отсутствии водопровода, канализации, по организации режима питания при отсутствии средств малой механизации. </w:t>
      </w:r>
    </w:p>
    <w:p w:rsidR="00EA63FF" w:rsidRDefault="0015675F">
      <w:pPr>
        <w:rPr>
          <w:sz w:val="20"/>
          <w:szCs w:val="20"/>
        </w:rPr>
      </w:pPr>
      <w:r w:rsidRPr="004D09F5">
        <w:rPr>
          <w:rFonts w:eastAsia="SimSun"/>
          <w:color w:val="000000"/>
          <w:sz w:val="20"/>
          <w:szCs w:val="20"/>
          <w:lang w:eastAsia="zh-CN" w:bidi="ar"/>
        </w:rPr>
        <w:t xml:space="preserve">13. Все виды работ, выполняемые в учебно-воспитательных учреждениях при переводе их на особый санитарно-эпидемиологический </w:t>
      </w:r>
      <w:r w:rsidRPr="004D09F5">
        <w:rPr>
          <w:rFonts w:eastAsia="SimSun"/>
          <w:color w:val="000000"/>
          <w:sz w:val="20"/>
          <w:szCs w:val="20"/>
          <w:lang w:eastAsia="zh-CN" w:bidi="ar"/>
        </w:rPr>
        <w:t xml:space="preserve">режим работы. </w:t>
      </w:r>
    </w:p>
    <w:p w:rsidR="00EA63FF" w:rsidRDefault="0015675F">
      <w:pPr>
        <w:rPr>
          <w:sz w:val="20"/>
          <w:szCs w:val="20"/>
        </w:rPr>
      </w:pPr>
      <w:r w:rsidRPr="004D09F5">
        <w:rPr>
          <w:rFonts w:eastAsia="SimSun"/>
          <w:color w:val="000000"/>
          <w:sz w:val="20"/>
          <w:szCs w:val="20"/>
          <w:lang w:eastAsia="zh-CN" w:bidi="ar"/>
        </w:rPr>
        <w:t xml:space="preserve">14. Работы по хлорированию воды, с приготовлением дезинфицирующих растворов, а также с их применением. </w:t>
      </w:r>
    </w:p>
    <w:p w:rsidR="00EA63FF" w:rsidRDefault="0015675F">
      <w:pPr>
        <w:rPr>
          <w:sz w:val="20"/>
          <w:szCs w:val="20"/>
        </w:rPr>
      </w:pPr>
      <w:r w:rsidRPr="004D09F5">
        <w:rPr>
          <w:rFonts w:eastAsia="SimSun"/>
          <w:color w:val="000000"/>
          <w:sz w:val="20"/>
          <w:szCs w:val="20"/>
          <w:lang w:eastAsia="zh-CN" w:bidi="ar"/>
        </w:rPr>
        <w:t xml:space="preserve">15. Работы с использованием химических реактивов, а также с их хранением (складированием). </w:t>
      </w:r>
    </w:p>
    <w:p w:rsidR="00EA63FF" w:rsidRDefault="0015675F">
      <w:pPr>
        <w:rPr>
          <w:sz w:val="20"/>
          <w:szCs w:val="20"/>
        </w:rPr>
      </w:pPr>
      <w:r w:rsidRPr="004D09F5">
        <w:rPr>
          <w:rFonts w:eastAsia="SimSun"/>
          <w:color w:val="000000"/>
          <w:sz w:val="20"/>
          <w:szCs w:val="20"/>
          <w:lang w:eastAsia="zh-CN" w:bidi="ar"/>
        </w:rPr>
        <w:t xml:space="preserve">16. Обслуживание котельных установок, </w:t>
      </w:r>
      <w:r w:rsidRPr="004D09F5">
        <w:rPr>
          <w:rFonts w:eastAsia="SimSun"/>
          <w:color w:val="000000"/>
          <w:sz w:val="20"/>
          <w:szCs w:val="20"/>
          <w:lang w:eastAsia="zh-CN" w:bidi="ar"/>
        </w:rPr>
        <w:t>работающих на угле и мазуте,</w:t>
      </w:r>
      <w:r>
        <w:rPr>
          <w:rFonts w:eastAsia="SimSun"/>
          <w:color w:val="000000"/>
          <w:sz w:val="20"/>
          <w:szCs w:val="20"/>
          <w:lang w:eastAsia="zh-CN" w:bidi="ar"/>
        </w:rPr>
        <w:t xml:space="preserve"> </w:t>
      </w:r>
      <w:r w:rsidRPr="004D09F5">
        <w:rPr>
          <w:rFonts w:eastAsia="SimSun"/>
          <w:color w:val="000000"/>
          <w:sz w:val="20"/>
          <w:szCs w:val="20"/>
          <w:lang w:eastAsia="zh-CN" w:bidi="ar"/>
        </w:rPr>
        <w:t xml:space="preserve">канализационных колодцев и сетей. </w:t>
      </w:r>
    </w:p>
    <w:p w:rsidR="00EA63FF" w:rsidRDefault="0015675F">
      <w:pPr>
        <w:rPr>
          <w:sz w:val="20"/>
          <w:szCs w:val="20"/>
        </w:rPr>
      </w:pPr>
      <w:r w:rsidRPr="004D09F5">
        <w:rPr>
          <w:rFonts w:eastAsia="SimSun"/>
          <w:color w:val="000000"/>
          <w:sz w:val="20"/>
          <w:szCs w:val="20"/>
          <w:lang w:eastAsia="zh-CN" w:bidi="ar"/>
        </w:rPr>
        <w:t xml:space="preserve">17. Работа за дисплеями ЭВМ. </w:t>
      </w:r>
    </w:p>
    <w:p w:rsidR="00EA63FF" w:rsidRPr="004D09F5" w:rsidRDefault="0015675F">
      <w:pPr>
        <w:rPr>
          <w:rFonts w:eastAsia="SimSun"/>
          <w:color w:val="000000"/>
          <w:sz w:val="20"/>
          <w:szCs w:val="20"/>
          <w:lang w:eastAsia="zh-CN" w:bidi="ar"/>
        </w:rPr>
      </w:pPr>
      <w:r w:rsidRPr="004D09F5">
        <w:rPr>
          <w:rFonts w:eastAsia="SimSun"/>
          <w:color w:val="000000"/>
          <w:sz w:val="20"/>
          <w:szCs w:val="20"/>
          <w:lang w:eastAsia="zh-CN" w:bidi="ar"/>
        </w:rPr>
        <w:t xml:space="preserve">18. Работа на деревообрабатывающих станках. </w:t>
      </w:r>
    </w:p>
    <w:p w:rsidR="00EA63FF" w:rsidRDefault="0015675F">
      <w:pPr>
        <w:rPr>
          <w:sz w:val="20"/>
          <w:szCs w:val="20"/>
        </w:rPr>
      </w:pPr>
      <w:r w:rsidRPr="004D09F5">
        <w:rPr>
          <w:rFonts w:eastAsia="SimSun"/>
          <w:color w:val="000000"/>
          <w:sz w:val="20"/>
          <w:szCs w:val="20"/>
          <w:lang w:eastAsia="zh-CN" w:bidi="ar"/>
        </w:rPr>
        <w:t xml:space="preserve">19. Обеспечение и проведение занятий в закрытых плавательных бассейнах. </w:t>
      </w:r>
    </w:p>
    <w:p w:rsidR="00EA63FF" w:rsidRDefault="0015675F">
      <w:pPr>
        <w:rPr>
          <w:sz w:val="20"/>
          <w:szCs w:val="20"/>
        </w:rPr>
      </w:pPr>
      <w:r w:rsidRPr="004D09F5">
        <w:rPr>
          <w:rFonts w:eastAsia="SimSun"/>
          <w:color w:val="000000"/>
          <w:sz w:val="20"/>
          <w:szCs w:val="20"/>
          <w:lang w:eastAsia="zh-CN" w:bidi="ar"/>
        </w:rPr>
        <w:t>20. Шлифовка изделий и заточка инструмента а</w:t>
      </w:r>
      <w:r w:rsidRPr="004D09F5">
        <w:rPr>
          <w:rFonts w:eastAsia="SimSun"/>
          <w:color w:val="000000"/>
          <w:sz w:val="20"/>
          <w:szCs w:val="20"/>
          <w:lang w:eastAsia="zh-CN" w:bidi="ar"/>
        </w:rPr>
        <w:t xml:space="preserve">бразивными кругами сухим способом. </w:t>
      </w:r>
    </w:p>
    <w:p w:rsidR="00EA63FF" w:rsidRDefault="0015675F">
      <w:pPr>
        <w:rPr>
          <w:sz w:val="20"/>
          <w:szCs w:val="20"/>
        </w:rPr>
      </w:pPr>
      <w:r w:rsidRPr="004D09F5">
        <w:rPr>
          <w:rFonts w:eastAsia="SimSun"/>
          <w:color w:val="000000"/>
          <w:sz w:val="20"/>
          <w:szCs w:val="20"/>
          <w:lang w:eastAsia="zh-CN" w:bidi="ar"/>
        </w:rPr>
        <w:t xml:space="preserve">21. Распиловка, обрезка бревен, кряжей, брусков и других лесоматериалов, торцовка пиломатериалов в лесопильном потоке. </w:t>
      </w:r>
    </w:p>
    <w:p w:rsidR="00EA63FF" w:rsidRDefault="0015675F">
      <w:pPr>
        <w:rPr>
          <w:sz w:val="20"/>
          <w:szCs w:val="20"/>
        </w:rPr>
      </w:pPr>
      <w:r w:rsidRPr="004D09F5">
        <w:rPr>
          <w:rFonts w:eastAsia="SimSun"/>
          <w:color w:val="000000"/>
          <w:sz w:val="20"/>
          <w:szCs w:val="20"/>
          <w:lang w:eastAsia="zh-CN" w:bidi="ar"/>
        </w:rPr>
        <w:t xml:space="preserve">22. Нанесение на поверхность штукатурного раствора вручную, затирка вручную. </w:t>
      </w:r>
    </w:p>
    <w:p w:rsidR="00EA63FF" w:rsidRDefault="0015675F">
      <w:pPr>
        <w:rPr>
          <w:sz w:val="20"/>
          <w:szCs w:val="20"/>
        </w:rPr>
      </w:pPr>
      <w:r w:rsidRPr="004D09F5">
        <w:rPr>
          <w:rFonts w:eastAsia="SimSun"/>
          <w:color w:val="000000"/>
          <w:sz w:val="20"/>
          <w:szCs w:val="20"/>
          <w:lang w:eastAsia="zh-CN" w:bidi="ar"/>
        </w:rPr>
        <w:t>23.Работы на высоте 1,</w:t>
      </w:r>
      <w:r w:rsidRPr="004D09F5">
        <w:rPr>
          <w:rFonts w:eastAsia="SimSun"/>
          <w:color w:val="000000"/>
          <w:sz w:val="20"/>
          <w:szCs w:val="20"/>
          <w:lang w:eastAsia="zh-CN" w:bidi="ar"/>
        </w:rPr>
        <w:t xml:space="preserve">3 м и более относительно поверхности земли (пола). </w:t>
      </w:r>
    </w:p>
    <w:p w:rsidR="00EA63FF" w:rsidRDefault="0015675F">
      <w:pPr>
        <w:rPr>
          <w:sz w:val="20"/>
          <w:szCs w:val="20"/>
        </w:rPr>
      </w:pPr>
      <w:r w:rsidRPr="004D09F5">
        <w:rPr>
          <w:rFonts w:eastAsia="SimSun"/>
          <w:color w:val="000000"/>
          <w:sz w:val="20"/>
          <w:szCs w:val="20"/>
          <w:lang w:eastAsia="zh-CN" w:bidi="ar"/>
        </w:rPr>
        <w:t xml:space="preserve">24. Контроль за безопасным производством вышеназванных работ с тяжелыми и вредными условиями труда. </w:t>
      </w:r>
    </w:p>
    <w:p w:rsidR="00EA63FF" w:rsidRDefault="0015675F">
      <w:pPr>
        <w:rPr>
          <w:sz w:val="20"/>
          <w:szCs w:val="20"/>
        </w:rPr>
      </w:pPr>
      <w:r w:rsidRPr="004D09F5">
        <w:rPr>
          <w:rFonts w:eastAsia="SimSun"/>
          <w:b/>
          <w:bCs/>
          <w:color w:val="000000"/>
          <w:sz w:val="20"/>
          <w:szCs w:val="20"/>
          <w:lang w:eastAsia="zh-CN" w:bidi="ar"/>
        </w:rPr>
        <w:t xml:space="preserve">Основание: Приложение № 2 к приказу Гособразования СССР от 20.08.1990г. </w:t>
      </w:r>
    </w:p>
    <w:p w:rsidR="00EA63FF" w:rsidRDefault="0015675F">
      <w:pPr>
        <w:rPr>
          <w:sz w:val="20"/>
          <w:szCs w:val="20"/>
        </w:rPr>
      </w:pPr>
      <w:r w:rsidRPr="004D09F5">
        <w:rPr>
          <w:rFonts w:eastAsia="SimSun"/>
          <w:b/>
          <w:bCs/>
          <w:color w:val="000000"/>
          <w:sz w:val="20"/>
          <w:szCs w:val="20"/>
          <w:lang w:eastAsia="zh-CN" w:bidi="ar"/>
        </w:rPr>
        <w:t xml:space="preserve">№ 579. </w:t>
      </w:r>
    </w:p>
    <w:p w:rsidR="00EA63FF" w:rsidRDefault="0015675F">
      <w:pPr>
        <w:rPr>
          <w:sz w:val="20"/>
          <w:szCs w:val="20"/>
        </w:rPr>
      </w:pPr>
      <w:r w:rsidRPr="004D09F5">
        <w:rPr>
          <w:rFonts w:eastAsia="SimSun"/>
          <w:color w:val="000000"/>
          <w:sz w:val="20"/>
          <w:szCs w:val="20"/>
          <w:lang w:eastAsia="zh-CN" w:bidi="ar"/>
        </w:rPr>
        <w:t>Постановление Правител</w:t>
      </w:r>
      <w:r w:rsidRPr="004D09F5">
        <w:rPr>
          <w:rFonts w:eastAsia="SimSun"/>
          <w:color w:val="000000"/>
          <w:sz w:val="20"/>
          <w:szCs w:val="20"/>
          <w:lang w:eastAsia="zh-CN" w:bidi="ar"/>
        </w:rPr>
        <w:t>ьства РФ от 20 ноября 2008 г.№870 «Об установлении сокращенной продолжительности рабочего времени, ежегодногодополнительного оплачиваемого отпуска, повышенной оплаты труда работникам, занятым на</w:t>
      </w:r>
      <w:r>
        <w:rPr>
          <w:rFonts w:eastAsia="SimSun"/>
          <w:color w:val="000000"/>
          <w:sz w:val="20"/>
          <w:szCs w:val="20"/>
          <w:lang w:eastAsia="zh-CN" w:bidi="ar"/>
        </w:rPr>
        <w:t xml:space="preserve"> </w:t>
      </w:r>
      <w:r w:rsidRPr="004D09F5">
        <w:rPr>
          <w:rFonts w:eastAsia="SimSun"/>
          <w:color w:val="000000"/>
          <w:sz w:val="20"/>
          <w:szCs w:val="20"/>
          <w:lang w:eastAsia="zh-CN" w:bidi="ar"/>
        </w:rPr>
        <w:t>тяжелых работах, работах с вредными и опасными условиями труд</w:t>
      </w:r>
      <w:r w:rsidRPr="004D09F5">
        <w:rPr>
          <w:rFonts w:eastAsia="SimSun"/>
          <w:color w:val="000000"/>
          <w:sz w:val="20"/>
          <w:szCs w:val="20"/>
          <w:lang w:eastAsia="zh-CN" w:bidi="ar"/>
        </w:rPr>
        <w:t xml:space="preserve">а». </w:t>
      </w:r>
    </w:p>
    <w:p w:rsidR="00EA63FF" w:rsidRDefault="0015675F">
      <w:pPr>
        <w:rPr>
          <w:sz w:val="20"/>
          <w:szCs w:val="20"/>
        </w:rPr>
      </w:pPr>
      <w:r w:rsidRPr="004D09F5">
        <w:rPr>
          <w:rFonts w:eastAsia="SimSun"/>
          <w:color w:val="000000"/>
          <w:sz w:val="20"/>
          <w:szCs w:val="20"/>
          <w:lang w:eastAsia="zh-CN" w:bidi="ar"/>
        </w:rPr>
        <w:t xml:space="preserve">В соответствии с ТК РФ Правительство РФ постановляет: </w:t>
      </w:r>
    </w:p>
    <w:p w:rsidR="00EA63FF" w:rsidRDefault="0015675F">
      <w:pPr>
        <w:rPr>
          <w:sz w:val="20"/>
          <w:szCs w:val="20"/>
        </w:rPr>
      </w:pPr>
      <w:r w:rsidRPr="004D09F5">
        <w:rPr>
          <w:rFonts w:eastAsia="SimSun"/>
          <w:color w:val="000000"/>
          <w:sz w:val="20"/>
          <w:szCs w:val="20"/>
          <w:lang w:eastAsia="zh-CN" w:bidi="ar"/>
        </w:rPr>
        <w:t xml:space="preserve">1.Установить работникам, занятым на тяжелых работах, работах с вредными и опасными условиями труда, по результатам аттестации рабочих мест следующие компенсации: </w:t>
      </w:r>
    </w:p>
    <w:p w:rsidR="00EA63FF" w:rsidRDefault="0015675F">
      <w:pPr>
        <w:rPr>
          <w:sz w:val="20"/>
          <w:szCs w:val="20"/>
        </w:rPr>
      </w:pPr>
      <w:r w:rsidRPr="004D09F5">
        <w:rPr>
          <w:rFonts w:eastAsia="SimSun"/>
          <w:color w:val="000000"/>
          <w:sz w:val="20"/>
          <w:szCs w:val="20"/>
          <w:lang w:eastAsia="zh-CN" w:bidi="ar"/>
        </w:rPr>
        <w:t>-сокращенная продолжительность ра</w:t>
      </w:r>
      <w:r w:rsidRPr="004D09F5">
        <w:rPr>
          <w:rFonts w:eastAsia="SimSun"/>
          <w:color w:val="000000"/>
          <w:sz w:val="20"/>
          <w:szCs w:val="20"/>
          <w:lang w:eastAsia="zh-CN" w:bidi="ar"/>
        </w:rPr>
        <w:t xml:space="preserve">бочего времени-не более 36 часов в неделю в соответствии со статьѐй 92 ТК РФ; </w:t>
      </w:r>
    </w:p>
    <w:p w:rsidR="00EA63FF" w:rsidRDefault="0015675F">
      <w:pPr>
        <w:rPr>
          <w:sz w:val="20"/>
          <w:szCs w:val="20"/>
        </w:rPr>
      </w:pPr>
      <w:r w:rsidRPr="004D09F5">
        <w:rPr>
          <w:rFonts w:eastAsia="SimSun"/>
          <w:color w:val="000000"/>
          <w:sz w:val="20"/>
          <w:szCs w:val="20"/>
          <w:lang w:eastAsia="zh-CN" w:bidi="ar"/>
        </w:rPr>
        <w:t xml:space="preserve">-ежегодный дополнительный оплачиваемый отпуск-не менее 7 календарных дней; </w:t>
      </w:r>
    </w:p>
    <w:p w:rsidR="00EA63FF" w:rsidRDefault="0015675F">
      <w:pPr>
        <w:rPr>
          <w:sz w:val="20"/>
          <w:szCs w:val="20"/>
        </w:rPr>
      </w:pPr>
      <w:r w:rsidRPr="004D09F5">
        <w:rPr>
          <w:rFonts w:eastAsia="SimSun"/>
          <w:color w:val="000000"/>
          <w:sz w:val="20"/>
          <w:szCs w:val="20"/>
          <w:lang w:eastAsia="zh-CN" w:bidi="ar"/>
        </w:rPr>
        <w:t xml:space="preserve">-повышение оплаты труда – не менее 4 процентов тарифной ставки (оклада), установленной для различных </w:t>
      </w:r>
      <w:r w:rsidRPr="004D09F5">
        <w:rPr>
          <w:rFonts w:eastAsia="SimSun"/>
          <w:color w:val="000000"/>
          <w:sz w:val="20"/>
          <w:szCs w:val="20"/>
          <w:lang w:eastAsia="zh-CN" w:bidi="ar"/>
        </w:rPr>
        <w:t>видов работ с нормальными условиями труда, а также условия предоставления указанных компенсаций.</w:t>
      </w:r>
    </w:p>
    <w:p w:rsidR="00EA63FF" w:rsidRDefault="00EA63FF">
      <w:pPr>
        <w:pStyle w:val="ConsNormal"/>
        <w:widowControl/>
        <w:wordWrap w:val="0"/>
        <w:ind w:firstLine="0"/>
        <w:jc w:val="both"/>
        <w:rPr>
          <w:rFonts w:ascii="Times New Roman" w:hAnsi="Times New Roman" w:cs="Times New Roman"/>
        </w:rPr>
      </w:pPr>
    </w:p>
    <w:p w:rsidR="00EA63FF" w:rsidRDefault="0015675F">
      <w:pPr>
        <w:pStyle w:val="ConsNormal"/>
        <w:widowControl/>
        <w:wordWrap w:val="0"/>
        <w:ind w:firstLine="0"/>
        <w:jc w:val="right"/>
        <w:rPr>
          <w:rFonts w:ascii="Times New Roman" w:hAnsi="Times New Roman" w:cs="Times New Roman"/>
        </w:rPr>
      </w:pPr>
      <w:r>
        <w:rPr>
          <w:rFonts w:ascii="Times New Roman" w:hAnsi="Times New Roman" w:cs="Times New Roman"/>
        </w:rPr>
        <w:lastRenderedPageBreak/>
        <w:t xml:space="preserve">Приложение №17. </w:t>
      </w:r>
    </w:p>
    <w:p w:rsidR="00EA63FF" w:rsidRDefault="0015675F">
      <w:pPr>
        <w:pStyle w:val="ConsNormal"/>
        <w:widowControl/>
        <w:ind w:firstLine="0"/>
        <w:jc w:val="center"/>
        <w:rPr>
          <w:rFonts w:ascii="Times New Roman" w:hAnsi="Times New Roman" w:cs="Times New Roman"/>
          <w:b/>
          <w:bCs/>
        </w:rPr>
      </w:pPr>
      <w:r>
        <w:rPr>
          <w:rFonts w:ascii="Times New Roman" w:hAnsi="Times New Roman" w:cs="Times New Roman"/>
          <w:b/>
          <w:bCs/>
        </w:rPr>
        <w:t>План реализации Соглашения по охране труда между работодателем и работниками на 2024-2025год</w:t>
      </w:r>
    </w:p>
    <w:p w:rsidR="00EA63FF" w:rsidRDefault="0015675F">
      <w:pPr>
        <w:jc w:val="center"/>
        <w:rPr>
          <w:b/>
          <w:bCs/>
          <w:sz w:val="20"/>
          <w:szCs w:val="20"/>
        </w:rPr>
      </w:pPr>
      <w:r>
        <w:rPr>
          <w:b/>
          <w:bCs/>
          <w:sz w:val="20"/>
          <w:szCs w:val="20"/>
        </w:rPr>
        <w:t>Необходим при планировании мероприятий по охране</w:t>
      </w:r>
      <w:r>
        <w:rPr>
          <w:b/>
          <w:bCs/>
          <w:sz w:val="20"/>
          <w:szCs w:val="20"/>
        </w:rPr>
        <w:t xml:space="preserve"> труда на следующий год. </w:t>
      </w:r>
      <w:r>
        <w:rPr>
          <w:b/>
          <w:bCs/>
          <w:sz w:val="20"/>
          <w:szCs w:val="20"/>
        </w:rPr>
        <w:t>Полный перечень обязательных мероприятий и ответственность, которая грозит работодателю за их неисполнение.</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2625"/>
        <w:gridCol w:w="3893"/>
        <w:gridCol w:w="3137"/>
      </w:tblGrid>
      <w:tr w:rsidR="00EA63FF">
        <w:trPr>
          <w:tblHeader/>
        </w:trPr>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jc w:val="center"/>
              <w:rPr>
                <w:b/>
                <w:bCs/>
                <w:sz w:val="20"/>
                <w:szCs w:val="20"/>
              </w:rPr>
            </w:pPr>
            <w:r>
              <w:rPr>
                <w:b/>
                <w:bCs/>
                <w:sz w:val="20"/>
                <w:szCs w:val="20"/>
              </w:rPr>
              <w:t>Мероприятия по охране труда</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jc w:val="center"/>
              <w:rPr>
                <w:b/>
                <w:bCs/>
                <w:sz w:val="20"/>
                <w:szCs w:val="20"/>
              </w:rPr>
            </w:pPr>
            <w:r>
              <w:rPr>
                <w:b/>
                <w:bCs/>
                <w:sz w:val="20"/>
                <w:szCs w:val="20"/>
              </w:rPr>
              <w:t>Нормативное обоснование</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jc w:val="center"/>
              <w:rPr>
                <w:sz w:val="20"/>
                <w:szCs w:val="20"/>
              </w:rPr>
            </w:pPr>
            <w:r>
              <w:rPr>
                <w:b/>
                <w:bCs/>
                <w:sz w:val="20"/>
                <w:szCs w:val="20"/>
              </w:rPr>
              <w:t>Штраф, который грозит, если не провести мероприятие</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 xml:space="preserve">1. Специальная </w:t>
            </w:r>
            <w:r>
              <w:rPr>
                <w:sz w:val="20"/>
                <w:szCs w:val="20"/>
              </w:rPr>
              <w:t>оценка условий труда</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12 части 3 статьи 214 ТК;</w:t>
            </w:r>
          </w:p>
          <w:p w:rsidR="00EA63FF" w:rsidRDefault="0015675F">
            <w:pPr>
              <w:pStyle w:val="24"/>
              <w:rPr>
                <w:sz w:val="20"/>
                <w:szCs w:val="20"/>
              </w:rPr>
            </w:pPr>
            <w:r>
              <w:rPr>
                <w:sz w:val="20"/>
                <w:szCs w:val="20"/>
              </w:rPr>
              <w:t>пункт 1 части 2 статьи 4 Закона от 28.12.2013 № 426-ФЗ</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10 000 руб. – на директора, 80 000 руб. – на организацию (ч. 2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rPr>
                <w:sz w:val="20"/>
                <w:szCs w:val="20"/>
              </w:rPr>
            </w:pPr>
            <w:r>
              <w:rPr>
                <w:sz w:val="20"/>
                <w:szCs w:val="20"/>
              </w:rPr>
              <w:t>2. Оценка профессиональных рисков</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4 части 3 статьи 214;</w:t>
            </w:r>
          </w:p>
          <w:p w:rsidR="00EA63FF" w:rsidRDefault="0015675F">
            <w:pPr>
              <w:pStyle w:val="24"/>
              <w:rPr>
                <w:sz w:val="20"/>
                <w:szCs w:val="20"/>
              </w:rPr>
            </w:pPr>
            <w:r>
              <w:rPr>
                <w:sz w:val="20"/>
                <w:szCs w:val="20"/>
              </w:rPr>
              <w:t>примерное положение о СУОТ, утвержденное приказом Минтруда от 29.10.2021 № 776н</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3. Улучшение условий труда по итогам спецоценки</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Пункт 6 части 2 статьи 4 Закона от 28.12.2013 № 4</w:t>
            </w:r>
            <w:r>
              <w:rPr>
                <w:sz w:val="20"/>
                <w:szCs w:val="20"/>
              </w:rPr>
              <w:t>26-ФЗ</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4. Обязательные предварительные и периодические медосмотры</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13 части 3 статьи 214 ТК;</w:t>
            </w:r>
          </w:p>
          <w:p w:rsidR="00EA63FF" w:rsidRDefault="0015675F">
            <w:pPr>
              <w:pStyle w:val="24"/>
              <w:rPr>
                <w:sz w:val="20"/>
                <w:szCs w:val="20"/>
              </w:rPr>
            </w:pPr>
            <w:r>
              <w:rPr>
                <w:sz w:val="20"/>
                <w:szCs w:val="20"/>
              </w:rPr>
              <w:t>абзац 8 части 1 статьи 216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25 000 руб. – на директора, 130 000 руб. – на орга</w:t>
            </w:r>
            <w:r>
              <w:rPr>
                <w:sz w:val="20"/>
                <w:szCs w:val="20"/>
              </w:rPr>
              <w:t>низацию (ч. 3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 Обучение, инструктажи, проверка знаний по охране труда</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10 части 3 статьи 214 ТК;</w:t>
            </w:r>
          </w:p>
          <w:p w:rsidR="00EA63FF" w:rsidRDefault="0015675F">
            <w:pPr>
              <w:pStyle w:val="24"/>
              <w:rPr>
                <w:sz w:val="20"/>
                <w:szCs w:val="20"/>
              </w:rPr>
            </w:pPr>
            <w:r>
              <w:rPr>
                <w:sz w:val="20"/>
                <w:szCs w:val="20"/>
              </w:rPr>
              <w:t>абзац 1 статьи 219 ТК;</w:t>
            </w:r>
          </w:p>
          <w:p w:rsidR="00EA63FF" w:rsidRDefault="0015675F">
            <w:pPr>
              <w:pStyle w:val="24"/>
              <w:rPr>
                <w:sz w:val="20"/>
                <w:szCs w:val="20"/>
              </w:rPr>
            </w:pPr>
            <w:r>
              <w:rPr>
                <w:sz w:val="20"/>
                <w:szCs w:val="20"/>
              </w:rPr>
              <w:t>пункт 2.1.2 постановления Минтруда и Минобразования от 13.01.2003 № 1/29</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 xml:space="preserve">25 000 руб. – на директора, 130 000 </w:t>
            </w:r>
            <w:r>
              <w:rPr>
                <w:sz w:val="20"/>
                <w:szCs w:val="20"/>
              </w:rPr>
              <w:t>руб. – на организацию (ч. 3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6. Обучение оказанию первой помощи пострадавшим на производстве</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10 части 3 статьи 214 ТК;</w:t>
            </w:r>
          </w:p>
          <w:p w:rsidR="00EA63FF" w:rsidRDefault="0015675F">
            <w:pPr>
              <w:pStyle w:val="24"/>
              <w:rPr>
                <w:sz w:val="20"/>
                <w:szCs w:val="20"/>
              </w:rPr>
            </w:pPr>
            <w:r>
              <w:rPr>
                <w:sz w:val="20"/>
                <w:szCs w:val="20"/>
              </w:rPr>
              <w:t>абзац 6 части 1 статьи 216 ТК;</w:t>
            </w:r>
          </w:p>
          <w:p w:rsidR="00EA63FF" w:rsidRDefault="0015675F">
            <w:pPr>
              <w:pStyle w:val="24"/>
              <w:rPr>
                <w:sz w:val="20"/>
                <w:szCs w:val="20"/>
              </w:rPr>
            </w:pPr>
            <w:r>
              <w:rPr>
                <w:sz w:val="20"/>
                <w:szCs w:val="20"/>
              </w:rPr>
              <w:t>абзац 1 статьи 219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25 000 руб. – на директора, 130 000 руб. – на организацию (ч.</w:t>
            </w:r>
            <w:r>
              <w:rPr>
                <w:sz w:val="20"/>
                <w:szCs w:val="20"/>
              </w:rPr>
              <w:t xml:space="preserve"> 3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7. Обучение работников, ответственных за эксплуатацию опасных производственных объектов</w:t>
            </w:r>
          </w:p>
          <w:p w:rsidR="00EA63FF" w:rsidRDefault="0015675F">
            <w:pPr>
              <w:pStyle w:val="24"/>
              <w:rPr>
                <w:sz w:val="20"/>
                <w:szCs w:val="20"/>
              </w:rPr>
            </w:pPr>
            <w:r>
              <w:rPr>
                <w:sz w:val="20"/>
                <w:szCs w:val="20"/>
              </w:rPr>
              <w:t>7. Обучение работников, ответственных за эксплуатацию опасных производственных объектов</w:t>
            </w:r>
          </w:p>
          <w:p w:rsidR="00EA63FF" w:rsidRDefault="0015675F">
            <w:pPr>
              <w:pStyle w:val="24"/>
              <w:rPr>
                <w:sz w:val="20"/>
                <w:szCs w:val="20"/>
              </w:rPr>
            </w:pPr>
            <w:r>
              <w:rPr>
                <w:sz w:val="20"/>
                <w:szCs w:val="20"/>
              </w:rPr>
              <w:t> </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rPr>
                <w:sz w:val="20"/>
                <w:szCs w:val="20"/>
              </w:rPr>
            </w:pPr>
            <w:r>
              <w:rPr>
                <w:sz w:val="20"/>
                <w:szCs w:val="20"/>
              </w:rPr>
              <w:t>Абзац 1 статьи 219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25 000 руб. – на директора, 130 000</w:t>
            </w:r>
            <w:r>
              <w:rPr>
                <w:sz w:val="20"/>
                <w:szCs w:val="20"/>
              </w:rPr>
              <w:t xml:space="preserve"> руб. – на организацию (ч. 3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8. Разработка и утверждение инструкции по охране труда</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23 части 3 статьи 214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 xml:space="preserve">9. Приобретение специальной одежды, </w:t>
            </w:r>
            <w:r>
              <w:rPr>
                <w:sz w:val="20"/>
                <w:szCs w:val="20"/>
              </w:rPr>
              <w:t>специальной обуви и других средств индивидуальной защиты</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8 части 3 статьи 214 ТК;</w:t>
            </w:r>
          </w:p>
          <w:p w:rsidR="00EA63FF" w:rsidRDefault="0015675F">
            <w:pPr>
              <w:pStyle w:val="24"/>
              <w:rPr>
                <w:sz w:val="20"/>
                <w:szCs w:val="20"/>
              </w:rPr>
            </w:pPr>
            <w:r>
              <w:rPr>
                <w:sz w:val="20"/>
                <w:szCs w:val="20"/>
              </w:rPr>
              <w:t>статья 221 ТК;</w:t>
            </w:r>
          </w:p>
          <w:p w:rsidR="00EA63FF" w:rsidRDefault="0015675F">
            <w:pPr>
              <w:pStyle w:val="24"/>
              <w:rPr>
                <w:sz w:val="20"/>
                <w:szCs w:val="20"/>
              </w:rPr>
            </w:pPr>
            <w:r>
              <w:rPr>
                <w:sz w:val="20"/>
                <w:szCs w:val="20"/>
              </w:rPr>
              <w:t>пункты 5 и 13 приказа Минздравсоцразвития от 01.06.2009 № 290н</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Если работников не обеспечили СИЗ, которые относятся ко 2-му классу согласно ТР ТС 019/201</w:t>
            </w:r>
            <w:r>
              <w:rPr>
                <w:sz w:val="20"/>
                <w:szCs w:val="20"/>
              </w:rPr>
              <w:t xml:space="preserve">1, директору грозит штраф 30 000 руб., организации – 150 000 руб. (ч. 4 ст. 5.27.1 КоАП). В ином </w:t>
            </w:r>
            <w:r>
              <w:rPr>
                <w:sz w:val="20"/>
                <w:szCs w:val="20"/>
              </w:rPr>
              <w:lastRenderedPageBreak/>
              <w:t>случае директору грозит штраф 5000 руб., а организации – 80 000 руб.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10. Приобретение смывающих и обезвреживающих средств</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8 части</w:t>
            </w:r>
            <w:r>
              <w:rPr>
                <w:sz w:val="20"/>
                <w:szCs w:val="20"/>
              </w:rPr>
              <w:t xml:space="preserve"> 3 статьи 214 ТК;</w:t>
            </w:r>
          </w:p>
          <w:p w:rsidR="00EA63FF" w:rsidRDefault="0015675F">
            <w:pPr>
              <w:pStyle w:val="24"/>
              <w:rPr>
                <w:sz w:val="20"/>
                <w:szCs w:val="20"/>
              </w:rPr>
            </w:pPr>
            <w:r>
              <w:rPr>
                <w:sz w:val="20"/>
                <w:szCs w:val="20"/>
              </w:rPr>
              <w:t>статья 221 ТК;</w:t>
            </w:r>
          </w:p>
          <w:p w:rsidR="00EA63FF" w:rsidRDefault="0015675F">
            <w:pPr>
              <w:pStyle w:val="24"/>
              <w:rPr>
                <w:sz w:val="20"/>
                <w:szCs w:val="20"/>
              </w:rPr>
            </w:pPr>
            <w:r>
              <w:rPr>
                <w:sz w:val="20"/>
                <w:szCs w:val="20"/>
              </w:rPr>
              <w:t>Стандарт безопасности труда, утвержденный приказом Минздравсоцразвития от 17.12.2010 № 1122н</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30 000 руб. – на директора, 150 000 руб. – на организацию (ч. 4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11. Хранение и уход за СИЗ</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Статья 221 ТК;</w:t>
            </w:r>
          </w:p>
          <w:p w:rsidR="00EA63FF" w:rsidRDefault="0015675F">
            <w:pPr>
              <w:pStyle w:val="24"/>
              <w:rPr>
                <w:sz w:val="20"/>
                <w:szCs w:val="20"/>
              </w:rPr>
            </w:pPr>
            <w:r>
              <w:rPr>
                <w:sz w:val="20"/>
                <w:szCs w:val="20"/>
              </w:rPr>
              <w:t>пункты</w:t>
            </w:r>
            <w:r>
              <w:rPr>
                <w:sz w:val="20"/>
                <w:szCs w:val="20"/>
              </w:rPr>
              <w:t xml:space="preserve"> 32 и 33 приказа Минздравсоцразвития от 01.06.2009 № 290н</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12. Обеспечение работников лечебно-профилактическим питанием</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Статья 222 ТК;</w:t>
            </w:r>
          </w:p>
          <w:p w:rsidR="00EA63FF" w:rsidRDefault="0015675F">
            <w:pPr>
              <w:pStyle w:val="24"/>
              <w:rPr>
                <w:sz w:val="20"/>
                <w:szCs w:val="20"/>
              </w:rPr>
            </w:pPr>
            <w:r>
              <w:rPr>
                <w:sz w:val="20"/>
                <w:szCs w:val="20"/>
              </w:rPr>
              <w:t xml:space="preserve">пункт 5 приложения 4 приказа </w:t>
            </w:r>
            <w:r>
              <w:rPr>
                <w:sz w:val="20"/>
                <w:szCs w:val="20"/>
              </w:rPr>
              <w:t>Минздравсоцразвития от 16.02.2009 № 46н</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13. Санаторно-курортное лечение работников</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Часть 1 статьи 216.3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w:t>
            </w:r>
            <w:r>
              <w:rPr>
                <w:sz w:val="20"/>
                <w:szCs w:val="20"/>
              </w:rPr>
              <w:t>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14. Приобретение аптечек для оказания первой помощи</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18 части 3 статьи 214 ТК;</w:t>
            </w:r>
          </w:p>
          <w:p w:rsidR="00EA63FF" w:rsidRDefault="0015675F">
            <w:pPr>
              <w:pStyle w:val="24"/>
              <w:rPr>
                <w:sz w:val="20"/>
                <w:szCs w:val="20"/>
              </w:rPr>
            </w:pPr>
            <w:r>
              <w:rPr>
                <w:sz w:val="20"/>
                <w:szCs w:val="20"/>
              </w:rPr>
              <w:t>часть 1 статьи 216.3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 xml:space="preserve">15. Оборудование помещений для оказания медицинской помощи </w:t>
            </w:r>
            <w:r>
              <w:rPr>
                <w:sz w:val="20"/>
                <w:szCs w:val="20"/>
              </w:rPr>
              <w:t>или создание санитарных постов</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18 части 3 статьи 214 ТК;</w:t>
            </w:r>
          </w:p>
          <w:p w:rsidR="00EA63FF" w:rsidRDefault="0015675F">
            <w:pPr>
              <w:pStyle w:val="24"/>
              <w:rPr>
                <w:sz w:val="20"/>
                <w:szCs w:val="20"/>
              </w:rPr>
            </w:pPr>
            <w:r>
              <w:rPr>
                <w:sz w:val="20"/>
                <w:szCs w:val="20"/>
              </w:rPr>
              <w:t>часть 1 статьи 216.3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16. Производственный контроль</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 части 1 статьи 214 ТК;</w:t>
            </w:r>
          </w:p>
          <w:p w:rsidR="00EA63FF" w:rsidRDefault="0015675F">
            <w:pPr>
              <w:pStyle w:val="24"/>
              <w:rPr>
                <w:sz w:val="20"/>
                <w:szCs w:val="20"/>
              </w:rPr>
            </w:pPr>
            <w:r>
              <w:rPr>
                <w:sz w:val="20"/>
                <w:szCs w:val="20"/>
              </w:rPr>
              <w:t>Абзац 1 части 1 статьи 214 ТК</w:t>
            </w:r>
          </w:p>
          <w:p w:rsidR="00EA63FF" w:rsidRDefault="0015675F">
            <w:pPr>
              <w:pStyle w:val="24"/>
              <w:rPr>
                <w:sz w:val="20"/>
                <w:szCs w:val="20"/>
              </w:rPr>
            </w:pPr>
            <w:r>
              <w:rPr>
                <w:sz w:val="20"/>
                <w:szCs w:val="20"/>
              </w:rPr>
              <w:t>пункт 3 статьи 39 и статья 32 Закона от 30.03.1999 № 52-ФЗ</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1000 руб. на директора, 20 000 руб. или приостановление деятельности на 90 суток – для организации (ст. 6.3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17. Установка средств коллективной защиты</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 части 2 статьи 212 ТК;</w:t>
            </w:r>
          </w:p>
          <w:p w:rsidR="00EA63FF" w:rsidRDefault="0015675F">
            <w:pPr>
              <w:pStyle w:val="24"/>
              <w:rPr>
                <w:sz w:val="20"/>
                <w:szCs w:val="20"/>
              </w:rPr>
            </w:pPr>
            <w:r>
              <w:rPr>
                <w:sz w:val="20"/>
                <w:szCs w:val="20"/>
              </w:rPr>
              <w:t>статья 2</w:t>
            </w:r>
            <w:r>
              <w:rPr>
                <w:sz w:val="20"/>
                <w:szCs w:val="20"/>
              </w:rPr>
              <w:t>15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18. Нанесение на производственное оборудование, элементы конструкций и другие объекты сигнальных цветов и знаков безопасности</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 части 2 статьи 212 ТК;</w:t>
            </w:r>
          </w:p>
          <w:p w:rsidR="00EA63FF" w:rsidRDefault="0015675F">
            <w:pPr>
              <w:pStyle w:val="24"/>
              <w:rPr>
                <w:sz w:val="20"/>
                <w:szCs w:val="20"/>
              </w:rPr>
            </w:pPr>
            <w:r>
              <w:rPr>
                <w:sz w:val="20"/>
                <w:szCs w:val="20"/>
              </w:rPr>
              <w:t>абзац 1 пункта</w:t>
            </w:r>
            <w:r>
              <w:rPr>
                <w:sz w:val="20"/>
                <w:szCs w:val="20"/>
              </w:rPr>
              <w:t xml:space="preserve"> 78 Правил, утвержденных приказом Минтруда от 27.11.2020 № 833н</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 xml:space="preserve">19. Установка защитных </w:t>
            </w:r>
            <w:r>
              <w:rPr>
                <w:sz w:val="20"/>
                <w:szCs w:val="20"/>
              </w:rPr>
              <w:lastRenderedPageBreak/>
              <w:t>ограждений от воздействия движущихся частей и разлетающихся предметов</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lastRenderedPageBreak/>
              <w:t>Абзац 1 части 3 стат</w:t>
            </w:r>
            <w:r>
              <w:rPr>
                <w:sz w:val="20"/>
                <w:szCs w:val="20"/>
              </w:rPr>
              <w:t>ьи 214 ТК;</w:t>
            </w:r>
          </w:p>
          <w:p w:rsidR="00EA63FF" w:rsidRDefault="0015675F">
            <w:pPr>
              <w:pStyle w:val="24"/>
              <w:rPr>
                <w:sz w:val="20"/>
                <w:szCs w:val="20"/>
              </w:rPr>
            </w:pPr>
            <w:r>
              <w:rPr>
                <w:sz w:val="20"/>
                <w:szCs w:val="20"/>
              </w:rPr>
              <w:lastRenderedPageBreak/>
              <w:t>абзац 2 пункта 27 и пункт 93 Правил, утвержденных приказом Минтруда от 27.11.2020 № 833н</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lastRenderedPageBreak/>
              <w:t xml:space="preserve">5000 руб. – на директора, 80 000 </w:t>
            </w:r>
            <w:r>
              <w:rPr>
                <w:sz w:val="20"/>
                <w:szCs w:val="20"/>
              </w:rPr>
              <w:lastRenderedPageBreak/>
              <w:t>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20. Приобретение алкотестеров и тахографов</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18 части 3 статьи 214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21. Оснащение санитарно-бытовых помещений</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18 части 3 статьи 214 ТК;</w:t>
            </w:r>
          </w:p>
          <w:p w:rsidR="00EA63FF" w:rsidRDefault="0015675F">
            <w:pPr>
              <w:pStyle w:val="24"/>
              <w:rPr>
                <w:sz w:val="20"/>
                <w:szCs w:val="20"/>
              </w:rPr>
            </w:pPr>
            <w:r>
              <w:rPr>
                <w:sz w:val="20"/>
                <w:szCs w:val="20"/>
              </w:rPr>
              <w:t>часть 1 статьи 216.3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22. Обустройство мест отдыха, обогрева работников при работах на открытом воздухе, укрытий от солнечных лучей и атмосферных осадков</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Часть 1 статьи 216.3 ТК;</w:t>
            </w:r>
          </w:p>
          <w:p w:rsidR="00EA63FF" w:rsidRDefault="0015675F">
            <w:pPr>
              <w:pStyle w:val="24"/>
              <w:rPr>
                <w:sz w:val="20"/>
                <w:szCs w:val="20"/>
              </w:rPr>
            </w:pPr>
            <w:r>
              <w:rPr>
                <w:sz w:val="20"/>
                <w:szCs w:val="20"/>
              </w:rPr>
              <w:t>часть 2 статьи 109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r>
              <w:rPr>
                <w:sz w:val="20"/>
                <w:szCs w:val="20"/>
              </w:rPr>
              <w:t>.</w:t>
            </w:r>
          </w:p>
          <w:p w:rsidR="00EA63FF" w:rsidRDefault="0015675F">
            <w:pPr>
              <w:pStyle w:val="24"/>
              <w:rPr>
                <w:sz w:val="20"/>
                <w:szCs w:val="20"/>
              </w:rPr>
            </w:pPr>
            <w:r>
              <w:rPr>
                <w:sz w:val="20"/>
                <w:szCs w:val="20"/>
              </w:rPr>
              <w:t>1000 руб. на директора, 20 000 руб. или приостановление деятельности на 90 суток – для организации (ст. 6.3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23. Проектирование и обустройство учебно-тренировочных полигонов для отработки практических навыков безопасного производства работ</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10</w:t>
            </w:r>
            <w:r>
              <w:rPr>
                <w:sz w:val="20"/>
                <w:szCs w:val="20"/>
              </w:rPr>
              <w:t xml:space="preserve"> части 3 статьи 214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r w:rsidR="00EA63FF">
        <w:tc>
          <w:tcPr>
            <w:tcW w:w="2625"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24. Приобретение оборудования, защитных устройств, приспособлений для автоматизации технологических процессов и пр.</w:t>
            </w:r>
          </w:p>
        </w:tc>
        <w:tc>
          <w:tcPr>
            <w:tcW w:w="3893"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Абзац 1 части 3 статьи 214 ТК;</w:t>
            </w:r>
          </w:p>
          <w:p w:rsidR="00EA63FF" w:rsidRDefault="0015675F">
            <w:pPr>
              <w:pStyle w:val="24"/>
              <w:rPr>
                <w:sz w:val="20"/>
                <w:szCs w:val="20"/>
              </w:rPr>
            </w:pPr>
            <w:r>
              <w:rPr>
                <w:sz w:val="20"/>
                <w:szCs w:val="20"/>
              </w:rPr>
              <w:t xml:space="preserve">статья </w:t>
            </w:r>
            <w:r>
              <w:rPr>
                <w:sz w:val="20"/>
                <w:szCs w:val="20"/>
              </w:rPr>
              <w:t>213.1 ТК</w:t>
            </w:r>
          </w:p>
        </w:tc>
        <w:tc>
          <w:tcPr>
            <w:tcW w:w="3137" w:type="dxa"/>
            <w:tcBorders>
              <w:top w:val="single" w:sz="6" w:space="0" w:color="000000"/>
              <w:left w:val="single" w:sz="6" w:space="0" w:color="000000"/>
              <w:bottom w:val="single" w:sz="6" w:space="0" w:color="000000"/>
              <w:right w:val="single" w:sz="6" w:space="0" w:color="000000"/>
            </w:tcBorders>
            <w:shd w:val="clear" w:color="auto" w:fill="auto"/>
          </w:tcPr>
          <w:p w:rsidR="00EA63FF" w:rsidRDefault="0015675F">
            <w:pPr>
              <w:pStyle w:val="24"/>
              <w:rPr>
                <w:sz w:val="20"/>
                <w:szCs w:val="20"/>
              </w:rPr>
            </w:pPr>
            <w:r>
              <w:rPr>
                <w:sz w:val="20"/>
                <w:szCs w:val="20"/>
              </w:rPr>
              <w:t>5000 руб. – на директора, 80 000 руб. – на организацию (ч. 1 ст. 5.27.1 КоАП)</w:t>
            </w:r>
          </w:p>
        </w:tc>
      </w:tr>
    </w:tbl>
    <w:p w:rsidR="00EA63FF" w:rsidRDefault="0015675F">
      <w:pPr>
        <w:pStyle w:val="24"/>
        <w:rPr>
          <w:sz w:val="18"/>
          <w:szCs w:val="18"/>
        </w:rPr>
      </w:pPr>
      <w:r>
        <w:rPr>
          <w:sz w:val="18"/>
          <w:szCs w:val="18"/>
        </w:rPr>
        <w:t> </w:t>
      </w:r>
    </w:p>
    <w:p w:rsidR="00EA63FF" w:rsidRDefault="00EA63FF">
      <w:pPr>
        <w:pStyle w:val="ConsNormal"/>
        <w:widowControl/>
        <w:ind w:firstLine="0"/>
        <w:jc w:val="center"/>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right"/>
        <w:rPr>
          <w:rFonts w:ascii="Times New Roman" w:hAnsi="Times New Roman" w:cs="Times New Roman"/>
          <w:sz w:val="18"/>
          <w:szCs w:val="18"/>
        </w:rPr>
      </w:pPr>
    </w:p>
    <w:p w:rsidR="00EA63FF" w:rsidRDefault="00EA63FF">
      <w:pPr>
        <w:pStyle w:val="ConsNormal"/>
        <w:widowControl/>
        <w:ind w:firstLine="0"/>
        <w:jc w:val="both"/>
        <w:rPr>
          <w:rFonts w:ascii="Times New Roman" w:hAnsi="Times New Roman" w:cs="Times New Roman"/>
          <w:sz w:val="18"/>
          <w:szCs w:val="18"/>
        </w:rPr>
      </w:pPr>
    </w:p>
    <w:p w:rsidR="00EA63FF" w:rsidRDefault="00EA63FF">
      <w:pPr>
        <w:pStyle w:val="ConsNormal"/>
        <w:widowControl/>
        <w:wordWrap w:val="0"/>
        <w:ind w:firstLine="0"/>
        <w:jc w:val="right"/>
        <w:rPr>
          <w:rFonts w:ascii="Times New Roman" w:hAnsi="Times New Roman" w:cs="Times New Roman"/>
          <w:sz w:val="18"/>
          <w:szCs w:val="18"/>
        </w:rPr>
      </w:pPr>
    </w:p>
    <w:p w:rsidR="00EA63FF" w:rsidRDefault="00EA63FF">
      <w:pPr>
        <w:pStyle w:val="ConsNormal"/>
        <w:widowControl/>
        <w:wordWrap w:val="0"/>
        <w:ind w:firstLine="0"/>
        <w:jc w:val="right"/>
        <w:rPr>
          <w:rFonts w:ascii="Times New Roman" w:hAnsi="Times New Roman" w:cs="Times New Roman"/>
          <w:sz w:val="18"/>
          <w:szCs w:val="18"/>
        </w:rPr>
      </w:pPr>
    </w:p>
    <w:p w:rsidR="00EA63FF" w:rsidRDefault="00EA63FF">
      <w:pPr>
        <w:pStyle w:val="ConsNormal"/>
        <w:widowControl/>
        <w:wordWrap w:val="0"/>
        <w:ind w:firstLine="0"/>
        <w:jc w:val="right"/>
        <w:rPr>
          <w:rFonts w:ascii="Times New Roman" w:hAnsi="Times New Roman" w:cs="Times New Roman"/>
          <w:sz w:val="18"/>
          <w:szCs w:val="18"/>
        </w:rPr>
      </w:pPr>
    </w:p>
    <w:p w:rsidR="00EA63FF" w:rsidRDefault="00EA63FF">
      <w:pPr>
        <w:pStyle w:val="ConsNormal"/>
        <w:widowControl/>
        <w:wordWrap w:val="0"/>
        <w:ind w:firstLine="0"/>
        <w:jc w:val="right"/>
        <w:rPr>
          <w:rFonts w:ascii="Times New Roman" w:hAnsi="Times New Roman" w:cs="Times New Roman"/>
          <w:sz w:val="18"/>
          <w:szCs w:val="18"/>
        </w:rPr>
      </w:pPr>
    </w:p>
    <w:p w:rsidR="00EA63FF" w:rsidRDefault="00EA63FF">
      <w:pPr>
        <w:pStyle w:val="ConsNormal"/>
        <w:widowControl/>
        <w:wordWrap w:val="0"/>
        <w:ind w:firstLine="0"/>
        <w:jc w:val="right"/>
        <w:rPr>
          <w:rFonts w:ascii="Times New Roman" w:hAnsi="Times New Roman" w:cs="Times New Roman"/>
          <w:sz w:val="18"/>
          <w:szCs w:val="18"/>
        </w:rPr>
      </w:pPr>
    </w:p>
    <w:p w:rsidR="00EA63FF" w:rsidRDefault="00EA63FF">
      <w:pPr>
        <w:pStyle w:val="ConsNormal"/>
        <w:widowControl/>
        <w:wordWrap w:val="0"/>
        <w:ind w:firstLine="0"/>
        <w:jc w:val="right"/>
        <w:rPr>
          <w:rFonts w:ascii="Times New Roman" w:hAnsi="Times New Roman" w:cs="Times New Roman"/>
          <w:sz w:val="18"/>
          <w:szCs w:val="18"/>
        </w:rPr>
      </w:pPr>
    </w:p>
    <w:p w:rsidR="00EA63FF" w:rsidRDefault="0015675F">
      <w:pPr>
        <w:pStyle w:val="ConsNormal"/>
        <w:widowControl/>
        <w:wordWrap w:val="0"/>
        <w:ind w:firstLine="0"/>
        <w:jc w:val="right"/>
        <w:rPr>
          <w:rFonts w:ascii="Times New Roman" w:hAnsi="Times New Roman" w:cs="Times New Roman"/>
          <w:b/>
          <w:bCs/>
        </w:rPr>
      </w:pPr>
      <w:r>
        <w:rPr>
          <w:rFonts w:ascii="Times New Roman" w:hAnsi="Times New Roman" w:cs="Times New Roman"/>
        </w:rPr>
        <w:lastRenderedPageBreak/>
        <w:t>Приложение №18.</w:t>
      </w:r>
    </w:p>
    <w:p w:rsidR="00EA63FF" w:rsidRDefault="00EA63FF">
      <w:pPr>
        <w:pStyle w:val="ConsNormal"/>
        <w:widowControl/>
        <w:ind w:firstLine="0"/>
        <w:jc w:val="center"/>
        <w:rPr>
          <w:rFonts w:ascii="Times New Roman" w:hAnsi="Times New Roman" w:cs="Times New Roman"/>
          <w:b/>
          <w:bCs/>
        </w:rPr>
      </w:pPr>
    </w:p>
    <w:p w:rsidR="00EA63FF" w:rsidRDefault="00EA63FF">
      <w:pPr>
        <w:pStyle w:val="ConsNormal"/>
        <w:widowControl/>
        <w:ind w:firstLine="0"/>
        <w:jc w:val="center"/>
        <w:rPr>
          <w:rFonts w:ascii="Times New Roman" w:hAnsi="Times New Roman" w:cs="Times New Roman"/>
          <w:b/>
          <w:bCs/>
        </w:rPr>
      </w:pPr>
    </w:p>
    <w:p w:rsidR="00EA63FF" w:rsidRDefault="0015675F">
      <w:pPr>
        <w:pStyle w:val="ConsNormal"/>
        <w:widowControl/>
        <w:ind w:firstLine="0"/>
        <w:jc w:val="center"/>
        <w:rPr>
          <w:rFonts w:ascii="Times New Roman" w:hAnsi="Times New Roman" w:cs="Times New Roman"/>
          <w:b/>
          <w:bCs/>
        </w:rPr>
      </w:pPr>
      <w:r>
        <w:rPr>
          <w:rFonts w:ascii="Times New Roman" w:hAnsi="Times New Roman" w:cs="Times New Roman"/>
          <w:b/>
          <w:bCs/>
        </w:rPr>
        <w:t xml:space="preserve">Положение о системе управления охранрой труда </w:t>
      </w:r>
    </w:p>
    <w:p w:rsidR="00EA63FF" w:rsidRDefault="0015675F">
      <w:pPr>
        <w:pStyle w:val="2"/>
        <w:spacing w:before="0" w:after="0" w:line="276" w:lineRule="auto"/>
        <w:rPr>
          <w:rFonts w:ascii="Times New Roman" w:hAnsi="Times New Roman" w:cs="Times New Roman"/>
          <w:color w:val="002060"/>
          <w:sz w:val="20"/>
          <w:szCs w:val="20"/>
        </w:rPr>
      </w:pPr>
      <w:r>
        <w:rPr>
          <w:rFonts w:ascii="Times New Roman" w:hAnsi="Times New Roman" w:cs="Times New Roman"/>
          <w:color w:val="002060"/>
          <w:sz w:val="20"/>
          <w:szCs w:val="20"/>
          <w:lang w:val="en-US"/>
        </w:rPr>
        <w:t>I</w:t>
      </w:r>
      <w:r>
        <w:rPr>
          <w:rFonts w:ascii="Times New Roman" w:hAnsi="Times New Roman" w:cs="Times New Roman"/>
          <w:color w:val="002060"/>
          <w:sz w:val="20"/>
          <w:szCs w:val="20"/>
        </w:rPr>
        <w:t xml:space="preserve">. Общие положения </w:t>
      </w:r>
    </w:p>
    <w:p w:rsidR="00EA63FF" w:rsidRDefault="0015675F">
      <w:pPr>
        <w:pStyle w:val="aff4"/>
        <w:tabs>
          <w:tab w:val="left" w:pos="1418"/>
          <w:tab w:val="left" w:pos="1560"/>
        </w:tabs>
        <w:spacing w:beforeAutospacing="0" w:afterAutospacing="0" w:line="276" w:lineRule="auto"/>
        <w:ind w:firstLine="851"/>
        <w:jc w:val="both"/>
        <w:rPr>
          <w:sz w:val="20"/>
          <w:szCs w:val="20"/>
        </w:rPr>
      </w:pPr>
      <w:r>
        <w:rPr>
          <w:sz w:val="20"/>
          <w:szCs w:val="20"/>
        </w:rPr>
        <w:t xml:space="preserve">1.1.  Настоящее Примерное положение о системе управления </w:t>
      </w:r>
      <w:r>
        <w:rPr>
          <w:sz w:val="20"/>
          <w:szCs w:val="20"/>
        </w:rPr>
        <w:t>охраной труда в общеобразовательной организации (далее - Положение) разработано в соответствии с Трудовым кодексом Российской Федерации, Федеральным законом от 29.12.2012г. №273-ФЗ «Об образовании в Российской Федерации» (с изменениями), на основании Типов</w:t>
      </w:r>
      <w:r>
        <w:rPr>
          <w:sz w:val="20"/>
          <w:szCs w:val="20"/>
        </w:rPr>
        <w:t>ого положения о системе управления охраной труда (приказ  Министерства труда России от 19.08.2016 г. № 438 «Об утверждении Типового положения о системе управления охраной труда»), Рекомендаций по созданию и функционированию системы управления охраной труда</w:t>
      </w:r>
      <w:r>
        <w:rPr>
          <w:sz w:val="20"/>
          <w:szCs w:val="20"/>
        </w:rPr>
        <w:t xml:space="preserve">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 .</w:t>
      </w:r>
    </w:p>
    <w:p w:rsidR="00EA63FF" w:rsidRDefault="0015675F">
      <w:pPr>
        <w:pStyle w:val="aff4"/>
        <w:tabs>
          <w:tab w:val="left" w:pos="1418"/>
          <w:tab w:val="left" w:pos="1560"/>
        </w:tabs>
        <w:spacing w:beforeAutospacing="0" w:afterAutospacing="0" w:line="276" w:lineRule="auto"/>
        <w:ind w:firstLine="851"/>
        <w:jc w:val="both"/>
        <w:rPr>
          <w:sz w:val="20"/>
          <w:szCs w:val="20"/>
        </w:rPr>
      </w:pPr>
      <w:r>
        <w:rPr>
          <w:sz w:val="20"/>
          <w:szCs w:val="20"/>
        </w:rPr>
        <w:t>1.2. Положение разработано в целях создания и обеспе</w:t>
      </w:r>
      <w:r>
        <w:rPr>
          <w:sz w:val="20"/>
          <w:szCs w:val="20"/>
        </w:rPr>
        <w:t>чения функционирования системы управления охраной труда в общеобразовательной организации (далее - школа).</w:t>
      </w:r>
    </w:p>
    <w:p w:rsidR="00EA63FF" w:rsidRDefault="0015675F">
      <w:pPr>
        <w:pStyle w:val="aff4"/>
        <w:tabs>
          <w:tab w:val="left" w:pos="1418"/>
          <w:tab w:val="left" w:pos="1560"/>
        </w:tabs>
        <w:spacing w:beforeAutospacing="0" w:afterAutospacing="0" w:line="276" w:lineRule="auto"/>
        <w:ind w:firstLine="851"/>
        <w:jc w:val="both"/>
        <w:rPr>
          <w:sz w:val="20"/>
          <w:szCs w:val="20"/>
        </w:rPr>
      </w:pPr>
      <w:r>
        <w:rPr>
          <w:sz w:val="20"/>
          <w:szCs w:val="20"/>
        </w:rPr>
        <w:t>1.3. Положение устанавливает правила, процедуры, критерии и нормативы, направленные на сохранение жизни и здоровья работников и обучающихся в процесс</w:t>
      </w:r>
      <w:r>
        <w:rPr>
          <w:sz w:val="20"/>
          <w:szCs w:val="20"/>
        </w:rPr>
        <w:t>е трудовой деятельности.</w:t>
      </w:r>
    </w:p>
    <w:p w:rsidR="00EA63FF" w:rsidRDefault="0015675F">
      <w:pPr>
        <w:pStyle w:val="aff4"/>
        <w:tabs>
          <w:tab w:val="left" w:pos="1418"/>
          <w:tab w:val="left" w:pos="1560"/>
        </w:tabs>
        <w:spacing w:beforeAutospacing="0" w:afterAutospacing="0" w:line="276" w:lineRule="auto"/>
        <w:ind w:firstLine="851"/>
        <w:jc w:val="both"/>
        <w:rPr>
          <w:sz w:val="20"/>
          <w:szCs w:val="20"/>
        </w:rPr>
      </w:pPr>
      <w:r>
        <w:rPr>
          <w:sz w:val="20"/>
          <w:szCs w:val="20"/>
        </w:rPr>
        <w:t>1.4. Положение обеспечивает единство:</w:t>
      </w:r>
    </w:p>
    <w:p w:rsidR="00EA63FF" w:rsidRDefault="0015675F">
      <w:pPr>
        <w:pStyle w:val="FORMATTEXT0"/>
        <w:tabs>
          <w:tab w:val="left" w:pos="1418"/>
          <w:tab w:val="left" w:pos="1560"/>
        </w:tabs>
        <w:spacing w:line="276" w:lineRule="auto"/>
        <w:ind w:firstLine="851"/>
        <w:jc w:val="both"/>
        <w:rPr>
          <w:rFonts w:ascii="Times New Roman" w:hAnsi="Times New Roman" w:cs="Times New Roman"/>
        </w:rPr>
      </w:pPr>
      <w:r>
        <w:rPr>
          <w:rFonts w:ascii="Times New Roman" w:hAnsi="Times New Roman" w:cs="Times New Roman"/>
        </w:rPr>
        <w:t>- структуры управления по охране труда директора школы с установленными обязанностями его должностных лиц;</w:t>
      </w:r>
    </w:p>
    <w:p w:rsidR="00EA63FF" w:rsidRDefault="0015675F">
      <w:pPr>
        <w:pStyle w:val="FORMATTEXT0"/>
        <w:tabs>
          <w:tab w:val="left" w:pos="1418"/>
          <w:tab w:val="left" w:pos="1560"/>
        </w:tabs>
        <w:spacing w:line="276" w:lineRule="auto"/>
        <w:ind w:firstLine="851"/>
        <w:jc w:val="both"/>
        <w:rPr>
          <w:rFonts w:ascii="Times New Roman" w:hAnsi="Times New Roman" w:cs="Times New Roman"/>
        </w:rPr>
      </w:pPr>
      <w:r>
        <w:rPr>
          <w:rFonts w:ascii="Times New Roman" w:hAnsi="Times New Roman" w:cs="Times New Roman"/>
        </w:rPr>
        <w:t xml:space="preserve">- процедуры и порядка функционирования СУОТ, включая планирование и реализацию </w:t>
      </w:r>
      <w:r>
        <w:rPr>
          <w:rFonts w:ascii="Times New Roman" w:hAnsi="Times New Roman" w:cs="Times New Roman"/>
        </w:rPr>
        <w:t>мероприятий по улучшению условий труда и организации работ по охране труда;</w:t>
      </w:r>
    </w:p>
    <w:p w:rsidR="00EA63FF" w:rsidRDefault="0015675F">
      <w:pPr>
        <w:pStyle w:val="FORMATTEXT0"/>
        <w:tabs>
          <w:tab w:val="left" w:pos="1418"/>
          <w:tab w:val="left" w:pos="1560"/>
        </w:tabs>
        <w:spacing w:line="276" w:lineRule="auto"/>
        <w:ind w:firstLine="851"/>
        <w:jc w:val="both"/>
        <w:rPr>
          <w:rFonts w:ascii="Times New Roman" w:hAnsi="Times New Roman" w:cs="Times New Roman"/>
        </w:rPr>
      </w:pPr>
      <w:r>
        <w:rPr>
          <w:rFonts w:ascii="Times New Roman" w:hAnsi="Times New Roman" w:cs="Times New Roman"/>
        </w:rPr>
        <w:t>- устанавливающей (локальные нормативные акты школы) и фиксирующей (журналы, акты, записи) документации.</w:t>
      </w:r>
    </w:p>
    <w:p w:rsidR="00EA63FF" w:rsidRDefault="0015675F">
      <w:pPr>
        <w:pStyle w:val="FORMATTEXT0"/>
        <w:tabs>
          <w:tab w:val="left" w:pos="1418"/>
          <w:tab w:val="left" w:pos="1560"/>
        </w:tabs>
        <w:spacing w:line="276" w:lineRule="auto"/>
        <w:ind w:firstLine="851"/>
        <w:jc w:val="both"/>
        <w:rPr>
          <w:rFonts w:ascii="Times New Roman" w:hAnsi="Times New Roman" w:cs="Times New Roman"/>
        </w:rPr>
      </w:pPr>
      <w:r>
        <w:rPr>
          <w:rFonts w:ascii="Times New Roman" w:hAnsi="Times New Roman" w:cs="Times New Roman"/>
        </w:rPr>
        <w:t>1.5. Действие Положения распространяется на всей территории, во всем здании</w:t>
      </w:r>
      <w:r>
        <w:rPr>
          <w:rFonts w:ascii="Times New Roman" w:hAnsi="Times New Roman" w:cs="Times New Roman"/>
        </w:rPr>
        <w:t xml:space="preserve"> и помещениях школы.</w:t>
      </w:r>
    </w:p>
    <w:p w:rsidR="00EA63FF" w:rsidRDefault="0015675F">
      <w:pPr>
        <w:pStyle w:val="FORMATTEXT0"/>
        <w:tabs>
          <w:tab w:val="left" w:pos="1418"/>
          <w:tab w:val="left" w:pos="1560"/>
        </w:tabs>
        <w:spacing w:line="276" w:lineRule="auto"/>
        <w:ind w:firstLine="851"/>
        <w:jc w:val="both"/>
        <w:rPr>
          <w:rFonts w:ascii="Times New Roman" w:hAnsi="Times New Roman" w:cs="Times New Roman"/>
        </w:rPr>
      </w:pPr>
      <w:r>
        <w:rPr>
          <w:rFonts w:ascii="Times New Roman" w:hAnsi="Times New Roman" w:cs="Times New Roman"/>
        </w:rPr>
        <w:t>1.6. Требования Положения обязательны для всех работников, работающих в школе, и являются обязательными для всех лиц, находящихся на территории, в здании и помещениях школы.</w:t>
      </w:r>
    </w:p>
    <w:p w:rsidR="00EA63FF" w:rsidRDefault="0015675F">
      <w:pPr>
        <w:pStyle w:val="FORMATTEXT0"/>
        <w:tabs>
          <w:tab w:val="left" w:pos="1418"/>
          <w:tab w:val="left" w:pos="1560"/>
        </w:tabs>
        <w:spacing w:line="276" w:lineRule="auto"/>
        <w:ind w:firstLine="851"/>
        <w:jc w:val="both"/>
        <w:rPr>
          <w:rFonts w:ascii="Times New Roman" w:hAnsi="Times New Roman" w:cs="Times New Roman"/>
        </w:rPr>
      </w:pPr>
      <w:r>
        <w:rPr>
          <w:rFonts w:ascii="Times New Roman" w:hAnsi="Times New Roman" w:cs="Times New Roman"/>
        </w:rPr>
        <w:t>1.7. Положение утверждается приказом директора школы с учетом</w:t>
      </w:r>
      <w:r>
        <w:rPr>
          <w:rFonts w:ascii="Times New Roman" w:hAnsi="Times New Roman" w:cs="Times New Roman"/>
        </w:rPr>
        <w:t xml:space="preserve"> мнения выборного органа первичной профсоюзной организации.</w:t>
      </w:r>
    </w:p>
    <w:p w:rsidR="00EA63FF" w:rsidRDefault="00EA63FF">
      <w:pPr>
        <w:pStyle w:val="FORMATTEXT0"/>
        <w:tabs>
          <w:tab w:val="left" w:pos="1418"/>
          <w:tab w:val="left" w:pos="1560"/>
        </w:tabs>
        <w:spacing w:line="276" w:lineRule="auto"/>
        <w:ind w:firstLine="851"/>
        <w:jc w:val="both"/>
        <w:rPr>
          <w:rFonts w:ascii="Times New Roman" w:hAnsi="Times New Roman" w:cs="Times New Roman"/>
        </w:rPr>
      </w:pPr>
    </w:p>
    <w:p w:rsidR="00EA63FF" w:rsidRDefault="0015675F">
      <w:pPr>
        <w:pStyle w:val="2"/>
        <w:spacing w:before="0" w:after="0" w:line="276" w:lineRule="auto"/>
        <w:rPr>
          <w:rFonts w:ascii="Times New Roman" w:hAnsi="Times New Roman" w:cs="Times New Roman"/>
          <w:color w:val="002060"/>
          <w:sz w:val="20"/>
          <w:szCs w:val="20"/>
        </w:rPr>
      </w:pPr>
      <w:r>
        <w:rPr>
          <w:rFonts w:ascii="Times New Roman" w:hAnsi="Times New Roman" w:cs="Times New Roman"/>
          <w:color w:val="002060"/>
          <w:sz w:val="20"/>
          <w:szCs w:val="20"/>
          <w:lang w:val="en-US"/>
        </w:rPr>
        <w:t>II</w:t>
      </w:r>
      <w:r>
        <w:rPr>
          <w:rFonts w:ascii="Times New Roman" w:hAnsi="Times New Roman" w:cs="Times New Roman"/>
          <w:color w:val="002060"/>
          <w:sz w:val="20"/>
          <w:szCs w:val="20"/>
        </w:rPr>
        <w:t xml:space="preserve">. Политика в области охраны труда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2.1. Политика в области охраны труда (далее - Политика по охране труда) является публичной документированной декларацией директора школы о намерении и гаранти</w:t>
      </w:r>
      <w:r>
        <w:rPr>
          <w:rFonts w:ascii="Times New Roman" w:hAnsi="Times New Roman" w:cs="Times New Roman"/>
        </w:rPr>
        <w:t>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2.2. Политика по охране труда обеспечивает: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приоритет сохранения жизни и здоровья работников в процессе их</w:t>
      </w:r>
      <w:r>
        <w:rPr>
          <w:rFonts w:ascii="Times New Roman" w:hAnsi="Times New Roman" w:cs="Times New Roman"/>
        </w:rPr>
        <w:t xml:space="preserve"> трудовой деятельности;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соответствие условий труда на рабочих местах требованиям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w:t>
      </w:r>
      <w:r>
        <w:rPr>
          <w:rFonts w:ascii="Times New Roman" w:hAnsi="Times New Roman" w:cs="Times New Roman"/>
        </w:rPr>
        <w:t>ого травматизма и профессиональных заболеваний, в том числе посредством управления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учет индивидуальных особенностей работников, в том числе посредством проектирования рабочих мест, выбора оборудования, средств индивидуальной и</w:t>
      </w:r>
      <w:r>
        <w:rPr>
          <w:rFonts w:ascii="Times New Roman" w:hAnsi="Times New Roman" w:cs="Times New Roman"/>
        </w:rPr>
        <w:t xml:space="preserve"> коллективной защиты;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непрерывное совершенствование и повышение эффективности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w:t>
      </w:r>
      <w:r>
        <w:rPr>
          <w:rFonts w:ascii="Times New Roman" w:hAnsi="Times New Roman" w:cs="Times New Roman"/>
        </w:rPr>
        <w:t>ованиям охраны труда, посредством необходимого ресурсного обеспечения и поощрения такого участия;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личную заинтересованность в обеспечении безопасных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2.3. Политика по охране труда способствует: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соответствию условий труда на рабочих местах</w:t>
      </w:r>
      <w:r>
        <w:rPr>
          <w:rFonts w:ascii="Times New Roman" w:hAnsi="Times New Roman" w:cs="Times New Roman"/>
        </w:rPr>
        <w:t xml:space="preserve"> требованиям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предотвращению травматизма и ухудшения здоровья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снижению уровня профессиональных рисков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совершенствованию функционирования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2.3. Директор школы обеспечивает совместно с работниками и (или) предс</w:t>
      </w:r>
      <w:r>
        <w:rPr>
          <w:rFonts w:ascii="Times New Roman" w:hAnsi="Times New Roman" w:cs="Times New Roman"/>
        </w:rPr>
        <w:t>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lastRenderedPageBreak/>
        <w:t>2.4. Политика по охране труда доступна всем работникам, работающим у работодателя, а также иным лицам, на</w:t>
      </w:r>
      <w:r>
        <w:rPr>
          <w:rFonts w:ascii="Times New Roman" w:hAnsi="Times New Roman" w:cs="Times New Roman"/>
        </w:rPr>
        <w:t>ходящимся на территории, в здании и помещениях школы.</w:t>
      </w:r>
    </w:p>
    <w:p w:rsidR="00EA63FF" w:rsidRDefault="00EA63FF">
      <w:pPr>
        <w:pStyle w:val="FORMATTEXT0"/>
        <w:spacing w:line="276" w:lineRule="auto"/>
        <w:ind w:firstLine="568"/>
        <w:jc w:val="both"/>
        <w:rPr>
          <w:rFonts w:ascii="Times New Roman" w:hAnsi="Times New Roman" w:cs="Times New Roman"/>
        </w:rPr>
      </w:pPr>
    </w:p>
    <w:p w:rsidR="00EA63FF" w:rsidRDefault="0015675F">
      <w:pPr>
        <w:pStyle w:val="2"/>
        <w:spacing w:before="0" w:after="0" w:line="276" w:lineRule="auto"/>
        <w:rPr>
          <w:rFonts w:ascii="Times New Roman" w:hAnsi="Times New Roman" w:cs="Times New Roman"/>
          <w:color w:val="002060"/>
          <w:sz w:val="20"/>
          <w:szCs w:val="20"/>
        </w:rPr>
      </w:pPr>
      <w:r>
        <w:rPr>
          <w:rFonts w:ascii="Times New Roman" w:hAnsi="Times New Roman" w:cs="Times New Roman"/>
          <w:color w:val="002060"/>
          <w:sz w:val="20"/>
          <w:szCs w:val="20"/>
          <w:lang w:val="en-US"/>
        </w:rPr>
        <w:t>III</w:t>
      </w:r>
      <w:r>
        <w:rPr>
          <w:rFonts w:ascii="Times New Roman" w:hAnsi="Times New Roman" w:cs="Times New Roman"/>
          <w:color w:val="002060"/>
          <w:sz w:val="20"/>
          <w:szCs w:val="20"/>
        </w:rPr>
        <w:t xml:space="preserve">. Основные цели в области охраны труда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3.1. Основные цели в области охраны труда в школе (далее - цели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сохранения жизни и здоровья работников в процессе их трудовой деятельности;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соответствие условий труда на рабочих местах требованиям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w:t>
      </w:r>
      <w:r>
        <w:rPr>
          <w:rFonts w:ascii="Times New Roman" w:hAnsi="Times New Roman" w:cs="Times New Roman"/>
        </w:rPr>
        <w:t>иональных заболеваний, в том числе посредством управления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совершенствование и повышение эффективности мер по улучшению условий, охраны здоровья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3.2. Цели  охраны труда  достигаются путем реализации процедур по охран</w:t>
      </w:r>
      <w:r>
        <w:rPr>
          <w:rFonts w:ascii="Times New Roman" w:hAnsi="Times New Roman" w:cs="Times New Roman"/>
        </w:rPr>
        <w:t>е труда (раздел 5) с учетом необходимости оценки их достижения, в том числе, по возможности, на основе измеримых показателей.</w:t>
      </w:r>
    </w:p>
    <w:p w:rsidR="00EA63FF" w:rsidRDefault="00EA63FF">
      <w:pPr>
        <w:pStyle w:val="aff4"/>
        <w:spacing w:beforeAutospacing="0" w:afterAutospacing="0"/>
        <w:jc w:val="both"/>
        <w:rPr>
          <w:color w:val="002060"/>
          <w:sz w:val="20"/>
          <w:szCs w:val="20"/>
        </w:rPr>
      </w:pPr>
    </w:p>
    <w:p w:rsidR="00EA63FF" w:rsidRDefault="0015675F">
      <w:pPr>
        <w:pStyle w:val="2"/>
        <w:spacing w:before="0" w:after="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 xml:space="preserve">IV. Обеспечение функционирования СУОТ </w:t>
      </w:r>
    </w:p>
    <w:p w:rsidR="00EA63FF" w:rsidRDefault="0015675F">
      <w:pPr>
        <w:pStyle w:val="2"/>
        <w:spacing w:before="0" w:after="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 xml:space="preserve">(обязанности должностных лиц в сфере охраны труда)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4.1. Обязанности должностных лиц в сфе</w:t>
      </w:r>
      <w:r>
        <w:rPr>
          <w:rFonts w:ascii="Times New Roman" w:hAnsi="Times New Roman" w:cs="Times New Roman"/>
        </w:rPr>
        <w:t>ре охраны труда устанавливаются директором школы.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4.5. Распределение обязанностей в сфере охраны труда в школе: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4.5.1. </w:t>
      </w:r>
      <w:r>
        <w:rPr>
          <w:rFonts w:ascii="Times New Roman" w:hAnsi="Times New Roman" w:cs="Times New Roman"/>
          <w:u w:val="single"/>
        </w:rPr>
        <w:t>Работодатель (директор школы)</w:t>
      </w:r>
      <w:r>
        <w:rPr>
          <w:rFonts w:ascii="Times New Roman" w:hAnsi="Times New Roman" w:cs="Times New Roman"/>
        </w:rPr>
        <w:t xml:space="preserve">: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обязан обеспечить безопасность работников и охрану здоровья обучающихся при проведении образовательного</w:t>
      </w:r>
      <w:r>
        <w:rPr>
          <w:rFonts w:ascii="Times New Roman" w:hAnsi="Times New Roman" w:cs="Times New Roman"/>
        </w:rPr>
        <w:t xml:space="preserve"> процесса, а также при эксплуатации зданий, помещений и оборудования;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обязан обеспечить создание и функционирование системы управления охраной труда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принимает меры по предотвращению аварий, сохранению жизни и здоровья работников и иных лиц при </w:t>
      </w:r>
      <w:r>
        <w:rPr>
          <w:rFonts w:ascii="Times New Roman" w:hAnsi="Times New Roman" w:cs="Times New Roman"/>
        </w:rPr>
        <w:t>возникновении таких ситуаций, в том числе меры по оказанию пострадавшим первой помощи;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соблюдение режима труда и отдыха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организует ресурсное обеспечение мероприятий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-руководит разработкой организационно-распоря</w:t>
      </w:r>
      <w:r>
        <w:rPr>
          <w:rFonts w:ascii="Times New Roman" w:hAnsi="Times New Roman" w:cs="Times New Roman"/>
        </w:rPr>
        <w:t>дительных документов и распределяет обязанности в сфере охраны труда между своими заместителями, специалистом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определяет ответственность своих заместителей за деятельность в области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организует проведение за счет средств р</w:t>
      </w:r>
      <w:r>
        <w:rPr>
          <w:rFonts w:ascii="Times New Roman" w:hAnsi="Times New Roman" w:cs="Times New Roman"/>
        </w:rPr>
        <w:t>аботодателя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соблюдение установленного порядка обучения и професс</w:t>
      </w:r>
      <w:r>
        <w:rPr>
          <w:rFonts w:ascii="Times New Roman" w:hAnsi="Times New Roman" w:cs="Times New Roman"/>
        </w:rPr>
        <w:t>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допускает к самостоятельной работе л</w:t>
      </w:r>
      <w:r>
        <w:rPr>
          <w:rFonts w:ascii="Times New Roman" w:hAnsi="Times New Roman" w:cs="Times New Roman"/>
        </w:rPr>
        <w:t>иц, удовлетворяющих соответствующим квалификационным требованиям и не имеющих медицинских противопоказаний к указанной работе;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приобретение и выдачу за счет средств работодателя специальной одежды, специальной обуви и других средств индивиду</w:t>
      </w:r>
      <w:r>
        <w:rPr>
          <w:rFonts w:ascii="Times New Roman" w:hAnsi="Times New Roman" w:cs="Times New Roman"/>
        </w:rPr>
        <w:t>альной защиты, смывающих и обезвреживающих средств в соответствии с условиями труда и согласно типовым нормам их выдачи;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приобретение и функционирование средств коллективной защиты;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организует проведение специальной оценки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организует управление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организует и проводит контроль за состоянием условий и охраны труда;</w:t>
      </w:r>
    </w:p>
    <w:p w:rsidR="00EA63FF" w:rsidRDefault="0015675F">
      <w:pPr>
        <w:pStyle w:val="FORMATTEXT0"/>
        <w:spacing w:line="276" w:lineRule="auto"/>
        <w:ind w:firstLine="568"/>
        <w:jc w:val="both"/>
        <w:rPr>
          <w:rFonts w:ascii="Times New Roman" w:hAnsi="Times New Roman" w:cs="Times New Roman"/>
          <w:strike/>
        </w:rPr>
      </w:pPr>
      <w:r>
        <w:rPr>
          <w:rFonts w:ascii="Times New Roman" w:hAnsi="Times New Roman" w:cs="Times New Roman"/>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rPr>
        <w:t>;</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осуществляет инфор</w:t>
      </w:r>
      <w:r>
        <w:rPr>
          <w:rFonts w:ascii="Times New Roman" w:hAnsi="Times New Roman" w:cs="Times New Roman"/>
        </w:rPr>
        <w:t>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-обеспечивает лечебно-профилактическим питанием, молоком соответствующий контингент работников </w:t>
      </w:r>
      <w:r>
        <w:rPr>
          <w:rFonts w:ascii="Times New Roman" w:hAnsi="Times New Roman" w:cs="Times New Roman"/>
        </w:rPr>
        <w:t xml:space="preserve">в соответствии с условиями труда и согласно установленным нормам;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санитарно-бытовое обслуживание и медицинское обеспечение работников в соответствии с требованиями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своевременное страхование работников от несчаст</w:t>
      </w:r>
      <w:r>
        <w:rPr>
          <w:rFonts w:ascii="Times New Roman" w:hAnsi="Times New Roman" w:cs="Times New Roman"/>
        </w:rPr>
        <w:t>ных случаев на производстве и профессиональных заболеваний, профессиональных рисков;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lastRenderedPageBreak/>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w:t>
      </w:r>
      <w:r>
        <w:rPr>
          <w:rFonts w:ascii="Times New Roman" w:hAnsi="Times New Roman" w:cs="Times New Roman"/>
        </w:rPr>
        <w:t xml:space="preserve"> профилактике;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своевременно информирует органы государственной власти о происшедших авариях, несчастных случаях и профессиональных заболеваниях;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организует исполнение указаний и предписаний органов государственной власти, выдаваемых ими по результатам </w:t>
      </w:r>
      <w:r>
        <w:rPr>
          <w:rFonts w:ascii="Times New Roman" w:hAnsi="Times New Roman" w:cs="Times New Roman"/>
        </w:rPr>
        <w:t>контрольно-надзорной деятельности; представлений технических инспекторов труда Профсоюза;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приостанавливает работы в случаях, установленных требованиями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-обеспечивает доступность документов и информации, содержащих требования охраны труда, действующие в школе, для ознакомления с ними работников и иных лиц.</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4.5.2. </w:t>
      </w:r>
      <w:r>
        <w:rPr>
          <w:rFonts w:ascii="Times New Roman" w:hAnsi="Times New Roman" w:cs="Times New Roman"/>
          <w:u w:val="single"/>
        </w:rPr>
        <w:t>Заместитель дир</w:t>
      </w:r>
      <w:r>
        <w:rPr>
          <w:rFonts w:ascii="Times New Roman" w:hAnsi="Times New Roman" w:cs="Times New Roman"/>
          <w:u w:val="single"/>
        </w:rPr>
        <w:t>ектора по безопасности</w:t>
      </w:r>
      <w:r>
        <w:rPr>
          <w:rFonts w:ascii="Times New Roman" w:hAnsi="Times New Roman" w:cs="Times New Roman"/>
        </w:rPr>
        <w:t xml:space="preserve">: </w:t>
      </w:r>
    </w:p>
    <w:p w:rsidR="00EA63FF" w:rsidRDefault="0015675F">
      <w:pPr>
        <w:spacing w:line="276" w:lineRule="auto"/>
        <w:ind w:firstLine="284"/>
        <w:jc w:val="both"/>
        <w:rPr>
          <w:sz w:val="20"/>
          <w:szCs w:val="20"/>
        </w:rPr>
      </w:pPr>
      <w:r>
        <w:rPr>
          <w:sz w:val="20"/>
          <w:szCs w:val="20"/>
        </w:rPr>
        <w:t>- организует работу по обеспечению безопасности образовательного и воспитательного процессов, при проведении спортивных, культурно-зрелищных массовых мероприятий, проводимых в школе;</w:t>
      </w:r>
    </w:p>
    <w:p w:rsidR="00EA63FF" w:rsidRDefault="0015675F">
      <w:pPr>
        <w:spacing w:line="276" w:lineRule="auto"/>
        <w:ind w:firstLine="284"/>
        <w:jc w:val="both"/>
        <w:rPr>
          <w:sz w:val="20"/>
          <w:szCs w:val="20"/>
        </w:rPr>
      </w:pPr>
      <w:r>
        <w:rPr>
          <w:sz w:val="20"/>
          <w:szCs w:val="20"/>
        </w:rPr>
        <w:t>- организует взаимодействие с территориальными п</w:t>
      </w:r>
      <w:r>
        <w:rPr>
          <w:sz w:val="20"/>
          <w:szCs w:val="20"/>
        </w:rPr>
        <w:t>одразделениями органов внутренних дел, гражданской обороны, федеральных служб безопасности, органом управления образованием, военным комиссариатом, другими организациями, находящимися на территории муниципального образования по вопросам безопасности и анти</w:t>
      </w:r>
      <w:r>
        <w:rPr>
          <w:sz w:val="20"/>
          <w:szCs w:val="20"/>
        </w:rPr>
        <w:t>террористической деятельности школы;</w:t>
      </w:r>
    </w:p>
    <w:p w:rsidR="00EA63FF" w:rsidRDefault="0015675F">
      <w:pPr>
        <w:spacing w:line="276" w:lineRule="auto"/>
        <w:ind w:firstLine="284"/>
        <w:jc w:val="both"/>
        <w:rPr>
          <w:sz w:val="20"/>
          <w:szCs w:val="20"/>
        </w:rPr>
      </w:pPr>
      <w:r>
        <w:rPr>
          <w:sz w:val="20"/>
          <w:szCs w:val="20"/>
        </w:rPr>
        <w:t>- разрабатывает документацию по вопросам безопасности и антитеррористической защищенности школы;</w:t>
      </w:r>
    </w:p>
    <w:p w:rsidR="00EA63FF" w:rsidRDefault="0015675F">
      <w:pPr>
        <w:spacing w:line="276" w:lineRule="auto"/>
        <w:ind w:firstLine="284"/>
        <w:jc w:val="both"/>
        <w:rPr>
          <w:sz w:val="20"/>
          <w:szCs w:val="20"/>
        </w:rPr>
      </w:pPr>
      <w:r>
        <w:rPr>
          <w:sz w:val="20"/>
          <w:szCs w:val="20"/>
        </w:rPr>
        <w:t>- принимает необходимые меры по оснащению школы средствами антитеррористической защищенности;</w:t>
      </w:r>
    </w:p>
    <w:p w:rsidR="00EA63FF" w:rsidRDefault="0015675F">
      <w:pPr>
        <w:spacing w:line="276" w:lineRule="auto"/>
        <w:ind w:firstLine="284"/>
        <w:jc w:val="both"/>
        <w:rPr>
          <w:sz w:val="20"/>
          <w:szCs w:val="20"/>
        </w:rPr>
      </w:pPr>
      <w:r>
        <w:rPr>
          <w:sz w:val="20"/>
          <w:szCs w:val="20"/>
        </w:rPr>
        <w:t>- организует обеспечение охр</w:t>
      </w:r>
      <w:r>
        <w:rPr>
          <w:sz w:val="20"/>
          <w:szCs w:val="20"/>
        </w:rPr>
        <w:t>анной деятельности и контрольно-пропускного режима;</w:t>
      </w:r>
    </w:p>
    <w:p w:rsidR="00EA63FF" w:rsidRDefault="0015675F">
      <w:pPr>
        <w:spacing w:line="276" w:lineRule="auto"/>
        <w:ind w:firstLine="284"/>
        <w:jc w:val="both"/>
        <w:rPr>
          <w:sz w:val="20"/>
          <w:szCs w:val="20"/>
        </w:rPr>
      </w:pPr>
      <w:r>
        <w:rPr>
          <w:sz w:val="20"/>
          <w:szCs w:val="20"/>
        </w:rPr>
        <w:t>- в рамках своей компетенции занимается подготовкой документов и инструкций по действиям личного состава в чрезвычайных и экстремальных ситуациях;</w:t>
      </w:r>
    </w:p>
    <w:p w:rsidR="00EA63FF" w:rsidRDefault="0015675F">
      <w:pPr>
        <w:spacing w:line="276" w:lineRule="auto"/>
        <w:ind w:firstLine="284"/>
        <w:jc w:val="both"/>
        <w:rPr>
          <w:sz w:val="20"/>
          <w:szCs w:val="20"/>
        </w:rPr>
      </w:pPr>
      <w:r>
        <w:rPr>
          <w:sz w:val="20"/>
          <w:szCs w:val="20"/>
        </w:rPr>
        <w:t xml:space="preserve">- организует функционирование школы при возникновении </w:t>
      </w:r>
      <w:r>
        <w:rPr>
          <w:sz w:val="20"/>
          <w:szCs w:val="20"/>
        </w:rPr>
        <w:t>чрезвычайных ситуаций;</w:t>
      </w:r>
    </w:p>
    <w:p w:rsidR="00EA63FF" w:rsidRDefault="0015675F">
      <w:pPr>
        <w:spacing w:line="276" w:lineRule="auto"/>
        <w:ind w:firstLine="284"/>
        <w:jc w:val="both"/>
        <w:rPr>
          <w:sz w:val="20"/>
          <w:szCs w:val="20"/>
        </w:rPr>
      </w:pPr>
      <w:r>
        <w:rPr>
          <w:sz w:val="20"/>
          <w:szCs w:val="20"/>
        </w:rPr>
        <w:t>- 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w:t>
      </w:r>
    </w:p>
    <w:p w:rsidR="00EA63FF" w:rsidRDefault="0015675F">
      <w:pPr>
        <w:spacing w:line="276" w:lineRule="auto"/>
        <w:ind w:firstLine="284"/>
        <w:jc w:val="both"/>
        <w:rPr>
          <w:sz w:val="20"/>
          <w:szCs w:val="20"/>
        </w:rPr>
      </w:pPr>
      <w:r>
        <w:rPr>
          <w:sz w:val="20"/>
          <w:szCs w:val="20"/>
        </w:rPr>
        <w:t>- организует проведение занятий и тренировок по противопожарной безо</w:t>
      </w:r>
      <w:r>
        <w:rPr>
          <w:sz w:val="20"/>
          <w:szCs w:val="20"/>
        </w:rPr>
        <w:t>пасности, действиям по сигналам гражданской обороны и при угрозе совершения террористического акта;</w:t>
      </w:r>
    </w:p>
    <w:p w:rsidR="00EA63FF" w:rsidRDefault="0015675F">
      <w:pPr>
        <w:spacing w:line="276" w:lineRule="auto"/>
        <w:ind w:firstLine="284"/>
        <w:jc w:val="both"/>
        <w:rPr>
          <w:sz w:val="20"/>
          <w:szCs w:val="20"/>
        </w:rPr>
      </w:pPr>
      <w:r>
        <w:rPr>
          <w:sz w:val="20"/>
          <w:szCs w:val="20"/>
        </w:rPr>
        <w:t>- обеспечивает наглядной агитацией по безопасности жизнедеятельности участников образовательного процесса;</w:t>
      </w:r>
    </w:p>
    <w:p w:rsidR="00EA63FF" w:rsidRDefault="0015675F">
      <w:pPr>
        <w:spacing w:line="276" w:lineRule="auto"/>
        <w:ind w:firstLine="284"/>
        <w:jc w:val="both"/>
        <w:rPr>
          <w:sz w:val="20"/>
          <w:szCs w:val="20"/>
        </w:rPr>
      </w:pPr>
      <w:r>
        <w:rPr>
          <w:sz w:val="20"/>
          <w:szCs w:val="20"/>
        </w:rPr>
        <w:t>- оказывает консультативную помощь педагогам по в</w:t>
      </w:r>
      <w:r>
        <w:rPr>
          <w:sz w:val="20"/>
          <w:szCs w:val="20"/>
        </w:rPr>
        <w:t>опросам безопасности и охране труда;</w:t>
      </w:r>
    </w:p>
    <w:p w:rsidR="00EA63FF" w:rsidRDefault="0015675F">
      <w:pPr>
        <w:spacing w:line="276" w:lineRule="auto"/>
        <w:ind w:firstLine="284"/>
        <w:jc w:val="both"/>
        <w:rPr>
          <w:sz w:val="20"/>
          <w:szCs w:val="20"/>
        </w:rPr>
      </w:pPr>
      <w:r>
        <w:rPr>
          <w:sz w:val="20"/>
          <w:szCs w:val="20"/>
        </w:rPr>
        <w:t>- обеспечивает проведение расследований несчастных случаев с учащимися и сотрудниками школы, произошедшими во время учебного и трудового процесса;</w:t>
      </w:r>
    </w:p>
    <w:p w:rsidR="00EA63FF" w:rsidRDefault="0015675F">
      <w:pPr>
        <w:spacing w:line="276" w:lineRule="auto"/>
        <w:ind w:firstLine="284"/>
        <w:jc w:val="both"/>
        <w:rPr>
          <w:sz w:val="20"/>
          <w:szCs w:val="20"/>
        </w:rPr>
      </w:pPr>
      <w:r>
        <w:rPr>
          <w:sz w:val="20"/>
          <w:szCs w:val="20"/>
        </w:rPr>
        <w:t xml:space="preserve">- принимает участие в мероприятиях по осуществлению </w:t>
      </w:r>
      <w:r>
        <w:rPr>
          <w:sz w:val="20"/>
          <w:szCs w:val="20"/>
        </w:rPr>
        <w:t>административно-общественного контроля по охране труда;</w:t>
      </w:r>
    </w:p>
    <w:p w:rsidR="00EA63FF" w:rsidRDefault="0015675F">
      <w:pPr>
        <w:spacing w:line="276" w:lineRule="auto"/>
        <w:ind w:firstLine="284"/>
        <w:jc w:val="both"/>
        <w:rPr>
          <w:sz w:val="20"/>
          <w:szCs w:val="20"/>
        </w:rPr>
      </w:pPr>
      <w:r>
        <w:rPr>
          <w:sz w:val="20"/>
          <w:szCs w:val="20"/>
        </w:rPr>
        <w:t>- осуществляет контроль за соблюдением установленных правил трудового и внутреннего распорядка дня и условий содержания в безопасном состоянии помещений школы.</w:t>
      </w:r>
    </w:p>
    <w:p w:rsidR="00EA63FF" w:rsidRDefault="0015675F">
      <w:pPr>
        <w:spacing w:line="276" w:lineRule="auto"/>
        <w:ind w:firstLine="284"/>
        <w:jc w:val="both"/>
        <w:rPr>
          <w:sz w:val="20"/>
          <w:szCs w:val="20"/>
        </w:rPr>
      </w:pPr>
      <w:r>
        <w:rPr>
          <w:sz w:val="20"/>
          <w:szCs w:val="20"/>
        </w:rPr>
        <w:t>- занимается подготовкой планов мероприя</w:t>
      </w:r>
      <w:r>
        <w:rPr>
          <w:sz w:val="20"/>
          <w:szCs w:val="20"/>
        </w:rPr>
        <w:t>тий, проектов приказов и распоряжений директора школы по вопросам безопасности и антитеррористической защищенности;</w:t>
      </w:r>
    </w:p>
    <w:p w:rsidR="00EA63FF" w:rsidRDefault="0015675F">
      <w:pPr>
        <w:spacing w:line="276" w:lineRule="auto"/>
        <w:ind w:firstLine="284"/>
        <w:jc w:val="both"/>
        <w:rPr>
          <w:sz w:val="20"/>
          <w:szCs w:val="20"/>
        </w:rPr>
      </w:pPr>
      <w:r>
        <w:rPr>
          <w:sz w:val="20"/>
          <w:szCs w:val="20"/>
        </w:rPr>
        <w:t>- рассматривает обращения граждан и принимает по ним решения в установленном законодательством порядке, в рамках своих прав и должностных об</w:t>
      </w:r>
      <w:r>
        <w:rPr>
          <w:sz w:val="20"/>
          <w:szCs w:val="20"/>
        </w:rPr>
        <w:t>язанностей;</w:t>
      </w:r>
    </w:p>
    <w:p w:rsidR="00EA63FF" w:rsidRDefault="0015675F">
      <w:pPr>
        <w:spacing w:line="276" w:lineRule="auto"/>
        <w:ind w:firstLine="284"/>
        <w:jc w:val="both"/>
        <w:rPr>
          <w:sz w:val="20"/>
          <w:szCs w:val="20"/>
        </w:rPr>
      </w:pPr>
      <w:r>
        <w:rPr>
          <w:sz w:val="20"/>
          <w:szCs w:val="20"/>
        </w:rPr>
        <w:t>- организует мероприятия по устранению причин и условий, способствующих умышленному повреждению или порче имущества школы, техногенным авариям и происшествиям;</w:t>
      </w:r>
    </w:p>
    <w:p w:rsidR="00EA63FF" w:rsidRDefault="0015675F">
      <w:pPr>
        <w:spacing w:line="276" w:lineRule="auto"/>
        <w:ind w:firstLine="284"/>
        <w:jc w:val="both"/>
        <w:rPr>
          <w:sz w:val="20"/>
          <w:szCs w:val="20"/>
        </w:rPr>
      </w:pPr>
      <w:r>
        <w:rPr>
          <w:sz w:val="20"/>
          <w:szCs w:val="20"/>
        </w:rPr>
        <w:t xml:space="preserve">- осуществляет контроль за правомерным и безопасным использованием помещений школы, </w:t>
      </w:r>
      <w:r>
        <w:rPr>
          <w:sz w:val="20"/>
          <w:szCs w:val="20"/>
        </w:rPr>
        <w:t>проведением ремонтных и строительных работ, в том числе, на предмет выявления фактов возможной подготовки террористических актов;</w:t>
      </w:r>
    </w:p>
    <w:p w:rsidR="00EA63FF" w:rsidRDefault="0015675F">
      <w:pPr>
        <w:spacing w:line="276" w:lineRule="auto"/>
        <w:ind w:firstLine="284"/>
        <w:jc w:val="both"/>
        <w:rPr>
          <w:sz w:val="20"/>
          <w:szCs w:val="20"/>
        </w:rPr>
      </w:pPr>
      <w:r>
        <w:rPr>
          <w:sz w:val="20"/>
          <w:szCs w:val="20"/>
        </w:rPr>
        <w:t>- взаимодействует с родительским комитетом по вопросам обеспечения общественного порядка безопасности и антитеррористической з</w:t>
      </w:r>
      <w:r>
        <w:rPr>
          <w:sz w:val="20"/>
          <w:szCs w:val="20"/>
        </w:rPr>
        <w:t>ащищенности школы;</w:t>
      </w:r>
    </w:p>
    <w:p w:rsidR="00EA63FF" w:rsidRDefault="0015675F">
      <w:pPr>
        <w:spacing w:line="276" w:lineRule="auto"/>
        <w:ind w:firstLine="284"/>
        <w:jc w:val="both"/>
        <w:rPr>
          <w:color w:val="00B0F0"/>
          <w:sz w:val="20"/>
          <w:szCs w:val="20"/>
        </w:rPr>
      </w:pPr>
      <w:r>
        <w:rPr>
          <w:sz w:val="20"/>
          <w:szCs w:val="20"/>
        </w:rPr>
        <w:t>- принимает участие в обеспечении безопасности летних учебно-полевых военных сборов с учениками старших классов;</w:t>
      </w:r>
      <w:r>
        <w:rPr>
          <w:color w:val="00B0F0"/>
          <w:sz w:val="20"/>
          <w:szCs w:val="20"/>
        </w:rPr>
        <w:t>.</w:t>
      </w:r>
    </w:p>
    <w:p w:rsidR="00EA63FF" w:rsidRDefault="0015675F">
      <w:pPr>
        <w:pStyle w:val="FORMATTEXT0"/>
        <w:spacing w:line="276" w:lineRule="auto"/>
        <w:jc w:val="both"/>
        <w:rPr>
          <w:rFonts w:ascii="Times New Roman" w:hAnsi="Times New Roman" w:cs="Times New Roman"/>
        </w:rPr>
      </w:pPr>
      <w:r>
        <w:rPr>
          <w:rFonts w:ascii="Times New Roman" w:hAnsi="Times New Roman" w:cs="Times New Roman"/>
        </w:rPr>
        <w:t xml:space="preserve">- организует исполнение указаний и предписаний органов, осуществляющих государственный контроль и надзор; </w:t>
      </w:r>
    </w:p>
    <w:p w:rsidR="00EA63FF" w:rsidRDefault="0015675F">
      <w:pPr>
        <w:pStyle w:val="FORMATTEXT0"/>
        <w:spacing w:line="276" w:lineRule="auto"/>
        <w:jc w:val="both"/>
        <w:rPr>
          <w:rFonts w:ascii="Times New Roman" w:hAnsi="Times New Roman" w:cs="Times New Roman"/>
        </w:rPr>
      </w:pPr>
      <w:r>
        <w:rPr>
          <w:rFonts w:ascii="Times New Roman" w:hAnsi="Times New Roman" w:cs="Times New Roman"/>
        </w:rPr>
        <w:t>- информирует ди</w:t>
      </w:r>
      <w:r>
        <w:rPr>
          <w:rFonts w:ascii="Times New Roman" w:hAnsi="Times New Roman" w:cs="Times New Roman"/>
        </w:rPr>
        <w:t>ректора школы о приостановлении работы в случаях, установленных требованиями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4.5.3. </w:t>
      </w:r>
      <w:r>
        <w:rPr>
          <w:rFonts w:ascii="Times New Roman" w:hAnsi="Times New Roman" w:cs="Times New Roman"/>
          <w:u w:val="single"/>
        </w:rPr>
        <w:t>Специалист по охране труда</w:t>
      </w:r>
      <w:r>
        <w:rPr>
          <w:rFonts w:ascii="Times New Roman" w:hAnsi="Times New Roman" w:cs="Times New Roman"/>
        </w:rPr>
        <w:t xml:space="preserve">: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осуществляет контроль за состоянием условий 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lastRenderedPageBreak/>
        <w:t>- обеспечивает функционирование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координирует работу по охра</w:t>
      </w:r>
      <w:r>
        <w:rPr>
          <w:rFonts w:ascii="Times New Roman" w:hAnsi="Times New Roman" w:cs="Times New Roman"/>
        </w:rPr>
        <w:t xml:space="preserve">не труда в школе по различным направлениям;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организует размещение в доступных местах наглядных пособий и современных технических средств для проведения подготовки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осуществляет контроль за обеспечением работников правовой и методическо</w:t>
      </w:r>
      <w:r>
        <w:rPr>
          <w:rFonts w:ascii="Times New Roman" w:hAnsi="Times New Roman" w:cs="Times New Roman"/>
        </w:rPr>
        <w:t>й документацией в области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контролирует соблюдение требований охраны труда в школе, трудового законодательства в части охраны труда, режимов труда и отдыха работников, указаний и предписаний органов государственной власти и технических инспе</w:t>
      </w:r>
      <w:r>
        <w:rPr>
          <w:rFonts w:ascii="Times New Roman" w:hAnsi="Times New Roman" w:cs="Times New Roman"/>
        </w:rPr>
        <w:t>кторов труда Профсоюза по результатам контрольно-надзорных мероприятий: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организует разработку мероприятий по улучшению условий и охраны труда, контролирует их выполнение;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осуществляет оперативную и консультативную связь с органами государственной власт</w:t>
      </w:r>
      <w:r>
        <w:rPr>
          <w:rFonts w:ascii="Times New Roman" w:hAnsi="Times New Roman" w:cs="Times New Roman"/>
        </w:rPr>
        <w:t>и по вопросам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разработке и пересмотре локальных актов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организации и проведении подготовки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контролирует обеспечение, выдачу, хранение и использование средств индивидуальной и колл</w:t>
      </w:r>
      <w:r>
        <w:rPr>
          <w:rFonts w:ascii="Times New Roman" w:hAnsi="Times New Roman" w:cs="Times New Roman"/>
        </w:rPr>
        <w:t>ективной защиты, их исправность и правильное применение;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продолжительности рабочего времени, а та</w:t>
      </w:r>
      <w:r>
        <w:rPr>
          <w:rFonts w:ascii="Times New Roman" w:hAnsi="Times New Roman" w:cs="Times New Roman"/>
        </w:rPr>
        <w:t>кже размера повышения оплаты труда и продолжительности дополнительного отпуска по результатам специальной оценки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организации и проведении специальной оценки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управлении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w:t>
      </w:r>
      <w:r>
        <w:rPr>
          <w:rFonts w:ascii="Times New Roman" w:hAnsi="Times New Roman" w:cs="Times New Roman"/>
        </w:rPr>
        <w:t>рганизует и проводит проверки состояния охраны труда в школе;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содействует работе комиссии по охране с участием представителей выборного коллегиального органа Профсоюза;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организует проведение медицинских осмотров, психиатрических освидетельствований </w:t>
      </w:r>
      <w:r>
        <w:rPr>
          <w:rFonts w:ascii="Times New Roman" w:hAnsi="Times New Roman" w:cs="Times New Roman"/>
        </w:rPr>
        <w:t>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дает указания (предписания) об устранении имеющихся недостатков и нарушений требований охраны труда, контролирует их выполнение;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расследовании аварий, несчастных случаев и профессиональных заболеваний, ведет учет и отчетность по</w:t>
      </w:r>
      <w:r>
        <w:rPr>
          <w:rFonts w:ascii="Times New Roman" w:hAnsi="Times New Roman" w:cs="Times New Roman"/>
        </w:rPr>
        <w:t xml:space="preserve"> ним, анализирует их причины, намечает и осуществляет мероприятия по предупреждению повторения аналогичных случаев, контролирует их выполнение.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4.5.4. </w:t>
      </w:r>
      <w:r>
        <w:rPr>
          <w:rFonts w:ascii="Times New Roman" w:hAnsi="Times New Roman" w:cs="Times New Roman"/>
          <w:u w:val="single"/>
        </w:rPr>
        <w:t>Заместитель директора по учебной работе</w:t>
      </w:r>
      <w:r>
        <w:rPr>
          <w:rFonts w:ascii="Times New Roman" w:hAnsi="Times New Roman" w:cs="Times New Roman"/>
        </w:rPr>
        <w:t xml:space="preserve">: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создает условия для обеспечения безопасных условий труда, на </w:t>
      </w:r>
      <w:r>
        <w:rPr>
          <w:rFonts w:ascii="Times New Roman" w:hAnsi="Times New Roman" w:cs="Times New Roman"/>
        </w:rPr>
        <w:t>рабочих местах педагогических работников;</w:t>
      </w:r>
    </w:p>
    <w:p w:rsidR="00EA63FF" w:rsidRDefault="0015675F">
      <w:pPr>
        <w:pStyle w:val="FORMATTEXT0"/>
        <w:spacing w:line="276" w:lineRule="auto"/>
        <w:ind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pacing w:val="-3"/>
        </w:rPr>
        <w:t xml:space="preserve">в пределах своей компетенции отвечает за руководство и вовлечение работников в процесс выполнения </w:t>
      </w:r>
      <w:r>
        <w:rPr>
          <w:rFonts w:ascii="Times New Roman" w:hAnsi="Times New Roman" w:cs="Times New Roman"/>
          <w:spacing w:val="3"/>
        </w:rPr>
        <w:t>целей и задач системы управления охраной труда организации (СУОТ</w:t>
      </w:r>
      <w:r>
        <w:rPr>
          <w:rFonts w:ascii="Times New Roman" w:hAnsi="Times New Roman" w:cs="Times New Roman"/>
        </w:rPr>
        <w:t>;</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ответственность за ненадлежащее выполнен</w:t>
      </w:r>
      <w:r>
        <w:rPr>
          <w:rFonts w:ascii="Times New Roman" w:hAnsi="Times New Roman" w:cs="Times New Roman"/>
        </w:rPr>
        <w:t>ие возложенных на него обязанностей в сфере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содействует работе комиссии по охране труда с участием представителей выборного коллегиального органа Профсоюза;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 способствует своевременному проведению за счет средств работодателя обязательных</w:t>
      </w:r>
      <w:r>
        <w:rPr>
          <w:rFonts w:ascii="Times New Roman" w:hAnsi="Times New Roman" w:cs="Times New Roman"/>
        </w:rPr>
        <w:t xml:space="preserve">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допуск к самостоятельной работе лиц, удовлетворяющих соответствую</w:t>
      </w:r>
      <w:r>
        <w:rPr>
          <w:rFonts w:ascii="Times New Roman" w:hAnsi="Times New Roman" w:cs="Times New Roman"/>
        </w:rPr>
        <w:t>щим квалификационным требованиям и не имеющих медицинских противопоказаний к указанной работе;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контролирует наличие специальной одежды, специальной обуви и других средств индивидуальной защиты, смывающих и обезвреживающих средств у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может участвовать в проведения специальной оценки условий труда на рабочих местах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вносит предложения в организацию управления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проведении контроля за состоянием условий и охраны труда на р</w:t>
      </w:r>
      <w:r>
        <w:rPr>
          <w:rFonts w:ascii="Times New Roman" w:hAnsi="Times New Roman" w:cs="Times New Roman"/>
        </w:rPr>
        <w:t>абочих местах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 помощи;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lastRenderedPageBreak/>
        <w:t>- пр</w:t>
      </w:r>
      <w:r>
        <w:rPr>
          <w:rFonts w:ascii="Times New Roman" w:hAnsi="Times New Roman" w:cs="Times New Roman"/>
        </w:rPr>
        <w:t>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своевременно информирует директора школы </w:t>
      </w:r>
      <w:r>
        <w:rPr>
          <w:rFonts w:ascii="Times New Roman" w:hAnsi="Times New Roman" w:cs="Times New Roman"/>
          <w:strike/>
        </w:rPr>
        <w:t>(дежурног</w:t>
      </w:r>
      <w:r>
        <w:rPr>
          <w:rFonts w:ascii="Times New Roman" w:hAnsi="Times New Roman" w:cs="Times New Roman"/>
          <w:strike/>
        </w:rPr>
        <w:t>о администратора)</w:t>
      </w:r>
      <w:r>
        <w:rPr>
          <w:rFonts w:ascii="Times New Roman" w:hAnsi="Times New Roman" w:cs="Times New Roman"/>
        </w:rPr>
        <w:t xml:space="preserve"> об авариях, несчастных случаях и профессиональных заболеваниях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исполнение указаний и предписаний органов государственной власти, представлений технических инспекторов труда, выдаваемых ими по результа</w:t>
      </w:r>
      <w:r>
        <w:rPr>
          <w:rFonts w:ascii="Times New Roman" w:hAnsi="Times New Roman" w:cs="Times New Roman"/>
        </w:rPr>
        <w:t>там контрольно-надзорной деятельности на рабочих местах, курируемых работников, указаний (предписаний) специалиста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и функционирование необходимого оборудования и приостанавливает работы в случаях, установленных требован</w:t>
      </w:r>
      <w:r>
        <w:rPr>
          <w:rFonts w:ascii="Times New Roman" w:hAnsi="Times New Roman" w:cs="Times New Roman"/>
        </w:rPr>
        <w:t>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 лиц;</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 случае возникновения аварии, а также несчастных случаев, принимает м</w:t>
      </w:r>
      <w:r>
        <w:rPr>
          <w:rFonts w:ascii="Times New Roman" w:hAnsi="Times New Roman" w:cs="Times New Roman"/>
        </w:rPr>
        <w:t>еры по вызову скорой медицинской помощи и организации доставки пострадавших в медицинскую организацию;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проводит инструктажи с курируемыми работниками с регистрацией в журнале проведения инструктажей;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ответственность за невыполнение курируемыми ра</w:t>
      </w:r>
      <w:r>
        <w:rPr>
          <w:rFonts w:ascii="Times New Roman" w:hAnsi="Times New Roman" w:cs="Times New Roman"/>
        </w:rPr>
        <w:t>ботниками требований охраны труда.</w:t>
      </w:r>
    </w:p>
    <w:p w:rsidR="00EA63FF" w:rsidRDefault="0015675F">
      <w:pPr>
        <w:pStyle w:val="afff6"/>
        <w:spacing w:line="276" w:lineRule="auto"/>
        <w:ind w:left="0" w:firstLine="426"/>
        <w:jc w:val="both"/>
        <w:rPr>
          <w:sz w:val="20"/>
          <w:szCs w:val="20"/>
          <w:u w:val="single"/>
        </w:rPr>
      </w:pPr>
      <w:r>
        <w:rPr>
          <w:sz w:val="20"/>
          <w:szCs w:val="20"/>
          <w:u w:val="single"/>
        </w:rPr>
        <w:t>4.5.5. Заместитель директора по воспитательной работе: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условия труда, соответствующие требованиям охраны труда, на рабочих местах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соблюдает функционирование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несет ответственность за ненадлежащее выполнение возложенных на него обязанностей в сфере охраны труда;</w:t>
      </w:r>
    </w:p>
    <w:p w:rsidR="00EA63FF" w:rsidRDefault="0015675F">
      <w:pPr>
        <w:pStyle w:val="FORMATTEXT0"/>
        <w:spacing w:line="276" w:lineRule="auto"/>
        <w:ind w:firstLine="568"/>
        <w:jc w:val="both"/>
        <w:rPr>
          <w:rFonts w:ascii="Times New Roman" w:hAnsi="Times New Roman" w:cs="Times New Roman"/>
          <w:strike/>
        </w:rPr>
      </w:pPr>
      <w:r>
        <w:rPr>
          <w:rFonts w:ascii="Times New Roman" w:hAnsi="Times New Roman" w:cs="Times New Roman"/>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rPr>
        <w:t>;</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способствует своевременному </w:t>
      </w:r>
      <w:r>
        <w:rPr>
          <w:rFonts w:ascii="Times New Roman" w:hAnsi="Times New Roman" w:cs="Times New Roman"/>
        </w:rPr>
        <w:t>проведению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допуск к само</w:t>
      </w:r>
      <w:r>
        <w:rPr>
          <w:rFonts w:ascii="Times New Roman" w:hAnsi="Times New Roman" w:cs="Times New Roman"/>
        </w:rPr>
        <w:t>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может участвовать в проведения специальной оценки условий труда на рабочих местах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вносит предложения в организацию управления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проведении контроля за состоянием условий и охраны труда на рабочих местах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меры по предотвращению аварий, сохранению жизни и здоровья ку</w:t>
      </w:r>
      <w:r>
        <w:rPr>
          <w:rFonts w:ascii="Times New Roman" w:hAnsi="Times New Roman" w:cs="Times New Roman"/>
        </w:rPr>
        <w:t>рируемых работников и иных лиц при возникновении таких ситуаций, в том числе меры по оказанию пострадавшим в результате аварии первой помощи;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участие в расследовании причин аварий, несчастных случаев и профессиональных заболеваний курируемых ра</w:t>
      </w:r>
      <w:r>
        <w:rPr>
          <w:rFonts w:ascii="Times New Roman" w:hAnsi="Times New Roman" w:cs="Times New Roman"/>
        </w:rPr>
        <w:t>ботников, принимает меры по устранению указанных причин, по их предупреждению и профилактике;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своевременно информирует директора (заместителя директора) школы об авариях, несчастных случаях и профессиональных заболеваниях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w:t>
      </w:r>
      <w:r>
        <w:rPr>
          <w:rFonts w:ascii="Times New Roman" w:hAnsi="Times New Roman" w:cs="Times New Roman"/>
        </w:rPr>
        <w:t xml:space="preserve">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на рабочих местах, курируемых работников, указаний (предписаний) </w:t>
      </w:r>
      <w:r>
        <w:rPr>
          <w:rFonts w:ascii="Times New Roman" w:hAnsi="Times New Roman" w:cs="Times New Roman"/>
        </w:rPr>
        <w:t>специалиста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в общедоступных местах документов и информации, содержащих тр</w:t>
      </w:r>
      <w:r>
        <w:rPr>
          <w:rFonts w:ascii="Times New Roman" w:hAnsi="Times New Roman" w:cs="Times New Roman"/>
        </w:rPr>
        <w:t>ебования охраны труда, для ознакомления с ними курируемых работников и иных лиц;</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 авариях и несчастных случаях, происшедших в помещениях с курируемые работниками, принимает меры по вызову скорой медицинской помощи и организации доставки пострадавших в</w:t>
      </w:r>
      <w:r>
        <w:rPr>
          <w:rFonts w:ascii="Times New Roman" w:hAnsi="Times New Roman" w:cs="Times New Roman"/>
        </w:rPr>
        <w:t xml:space="preserve"> медицинскую организацию;</w:t>
      </w:r>
    </w:p>
    <w:p w:rsidR="00EA63FF" w:rsidRDefault="0015675F">
      <w:pPr>
        <w:tabs>
          <w:tab w:val="left" w:pos="473"/>
        </w:tabs>
        <w:spacing w:line="276" w:lineRule="auto"/>
        <w:ind w:firstLine="567"/>
        <w:jc w:val="both"/>
        <w:rPr>
          <w:sz w:val="20"/>
          <w:szCs w:val="20"/>
        </w:rPr>
      </w:pPr>
      <w:r>
        <w:rPr>
          <w:rFonts w:eastAsia="Symbol"/>
          <w:sz w:val="20"/>
          <w:szCs w:val="20"/>
        </w:rPr>
        <w:t xml:space="preserve">- </w:t>
      </w:r>
      <w:r>
        <w:rPr>
          <w:sz w:val="20"/>
          <w:szCs w:val="20"/>
        </w:rPr>
        <w:t>обеспечивает выполнение классными руководителями, воспитателями возложенных на них обязанностей по обеспечению безопасности жизнедеятельности;</w:t>
      </w:r>
    </w:p>
    <w:p w:rsidR="00EA63FF" w:rsidRDefault="0015675F">
      <w:pPr>
        <w:tabs>
          <w:tab w:val="left" w:pos="473"/>
        </w:tabs>
        <w:spacing w:line="276" w:lineRule="auto"/>
        <w:ind w:firstLine="567"/>
        <w:jc w:val="both"/>
        <w:rPr>
          <w:sz w:val="20"/>
          <w:szCs w:val="20"/>
        </w:rPr>
      </w:pPr>
      <w:r>
        <w:rPr>
          <w:rFonts w:eastAsia="Symbol"/>
          <w:sz w:val="20"/>
          <w:szCs w:val="20"/>
        </w:rPr>
        <w:t xml:space="preserve">-  </w:t>
      </w:r>
      <w:r>
        <w:rPr>
          <w:sz w:val="20"/>
          <w:szCs w:val="20"/>
        </w:rPr>
        <w:t xml:space="preserve">несет ответственность за организацию воспитательной работы, общественно-полезного </w:t>
      </w:r>
      <w:r>
        <w:rPr>
          <w:sz w:val="20"/>
          <w:szCs w:val="20"/>
        </w:rPr>
        <w:t>труда обучающихся, воспитанников в строгом соответствии с нормами и правилами охраны труда;</w:t>
      </w:r>
    </w:p>
    <w:p w:rsidR="00EA63FF" w:rsidRDefault="0015675F">
      <w:pPr>
        <w:tabs>
          <w:tab w:val="left" w:pos="473"/>
        </w:tabs>
        <w:spacing w:line="276" w:lineRule="auto"/>
        <w:ind w:firstLine="567"/>
        <w:jc w:val="both"/>
        <w:rPr>
          <w:sz w:val="20"/>
          <w:szCs w:val="20"/>
        </w:rPr>
      </w:pPr>
      <w:r>
        <w:rPr>
          <w:rFonts w:eastAsia="Symbol"/>
          <w:sz w:val="20"/>
          <w:szCs w:val="20"/>
        </w:rPr>
        <w:lastRenderedPageBreak/>
        <w:t xml:space="preserve">-  </w:t>
      </w:r>
      <w:r>
        <w:rPr>
          <w:sz w:val="20"/>
          <w:szCs w:val="20"/>
        </w:rPr>
        <w:t xml:space="preserve">оказывает методическую помощь классным руководителям, руководителям кружков, спортивных секций, походов, экскурсий, трудовых объединений, общественно полезного, </w:t>
      </w:r>
      <w:r>
        <w:rPr>
          <w:sz w:val="20"/>
          <w:szCs w:val="20"/>
        </w:rPr>
        <w:t>производительного труда и т.п. по вопросам обеспечения охраны труда обучающихся, воспитанников, предупреждения травматизма и других несчастных случаев, организует их инструктаж;</w:t>
      </w:r>
    </w:p>
    <w:p w:rsidR="00EA63FF" w:rsidRDefault="0015675F">
      <w:pPr>
        <w:tabs>
          <w:tab w:val="left" w:pos="473"/>
        </w:tabs>
        <w:spacing w:line="276" w:lineRule="auto"/>
        <w:ind w:firstLine="567"/>
        <w:jc w:val="both"/>
        <w:rPr>
          <w:sz w:val="20"/>
          <w:szCs w:val="20"/>
        </w:rPr>
      </w:pPr>
      <w:r>
        <w:rPr>
          <w:rFonts w:eastAsia="Symbol"/>
          <w:sz w:val="20"/>
          <w:szCs w:val="20"/>
        </w:rPr>
        <w:t xml:space="preserve">-  </w:t>
      </w:r>
      <w:r>
        <w:rPr>
          <w:sz w:val="20"/>
          <w:szCs w:val="20"/>
        </w:rPr>
        <w:t>контролирует соблюдение и принимает меры по выполнению санитарно-гигиеничес</w:t>
      </w:r>
      <w:r>
        <w:rPr>
          <w:sz w:val="20"/>
          <w:szCs w:val="20"/>
        </w:rPr>
        <w:t>ких норм, требований, правил по охране труда, пожарной безопасности при проведении воспитательных мероприятий и работ вне образовательного учреждения с обучающимися, воспитанниками;</w:t>
      </w:r>
    </w:p>
    <w:p w:rsidR="00EA63FF" w:rsidRDefault="0015675F">
      <w:pPr>
        <w:tabs>
          <w:tab w:val="left" w:pos="473"/>
        </w:tabs>
        <w:spacing w:line="276" w:lineRule="auto"/>
        <w:ind w:firstLine="567"/>
        <w:jc w:val="both"/>
        <w:rPr>
          <w:sz w:val="20"/>
          <w:szCs w:val="20"/>
        </w:rPr>
      </w:pPr>
      <w:r>
        <w:rPr>
          <w:rFonts w:eastAsia="Symbol"/>
          <w:sz w:val="20"/>
          <w:szCs w:val="20"/>
        </w:rPr>
        <w:t xml:space="preserve">-  </w:t>
      </w:r>
      <w:r>
        <w:rPr>
          <w:sz w:val="20"/>
          <w:szCs w:val="20"/>
        </w:rPr>
        <w:t>организует с обучающимися, воспитанниками и их родителями (лицами их за</w:t>
      </w:r>
      <w:r>
        <w:rPr>
          <w:sz w:val="20"/>
          <w:szCs w:val="20"/>
        </w:rPr>
        <w:t>меняющими) мероприятия по предупреждению травматизма, дорожно-транспортных происшествий, несчастных случаев, происходящих на улице, воде и т.д.</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проводит инструктажи с курируемыми работниками с регистрацией в журнале проведения инструктажей;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w:t>
      </w:r>
      <w:r>
        <w:rPr>
          <w:rFonts w:ascii="Times New Roman" w:hAnsi="Times New Roman" w:cs="Times New Roman"/>
        </w:rPr>
        <w:t>ственность за невыполнение курируемыми работниками требований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4.5.6. </w:t>
      </w:r>
      <w:r>
        <w:rPr>
          <w:rFonts w:ascii="Times New Roman" w:hAnsi="Times New Roman" w:cs="Times New Roman"/>
          <w:u w:val="single"/>
        </w:rPr>
        <w:t>Заместитель директора по административно-хозяйственной работе</w:t>
      </w:r>
      <w:r>
        <w:rPr>
          <w:rFonts w:ascii="Times New Roman" w:hAnsi="Times New Roman" w:cs="Times New Roman"/>
        </w:rPr>
        <w:t>:</w:t>
      </w:r>
    </w:p>
    <w:p w:rsidR="00EA63FF" w:rsidRDefault="0015675F">
      <w:pPr>
        <w:tabs>
          <w:tab w:val="left" w:pos="473"/>
        </w:tabs>
        <w:spacing w:line="276" w:lineRule="auto"/>
        <w:ind w:firstLine="567"/>
        <w:jc w:val="both"/>
        <w:rPr>
          <w:color w:val="000000"/>
          <w:sz w:val="20"/>
          <w:szCs w:val="20"/>
        </w:rPr>
      </w:pPr>
      <w:r>
        <w:rPr>
          <w:color w:val="000000"/>
          <w:sz w:val="20"/>
          <w:szCs w:val="20"/>
        </w:rPr>
        <w:t>- обеспечивает соблюдение требований охраны труда при эксплуатации основного здания и других построек образова</w:t>
      </w:r>
      <w:r>
        <w:rPr>
          <w:color w:val="000000"/>
          <w:sz w:val="20"/>
          <w:szCs w:val="20"/>
        </w:rPr>
        <w:t>тельного учреждения, технологического, энергетического оборудования, осуществляет их периодический осмотр и организует текущий ремонт;</w:t>
      </w:r>
    </w:p>
    <w:p w:rsidR="00EA63FF" w:rsidRDefault="0015675F">
      <w:pPr>
        <w:pStyle w:val="FORMATTEXT0"/>
        <w:spacing w:line="276" w:lineRule="auto"/>
        <w:ind w:firstLine="568"/>
        <w:jc w:val="both"/>
        <w:rPr>
          <w:rFonts w:ascii="Times New Roman" w:hAnsi="Times New Roman" w:cs="Times New Roman"/>
          <w:strike/>
        </w:rPr>
      </w:pPr>
      <w:r>
        <w:rPr>
          <w:rFonts w:ascii="Times New Roman" w:hAnsi="Times New Roman" w:cs="Times New Roman"/>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rPr>
        <w:t>;</w:t>
      </w:r>
    </w:p>
    <w:p w:rsidR="00EA63FF" w:rsidRDefault="0015675F">
      <w:pPr>
        <w:tabs>
          <w:tab w:val="left" w:pos="473"/>
        </w:tabs>
        <w:spacing w:line="276" w:lineRule="auto"/>
        <w:ind w:firstLine="567"/>
        <w:jc w:val="both"/>
        <w:rPr>
          <w:color w:val="000000"/>
          <w:sz w:val="20"/>
          <w:szCs w:val="20"/>
        </w:rPr>
      </w:pPr>
      <w:r>
        <w:rPr>
          <w:rFonts w:eastAsia="Symbol"/>
          <w:color w:val="000000"/>
          <w:sz w:val="20"/>
          <w:szCs w:val="20"/>
        </w:rPr>
        <w:t xml:space="preserve">- </w:t>
      </w:r>
      <w:r>
        <w:rPr>
          <w:color w:val="000000"/>
          <w:sz w:val="20"/>
          <w:szCs w:val="20"/>
        </w:rPr>
        <w:t>обеспечивает безопасность пи переноске тяжестей, погрузочно-разгрузочных работах, эксплуатации транспортных средств на территории образовательного учреждения;</w:t>
      </w:r>
    </w:p>
    <w:p w:rsidR="00EA63FF" w:rsidRDefault="0015675F">
      <w:pPr>
        <w:tabs>
          <w:tab w:val="left" w:pos="473"/>
        </w:tabs>
        <w:spacing w:line="276" w:lineRule="auto"/>
        <w:ind w:firstLine="567"/>
        <w:jc w:val="both"/>
        <w:rPr>
          <w:color w:val="000000"/>
          <w:sz w:val="20"/>
          <w:szCs w:val="20"/>
        </w:rPr>
      </w:pPr>
      <w:r>
        <w:rPr>
          <w:rFonts w:eastAsia="Symbol"/>
          <w:color w:val="000000"/>
          <w:sz w:val="20"/>
          <w:szCs w:val="20"/>
        </w:rPr>
        <w:t xml:space="preserve">- </w:t>
      </w:r>
      <w:r>
        <w:rPr>
          <w:color w:val="000000"/>
          <w:sz w:val="20"/>
          <w:szCs w:val="20"/>
        </w:rPr>
        <w:t>организует соблюдение требований пожарной безопасности зданий и сооружений, следит за исправнос</w:t>
      </w:r>
      <w:r>
        <w:rPr>
          <w:color w:val="000000"/>
          <w:sz w:val="20"/>
          <w:szCs w:val="20"/>
        </w:rPr>
        <w:t>тью средств пожаротушения;</w:t>
      </w:r>
    </w:p>
    <w:p w:rsidR="00EA63FF" w:rsidRDefault="0015675F">
      <w:pPr>
        <w:tabs>
          <w:tab w:val="left" w:pos="473"/>
        </w:tabs>
        <w:spacing w:line="276" w:lineRule="auto"/>
        <w:ind w:firstLine="567"/>
        <w:jc w:val="both"/>
        <w:rPr>
          <w:color w:val="000000"/>
          <w:sz w:val="20"/>
          <w:szCs w:val="20"/>
        </w:rPr>
      </w:pPr>
      <w:r>
        <w:rPr>
          <w:rFonts w:eastAsia="Symbol"/>
          <w:color w:val="000000"/>
          <w:sz w:val="20"/>
          <w:szCs w:val="20"/>
        </w:rPr>
        <w:t xml:space="preserve">- </w:t>
      </w:r>
      <w:r>
        <w:rPr>
          <w:color w:val="000000"/>
          <w:sz w:val="20"/>
          <w:szCs w:val="20"/>
        </w:rPr>
        <w:t>обеспечивает текущий контроль за санитарно-гигиеническим состоянием учебных кабинетов, мастерских, спортзала, жилых и других помещений, а также столовой в соответствии с требованиями норм и правил безопасности жизнедеятельности</w:t>
      </w:r>
      <w:r>
        <w:rPr>
          <w:color w:val="000000"/>
          <w:sz w:val="20"/>
          <w:szCs w:val="20"/>
        </w:rPr>
        <w:t>;</w:t>
      </w:r>
    </w:p>
    <w:p w:rsidR="00EA63FF" w:rsidRDefault="0015675F">
      <w:pPr>
        <w:tabs>
          <w:tab w:val="left" w:pos="473"/>
        </w:tabs>
        <w:spacing w:line="276" w:lineRule="auto"/>
        <w:ind w:firstLine="567"/>
        <w:jc w:val="both"/>
        <w:rPr>
          <w:color w:val="000000"/>
          <w:sz w:val="20"/>
          <w:szCs w:val="20"/>
        </w:rPr>
      </w:pPr>
      <w:r>
        <w:rPr>
          <w:rFonts w:eastAsia="Symbol"/>
          <w:color w:val="000000"/>
          <w:sz w:val="20"/>
          <w:szCs w:val="20"/>
        </w:rPr>
        <w:t xml:space="preserve">- </w:t>
      </w:r>
      <w:r>
        <w:rPr>
          <w:color w:val="000000"/>
          <w:sz w:val="20"/>
          <w:szCs w:val="20"/>
        </w:rPr>
        <w:t>несет ответственность за составление паспорта территории школы;</w:t>
      </w:r>
    </w:p>
    <w:p w:rsidR="00EA63FF" w:rsidRDefault="0015675F">
      <w:pPr>
        <w:tabs>
          <w:tab w:val="left" w:pos="473"/>
        </w:tabs>
        <w:spacing w:line="276" w:lineRule="auto"/>
        <w:ind w:firstLine="567"/>
        <w:jc w:val="both"/>
        <w:rPr>
          <w:color w:val="000000"/>
          <w:sz w:val="20"/>
          <w:szCs w:val="20"/>
        </w:rPr>
      </w:pPr>
      <w:r>
        <w:rPr>
          <w:rFonts w:eastAsia="Symbol"/>
          <w:color w:val="000000"/>
          <w:sz w:val="20"/>
          <w:szCs w:val="20"/>
        </w:rPr>
        <w:t xml:space="preserve">- </w:t>
      </w:r>
      <w:r>
        <w:rPr>
          <w:color w:val="000000"/>
          <w:sz w:val="20"/>
          <w:szCs w:val="20"/>
        </w:rPr>
        <w:t>обеспечивает учебные кабинеты,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w:t>
      </w:r>
      <w:r>
        <w:rPr>
          <w:color w:val="000000"/>
          <w:sz w:val="20"/>
          <w:szCs w:val="20"/>
        </w:rPr>
        <w:t>артам безопасности труда;</w:t>
      </w:r>
    </w:p>
    <w:p w:rsidR="00EA63FF" w:rsidRDefault="0015675F">
      <w:pPr>
        <w:tabs>
          <w:tab w:val="left" w:pos="473"/>
        </w:tabs>
        <w:spacing w:line="276" w:lineRule="auto"/>
        <w:ind w:firstLine="567"/>
        <w:jc w:val="both"/>
        <w:rPr>
          <w:color w:val="000000"/>
          <w:sz w:val="20"/>
          <w:szCs w:val="20"/>
        </w:rPr>
      </w:pPr>
      <w:r>
        <w:rPr>
          <w:rFonts w:eastAsia="Symbol"/>
          <w:color w:val="000000"/>
          <w:sz w:val="20"/>
          <w:szCs w:val="20"/>
        </w:rPr>
        <w:t xml:space="preserve">- </w:t>
      </w:r>
      <w:r>
        <w:rPr>
          <w:color w:val="000000"/>
          <w:sz w:val="20"/>
          <w:szCs w:val="20"/>
        </w:rPr>
        <w:t>организует ежегодное проведение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котлов, сосудов, работающих под давлением, зам</w:t>
      </w:r>
      <w:r>
        <w:rPr>
          <w:color w:val="000000"/>
          <w:sz w:val="20"/>
          <w:szCs w:val="20"/>
        </w:rPr>
        <w:t>ер освещенности, шума в помещениях образовательного учреждения в соответствии с правилами и нормами по обеспечению безопасности жизнедеятельности;</w:t>
      </w:r>
    </w:p>
    <w:p w:rsidR="00EA63FF" w:rsidRDefault="0015675F">
      <w:pPr>
        <w:tabs>
          <w:tab w:val="left" w:pos="473"/>
        </w:tabs>
        <w:spacing w:line="276" w:lineRule="auto"/>
        <w:ind w:firstLine="567"/>
        <w:jc w:val="both"/>
        <w:rPr>
          <w:color w:val="000000"/>
          <w:sz w:val="20"/>
          <w:szCs w:val="20"/>
        </w:rPr>
      </w:pPr>
      <w:r>
        <w:rPr>
          <w:rFonts w:eastAsia="Symbol"/>
          <w:color w:val="000000"/>
          <w:sz w:val="20"/>
          <w:szCs w:val="20"/>
        </w:rPr>
        <w:t xml:space="preserve">- </w:t>
      </w:r>
      <w:r>
        <w:rPr>
          <w:color w:val="000000"/>
          <w:sz w:val="20"/>
          <w:szCs w:val="20"/>
        </w:rPr>
        <w:t>обеспечивает учет, хранение противопожарного инвентаря, сушку, стирку, ремонт и обеззараживание спецодежды,</w:t>
      </w:r>
      <w:r>
        <w:rPr>
          <w:color w:val="000000"/>
          <w:sz w:val="20"/>
          <w:szCs w:val="20"/>
        </w:rPr>
        <w:t xml:space="preserve"> спецобуви и индивидуальных средств защиты.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допускает к самостоятельной работе лиц сторонних организаций при наличии установленных законодательством документов;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приобретение и выдачу специальной одежды, специальной обуви и других средств и</w:t>
      </w:r>
      <w:r>
        <w:rPr>
          <w:rFonts w:ascii="Times New Roman" w:hAnsi="Times New Roman" w:cs="Times New Roman"/>
        </w:rPr>
        <w:t>ндивидуальной защиты, смывающих и обезвреживающих средств в соответствии с условиями труда работников и согласно типовым нормам их выдачи;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приобретение средств коллективной защиты;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осуществляет информирование работников об условиях труда н</w:t>
      </w:r>
      <w:r>
        <w:rPr>
          <w:rFonts w:ascii="Times New Roman" w:hAnsi="Times New Roman" w:cs="Times New Roman"/>
        </w:rPr>
        <w:t>а их рабочих местах, уровнях профессиональных рисков, а также о предоставляемых им гарантиях, полагающихся компенсациях;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санитарно-бытовыми помещениями работников рабочих профессий в соответствии с требованиями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учас</w:t>
      </w:r>
      <w:r>
        <w:rPr>
          <w:rFonts w:ascii="Times New Roman" w:hAnsi="Times New Roman" w:cs="Times New Roman"/>
        </w:rPr>
        <w:t>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своевременно информирует органы государственной власти о происшедших авариях, несчас</w:t>
      </w:r>
      <w:r>
        <w:rPr>
          <w:rFonts w:ascii="Times New Roman" w:hAnsi="Times New Roman" w:cs="Times New Roman"/>
        </w:rPr>
        <w:t>тных случаях и профессиональных заболеваниях;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по направ</w:t>
      </w:r>
      <w:r>
        <w:rPr>
          <w:rFonts w:ascii="Times New Roman" w:hAnsi="Times New Roman" w:cs="Times New Roman"/>
        </w:rPr>
        <w:t>лению своей деятельности;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приостанавливает работы в случаях, установленных требованиями охраны труда, информирует директора школы;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доступность документов и информации, содержащих требования охраны труда, действую</w:t>
      </w:r>
      <w:r>
        <w:rPr>
          <w:rFonts w:ascii="Times New Roman" w:hAnsi="Times New Roman" w:cs="Times New Roman"/>
        </w:rPr>
        <w:lastRenderedPageBreak/>
        <w:t>щие в школе, для ознакомлен</w:t>
      </w:r>
      <w:r>
        <w:rPr>
          <w:rFonts w:ascii="Times New Roman" w:hAnsi="Times New Roman" w:cs="Times New Roman"/>
        </w:rPr>
        <w:t>ия с ними работников и иных лиц по курируемому направлению.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проводит инструктажи с курируемыми работниками с регистрацией в журнале проведения инструктажей;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ответственность за невыполнение курируемыми работниками требований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4.5.7. </w:t>
      </w:r>
      <w:r>
        <w:rPr>
          <w:rFonts w:ascii="Times New Roman" w:hAnsi="Times New Roman" w:cs="Times New Roman"/>
          <w:u w:val="single"/>
        </w:rPr>
        <w:t>Г</w:t>
      </w:r>
      <w:r>
        <w:rPr>
          <w:rFonts w:ascii="Times New Roman" w:hAnsi="Times New Roman" w:cs="Times New Roman"/>
          <w:u w:val="single"/>
        </w:rPr>
        <w:t>лавный бухгалтер:</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условия труда, соответствующие требованиям охраны труда, на рабочих местах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соблюдает функционирование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ответственность за ненадлежащее выполнение возложенных на него обязанностей в сфер</w:t>
      </w:r>
      <w:r>
        <w:rPr>
          <w:rFonts w:ascii="Times New Roman" w:hAnsi="Times New Roman" w:cs="Times New Roman"/>
        </w:rPr>
        <w:t>е охраны труда;</w:t>
      </w:r>
    </w:p>
    <w:p w:rsidR="00EA63FF" w:rsidRDefault="0015675F">
      <w:pPr>
        <w:pStyle w:val="FORMATTEXT0"/>
        <w:spacing w:line="276" w:lineRule="auto"/>
        <w:ind w:firstLine="568"/>
        <w:jc w:val="both"/>
        <w:rPr>
          <w:rFonts w:ascii="Times New Roman" w:hAnsi="Times New Roman" w:cs="Times New Roman"/>
          <w:strike/>
        </w:rPr>
      </w:pPr>
      <w:r>
        <w:rPr>
          <w:rFonts w:ascii="Times New Roman" w:hAnsi="Times New Roman" w:cs="Times New Roman"/>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rPr>
        <w:t>;</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своевременное проведение обязательных предварительных (при поступлении на работу) и периодических (в течение т</w:t>
      </w:r>
      <w:r>
        <w:rPr>
          <w:rFonts w:ascii="Times New Roman" w:hAnsi="Times New Roman" w:cs="Times New Roman"/>
        </w:rPr>
        <w:t>рудовой деятельности) медицинских осмотров, психиатрических освидетельствований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обеспечивает допуск к самостоятельной работе лиц, удовлетворяющих соответствующим квалификационным требованиям и не имеющих медицинских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участвует в </w:t>
      </w:r>
      <w:r>
        <w:rPr>
          <w:rFonts w:ascii="Times New Roman" w:hAnsi="Times New Roman" w:cs="Times New Roman"/>
        </w:rPr>
        <w:t>комиссии по проведению специальной оценки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вносит предложения по управлению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организации и проведении контроля за состоянием условий и охраны труда на рабочих местах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w:t>
      </w:r>
      <w:r>
        <w:rPr>
          <w:rFonts w:ascii="Times New Roman" w:hAnsi="Times New Roman" w:cs="Times New Roman"/>
        </w:rPr>
        <w:t>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 помощи;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принимает участие в расследовании причин аварий, </w:t>
      </w:r>
      <w:r>
        <w:rPr>
          <w:rFonts w:ascii="Times New Roman" w:hAnsi="Times New Roman" w:cs="Times New Roman"/>
        </w:rPr>
        <w:t>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своевременно информирует директора школы об авариях, несчастных случаях и профессиональных заболе</w:t>
      </w:r>
      <w:r>
        <w:rPr>
          <w:rFonts w:ascii="Times New Roman" w:hAnsi="Times New Roman" w:cs="Times New Roman"/>
        </w:rPr>
        <w:t>ваниях курируемых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указаний (предписаний) с</w:t>
      </w:r>
      <w:r>
        <w:rPr>
          <w:rFonts w:ascii="Times New Roman" w:hAnsi="Times New Roman" w:cs="Times New Roman"/>
        </w:rPr>
        <w:t>пециалиста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в общедоступных местах документов и информации, содержащих тре</w:t>
      </w:r>
      <w:r>
        <w:rPr>
          <w:rFonts w:ascii="Times New Roman" w:hAnsi="Times New Roman" w:cs="Times New Roman"/>
        </w:rPr>
        <w:t>бования охраны труда, для ознакомления с ними курируемых работников и иных лиц;</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при авариях и несчастных случаях, происшедших в помещениях с курируемые работниками, принимает меры по вызову скорой медицинской помощи и организации доставки пострадавших в </w:t>
      </w:r>
      <w:r>
        <w:rPr>
          <w:rFonts w:ascii="Times New Roman" w:hAnsi="Times New Roman" w:cs="Times New Roman"/>
        </w:rPr>
        <w:t>медицинскую организацию;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ответственность за невыполнение курируемыми работниками требований охраны труда.</w:t>
      </w:r>
    </w:p>
    <w:p w:rsidR="00EA63FF" w:rsidRDefault="0015675F">
      <w:pPr>
        <w:pStyle w:val="FORMATTEXT0"/>
        <w:spacing w:line="276" w:lineRule="auto"/>
        <w:ind w:firstLine="568"/>
        <w:jc w:val="both"/>
        <w:rPr>
          <w:rFonts w:ascii="Times New Roman" w:hAnsi="Times New Roman" w:cs="Times New Roman"/>
          <w:u w:val="single"/>
        </w:rPr>
      </w:pPr>
      <w:r>
        <w:rPr>
          <w:rFonts w:ascii="Times New Roman" w:hAnsi="Times New Roman" w:cs="Times New Roman"/>
        </w:rPr>
        <w:t xml:space="preserve">4.5.8. </w:t>
      </w:r>
      <w:r>
        <w:rPr>
          <w:rFonts w:ascii="Times New Roman" w:hAnsi="Times New Roman" w:cs="Times New Roman"/>
          <w:u w:val="single"/>
        </w:rPr>
        <w:t>Заведующий библиотекой: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соблюдает функционирование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ответственность за ненадлежащее выполнение возложенных на него обяза</w:t>
      </w:r>
      <w:r>
        <w:rPr>
          <w:rFonts w:ascii="Times New Roman" w:hAnsi="Times New Roman" w:cs="Times New Roman"/>
        </w:rPr>
        <w:t>нностей в сфере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содействует работе комиссии по охране труда;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проведении специальной оценки условий труда на рабочем месте;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вносит предложения по управлению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меры по предотвращению авари</w:t>
      </w:r>
      <w:r>
        <w:rPr>
          <w:rFonts w:ascii="Times New Roman" w:hAnsi="Times New Roman" w:cs="Times New Roman"/>
        </w:rPr>
        <w:t>й, сохранению жизни и здоровья работников и обучающихся при возникновении таких ситуаций в библиотеке,  в том числе меры по оказанию пострадавшим в результате аварии первой помощи;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участие, при необходимости, в расследовании причин аварий, несч</w:t>
      </w:r>
      <w:r>
        <w:rPr>
          <w:rFonts w:ascii="Times New Roman" w:hAnsi="Times New Roman" w:cs="Times New Roman"/>
        </w:rPr>
        <w:t>астных случаев и профессиональных заболеваний работников, принимает меры по устранению указанных причин, по их предупреждению и профилактике;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своевременно информирует директора школы об авариях, несчастных случаях в помещении библиотеки;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и</w:t>
      </w:r>
      <w:r>
        <w:rPr>
          <w:rFonts w:ascii="Times New Roman" w:hAnsi="Times New Roman" w:cs="Times New Roman"/>
        </w:rPr>
        <w:t>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указаний (предписаний) специалиста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lastRenderedPageBreak/>
        <w:t>- обеспечивает наличие</w:t>
      </w:r>
      <w:r>
        <w:rPr>
          <w:rFonts w:ascii="Times New Roman" w:hAnsi="Times New Roman" w:cs="Times New Roman"/>
        </w:rPr>
        <w:t xml:space="preserve"> и функционирование необходимого оборудования и приостанавливает работы в случаях, установленных требованиями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в общедоступных документов и информации, содержащих требования охраны труда, для ознакомления с ними работник</w:t>
      </w:r>
      <w:r>
        <w:rPr>
          <w:rFonts w:ascii="Times New Roman" w:hAnsi="Times New Roman" w:cs="Times New Roman"/>
        </w:rPr>
        <w:t>ов и иных лиц;</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 авариях и несчастных случаях, происшедших в помещении библиотеки, принимает меры по вызову скорой медицинской помощи и организации доставки пострадавших в медицинскую организацию;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несет ответственность за невыполнение требований охра</w:t>
      </w:r>
      <w:r>
        <w:rPr>
          <w:rFonts w:ascii="Times New Roman" w:hAnsi="Times New Roman" w:cs="Times New Roman"/>
        </w:rPr>
        <w:t>ны.</w:t>
      </w:r>
    </w:p>
    <w:p w:rsidR="00EA63FF" w:rsidRDefault="0015675F">
      <w:pPr>
        <w:spacing w:line="276" w:lineRule="auto"/>
        <w:jc w:val="both"/>
        <w:rPr>
          <w:sz w:val="20"/>
          <w:szCs w:val="20"/>
          <w:u w:val="single"/>
        </w:rPr>
      </w:pPr>
      <w:r>
        <w:rPr>
          <w:sz w:val="20"/>
          <w:szCs w:val="20"/>
        </w:rPr>
        <w:t xml:space="preserve">    4.5.9</w:t>
      </w:r>
      <w:r>
        <w:rPr>
          <w:sz w:val="20"/>
          <w:szCs w:val="20"/>
          <w:u w:val="single"/>
        </w:rPr>
        <w:t xml:space="preserve">. </w:t>
      </w:r>
      <w:r>
        <w:rPr>
          <w:bCs/>
          <w:sz w:val="20"/>
          <w:szCs w:val="20"/>
          <w:u w:val="single"/>
        </w:rPr>
        <w:t>Преподаватель-организатор основ безопасности жизнедеятельности:</w:t>
      </w:r>
    </w:p>
    <w:p w:rsidR="00EA63FF" w:rsidRDefault="0015675F">
      <w:pPr>
        <w:pStyle w:val="afff6"/>
        <w:spacing w:line="276" w:lineRule="auto"/>
        <w:ind w:left="0" w:firstLine="567"/>
        <w:jc w:val="both"/>
        <w:rPr>
          <w:color w:val="000000"/>
          <w:sz w:val="20"/>
          <w:szCs w:val="20"/>
        </w:rPr>
      </w:pPr>
      <w:r>
        <w:rPr>
          <w:color w:val="000000"/>
          <w:sz w:val="20"/>
          <w:szCs w:val="20"/>
        </w:rPr>
        <w:t xml:space="preserve">- осуществляет </w:t>
      </w:r>
      <w:bookmarkStart w:id="26" w:name="YANDEX_297"/>
      <w:bookmarkEnd w:id="26"/>
      <w:r>
        <w:rPr>
          <w:color w:val="000000"/>
          <w:sz w:val="20"/>
          <w:szCs w:val="20"/>
        </w:rPr>
        <w:t xml:space="preserve"> образовательный  процесс с учетом специфики курса «Основы безопасности жизнедеятельности», обеспечивает соблюдение обучающимися, воспитанниками правил безопасности при проведении </w:t>
      </w:r>
      <w:bookmarkStart w:id="27" w:name="YANDEX_298"/>
      <w:bookmarkEnd w:id="27"/>
      <w:r>
        <w:rPr>
          <w:color w:val="000000"/>
          <w:sz w:val="20"/>
          <w:szCs w:val="20"/>
        </w:rPr>
        <w:t> образовательного  процесса;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rPr>
        <w:t>соблюдает функционирование СУОТ;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несет ответственность за ненадлежащее выполнение возложенных на него обязанностей в сфере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проведении специальной оценки условий труда на рабочем месте;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вносит предложения по управлению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ме</w:t>
      </w:r>
      <w:r>
        <w:rPr>
          <w:rFonts w:ascii="Times New Roman" w:hAnsi="Times New Roman" w:cs="Times New Roman"/>
        </w:rPr>
        <w:t>ры по предотвращению аварий, сохранению жизни и здоровья работников и обучающихся при возникновении таких ситуаций,  в том числе меры по оказанию пострадавшим в результате аварии первой помощи;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участие, при необходимости, в расследовании причин</w:t>
      </w:r>
      <w:r>
        <w:rPr>
          <w:rFonts w:ascii="Times New Roman" w:hAnsi="Times New Roman" w:cs="Times New Roman"/>
        </w:rPr>
        <w:t xml:space="preserve"> аварий, несчастных случаев и профессиональных заболеваний работников и обучающихся, принимает меры по устранению указанных причин, по их предупреждению и профилактике;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обеспечивает наличие и функционирование необходимого оборудования и приостанавливает </w:t>
      </w:r>
      <w:r>
        <w:rPr>
          <w:rFonts w:ascii="Times New Roman" w:hAnsi="Times New Roman" w:cs="Times New Roman"/>
        </w:rPr>
        <w:t>работы в случаях, установленных требованиями охраны труда;</w:t>
      </w:r>
    </w:p>
    <w:p w:rsidR="00EA63FF" w:rsidRDefault="0015675F">
      <w:pPr>
        <w:spacing w:line="276" w:lineRule="auto"/>
        <w:ind w:firstLine="567"/>
        <w:jc w:val="both"/>
        <w:rPr>
          <w:color w:val="000000"/>
          <w:sz w:val="20"/>
          <w:szCs w:val="20"/>
        </w:rPr>
      </w:pPr>
      <w:r>
        <w:rPr>
          <w:color w:val="000000"/>
          <w:sz w:val="20"/>
          <w:szCs w:val="20"/>
        </w:rPr>
        <w:t xml:space="preserve">- участвует в планировании мероприятий по </w:t>
      </w:r>
      <w:bookmarkStart w:id="28" w:name="YANDEX_299"/>
      <w:bookmarkEnd w:id="28"/>
      <w:r>
        <w:rPr>
          <w:color w:val="000000"/>
          <w:sz w:val="20"/>
          <w:szCs w:val="20"/>
        </w:rPr>
        <w:t xml:space="preserve"> охране  </w:t>
      </w:r>
      <w:bookmarkStart w:id="29" w:name="YANDEX_300"/>
      <w:bookmarkEnd w:id="29"/>
      <w:r>
        <w:rPr>
          <w:color w:val="000000"/>
          <w:sz w:val="20"/>
          <w:szCs w:val="20"/>
        </w:rPr>
        <w:t> труда, жизни и здоровья обучающихся, работников;</w:t>
      </w:r>
    </w:p>
    <w:p w:rsidR="00EA63FF" w:rsidRDefault="0015675F">
      <w:pPr>
        <w:spacing w:line="276" w:lineRule="auto"/>
        <w:ind w:firstLine="567"/>
        <w:jc w:val="both"/>
        <w:rPr>
          <w:color w:val="000000"/>
          <w:sz w:val="20"/>
          <w:szCs w:val="20"/>
        </w:rPr>
      </w:pPr>
      <w:r>
        <w:rPr>
          <w:color w:val="000000"/>
          <w:sz w:val="20"/>
          <w:szCs w:val="20"/>
        </w:rPr>
        <w:t xml:space="preserve">- взаимодействует с заинтересованными </w:t>
      </w:r>
      <w:bookmarkStart w:id="30" w:name="YANDEX_301"/>
      <w:bookmarkEnd w:id="30"/>
      <w:r>
        <w:rPr>
          <w:color w:val="000000"/>
          <w:sz w:val="20"/>
          <w:szCs w:val="20"/>
        </w:rPr>
        <w:t> учреждениями  и организациями по вопросам обеспечения без</w:t>
      </w:r>
      <w:r>
        <w:rPr>
          <w:color w:val="000000"/>
          <w:sz w:val="20"/>
          <w:szCs w:val="20"/>
        </w:rPr>
        <w:t>опасности и жизнедеятельности;</w:t>
      </w:r>
    </w:p>
    <w:p w:rsidR="00EA63FF" w:rsidRDefault="0015675F">
      <w:pPr>
        <w:spacing w:line="276" w:lineRule="auto"/>
        <w:ind w:firstLine="567"/>
        <w:jc w:val="both"/>
        <w:rPr>
          <w:color w:val="000000"/>
          <w:sz w:val="20"/>
          <w:szCs w:val="20"/>
        </w:rPr>
      </w:pPr>
      <w:r>
        <w:rPr>
          <w:color w:val="000000"/>
          <w:sz w:val="20"/>
          <w:szCs w:val="20"/>
        </w:rPr>
        <w:t>- контролирует готовность коллективных средств защиты и правильной их использование.</w:t>
      </w:r>
    </w:p>
    <w:p w:rsidR="00EA63FF" w:rsidRDefault="0015675F">
      <w:pPr>
        <w:tabs>
          <w:tab w:val="left" w:pos="360"/>
        </w:tabs>
        <w:spacing w:line="276" w:lineRule="auto"/>
        <w:jc w:val="both"/>
        <w:rPr>
          <w:color w:val="403152" w:themeColor="accent4" w:themeShade="80"/>
          <w:sz w:val="20"/>
          <w:szCs w:val="20"/>
          <w:u w:val="single"/>
        </w:rPr>
      </w:pPr>
      <w:r>
        <w:rPr>
          <w:b/>
          <w:color w:val="000000"/>
          <w:sz w:val="20"/>
          <w:szCs w:val="20"/>
        </w:rPr>
        <w:t xml:space="preserve">   </w:t>
      </w:r>
      <w:r>
        <w:rPr>
          <w:color w:val="000000"/>
          <w:sz w:val="20"/>
          <w:szCs w:val="20"/>
        </w:rPr>
        <w:t> 4.5.10.</w:t>
      </w:r>
      <w:r>
        <w:rPr>
          <w:color w:val="000000"/>
          <w:sz w:val="20"/>
          <w:szCs w:val="20"/>
          <w:u w:val="single"/>
        </w:rPr>
        <w:t xml:space="preserve"> </w:t>
      </w:r>
      <w:r>
        <w:rPr>
          <w:sz w:val="20"/>
          <w:szCs w:val="20"/>
          <w:u w:val="single"/>
        </w:rPr>
        <w:t>Заведующий учебным кабинетом, учебной мастерской, спортивным залом:</w:t>
      </w:r>
    </w:p>
    <w:p w:rsidR="00EA63FF" w:rsidRDefault="0015675F">
      <w:pPr>
        <w:pStyle w:val="afff6"/>
        <w:spacing w:line="276" w:lineRule="auto"/>
        <w:ind w:left="0" w:firstLine="709"/>
        <w:jc w:val="both"/>
        <w:rPr>
          <w:color w:val="000000"/>
          <w:sz w:val="20"/>
          <w:szCs w:val="20"/>
        </w:rPr>
      </w:pPr>
      <w:r>
        <w:rPr>
          <w:rFonts w:eastAsia="Symbol"/>
          <w:color w:val="000000"/>
          <w:sz w:val="20"/>
          <w:szCs w:val="20"/>
        </w:rPr>
        <w:t xml:space="preserve">-  </w:t>
      </w:r>
      <w:r>
        <w:rPr>
          <w:color w:val="000000"/>
          <w:sz w:val="20"/>
          <w:szCs w:val="20"/>
        </w:rPr>
        <w:t>соблюдает требования безопасности и контроль состояния ра</w:t>
      </w:r>
      <w:r>
        <w:rPr>
          <w:color w:val="000000"/>
          <w:sz w:val="20"/>
          <w:szCs w:val="20"/>
        </w:rPr>
        <w:t>бочих мест, учебного оборудования, наглядных пособий, спортивного инвентаря;</w:t>
      </w:r>
      <w:r>
        <w:rPr>
          <w:color w:val="000000"/>
          <w:sz w:val="20"/>
          <w:szCs w:val="20"/>
        </w:rPr>
        <w:tab/>
      </w:r>
    </w:p>
    <w:p w:rsidR="00EA63FF" w:rsidRDefault="0015675F">
      <w:pPr>
        <w:tabs>
          <w:tab w:val="left" w:pos="473"/>
        </w:tabs>
        <w:spacing w:line="276" w:lineRule="auto"/>
        <w:ind w:firstLine="709"/>
        <w:jc w:val="both"/>
        <w:rPr>
          <w:color w:val="000000"/>
          <w:sz w:val="20"/>
          <w:szCs w:val="20"/>
        </w:rPr>
      </w:pPr>
      <w:r>
        <w:rPr>
          <w:rFonts w:eastAsia="Symbol"/>
          <w:color w:val="000000"/>
          <w:sz w:val="20"/>
          <w:szCs w:val="20"/>
        </w:rPr>
        <w:t xml:space="preserve">- </w:t>
      </w:r>
      <w:r>
        <w:rPr>
          <w:color w:val="000000"/>
          <w:sz w:val="20"/>
          <w:szCs w:val="20"/>
        </w:rPr>
        <w:t xml:space="preserve">не допускает проведения учебных занятий, работы кружков, секций в необорудованных для этих целей и не принятых в эксплуатацию помещениях. </w:t>
      </w:r>
    </w:p>
    <w:p w:rsidR="00EA63FF" w:rsidRDefault="0015675F">
      <w:pPr>
        <w:tabs>
          <w:tab w:val="left" w:pos="473"/>
        </w:tabs>
        <w:spacing w:line="276" w:lineRule="auto"/>
        <w:ind w:firstLine="709"/>
        <w:jc w:val="both"/>
        <w:rPr>
          <w:color w:val="000000"/>
          <w:sz w:val="20"/>
          <w:szCs w:val="20"/>
        </w:rPr>
      </w:pPr>
      <w:r>
        <w:rPr>
          <w:color w:val="000000"/>
          <w:sz w:val="20"/>
          <w:szCs w:val="20"/>
        </w:rPr>
        <w:t>- не допускает обучающихся, воспитанн</w:t>
      </w:r>
      <w:r>
        <w:rPr>
          <w:color w:val="000000"/>
          <w:sz w:val="20"/>
          <w:szCs w:val="20"/>
        </w:rPr>
        <w:t>иков к проведению занятий или работ без предусмотренной спецодежды, спецобуви и других средств индивидуальной защиты;</w:t>
      </w:r>
    </w:p>
    <w:p w:rsidR="00EA63FF" w:rsidRDefault="0015675F">
      <w:pPr>
        <w:tabs>
          <w:tab w:val="left" w:pos="473"/>
        </w:tabs>
        <w:spacing w:line="276" w:lineRule="auto"/>
        <w:ind w:firstLine="709"/>
        <w:jc w:val="both"/>
        <w:rPr>
          <w:color w:val="000000"/>
          <w:sz w:val="20"/>
          <w:szCs w:val="20"/>
        </w:rPr>
      </w:pPr>
      <w:r>
        <w:rPr>
          <w:rFonts w:eastAsia="Symbol"/>
          <w:color w:val="000000"/>
          <w:sz w:val="20"/>
          <w:szCs w:val="20"/>
        </w:rPr>
        <w:t xml:space="preserve">- </w:t>
      </w:r>
      <w:r>
        <w:rPr>
          <w:color w:val="000000"/>
          <w:sz w:val="20"/>
          <w:szCs w:val="20"/>
        </w:rPr>
        <w:t>контролирует оснащение учебного помещения противопожарным оборудованием, медицинскими и индивидуальными средствами защиты, а каждого раб</w:t>
      </w:r>
      <w:r>
        <w:rPr>
          <w:color w:val="000000"/>
          <w:sz w:val="20"/>
          <w:szCs w:val="20"/>
        </w:rPr>
        <w:t>очего места - инструкцией, наглядной агитацией по вопросам обеспечения безопасности жизнедеятельности;</w:t>
      </w:r>
    </w:p>
    <w:p w:rsidR="00EA63FF" w:rsidRDefault="0015675F">
      <w:pPr>
        <w:tabs>
          <w:tab w:val="left" w:pos="473"/>
        </w:tabs>
        <w:spacing w:line="276" w:lineRule="auto"/>
        <w:ind w:firstLine="709"/>
        <w:jc w:val="both"/>
        <w:rPr>
          <w:color w:val="000000"/>
          <w:sz w:val="20"/>
          <w:szCs w:val="20"/>
        </w:rPr>
      </w:pPr>
      <w:r>
        <w:rPr>
          <w:rFonts w:eastAsia="Symbol"/>
          <w:color w:val="000000"/>
          <w:sz w:val="20"/>
          <w:szCs w:val="20"/>
        </w:rPr>
        <w:t xml:space="preserve"> - </w:t>
      </w:r>
      <w:r>
        <w:rPr>
          <w:color w:val="000000"/>
          <w:sz w:val="20"/>
          <w:szCs w:val="20"/>
        </w:rPr>
        <w:t>проводит или организует проведение учителем инструктажа по охране труда обучающихся, воспитанников с обязательной регистрацией в журнале установленног</w:t>
      </w:r>
      <w:r>
        <w:rPr>
          <w:color w:val="000000"/>
          <w:sz w:val="20"/>
          <w:szCs w:val="20"/>
        </w:rPr>
        <w:t>о образца;</w:t>
      </w:r>
    </w:p>
    <w:p w:rsidR="00EA63FF" w:rsidRDefault="0015675F">
      <w:pPr>
        <w:spacing w:line="276" w:lineRule="auto"/>
        <w:ind w:firstLine="709"/>
        <w:jc w:val="both"/>
        <w:rPr>
          <w:color w:val="000000"/>
          <w:sz w:val="20"/>
          <w:szCs w:val="20"/>
        </w:rPr>
      </w:pPr>
      <w:r>
        <w:rPr>
          <w:rFonts w:eastAsia="Symbol"/>
          <w:color w:val="000000"/>
          <w:sz w:val="20"/>
          <w:szCs w:val="20"/>
        </w:rPr>
        <w:t xml:space="preserve">- </w:t>
      </w:r>
      <w:r>
        <w:rPr>
          <w:color w:val="000000"/>
          <w:sz w:val="20"/>
          <w:szCs w:val="20"/>
        </w:rPr>
        <w:t>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школы о недостатках в обеспечении образовательного процесса, сни</w:t>
      </w:r>
      <w:r>
        <w:rPr>
          <w:color w:val="000000"/>
          <w:sz w:val="20"/>
          <w:szCs w:val="20"/>
        </w:rPr>
        <w:t>жающих жизнедеятельность и работоспособность организма работающих, обучающихся и воспитанников (заниженность освещенности, шум пуско-регулирующей аппаратуры, люминесцентных ламп, нарушение экологии на рабочих местах и др.);</w:t>
      </w:r>
    </w:p>
    <w:p w:rsidR="00EA63FF" w:rsidRDefault="0015675F">
      <w:pPr>
        <w:spacing w:line="276" w:lineRule="auto"/>
        <w:ind w:firstLine="709"/>
        <w:jc w:val="both"/>
        <w:rPr>
          <w:color w:val="000000"/>
          <w:sz w:val="20"/>
          <w:szCs w:val="20"/>
        </w:rPr>
      </w:pPr>
      <w:r>
        <w:rPr>
          <w:color w:val="000000"/>
          <w:sz w:val="20"/>
          <w:szCs w:val="20"/>
        </w:rPr>
        <w:t>- подает в установленном порядке</w:t>
      </w:r>
      <w:r>
        <w:rPr>
          <w:color w:val="000000"/>
          <w:sz w:val="20"/>
          <w:szCs w:val="20"/>
        </w:rPr>
        <w:t xml:space="preserve"> заявки на спецодежду, спецобувь и другие средства индивидуальной защиты обучающихся;</w:t>
      </w:r>
    </w:p>
    <w:p w:rsidR="00EA63FF" w:rsidRDefault="0015675F">
      <w:pPr>
        <w:pStyle w:val="afff6"/>
        <w:spacing w:line="276" w:lineRule="auto"/>
        <w:ind w:left="0" w:firstLine="709"/>
        <w:jc w:val="both"/>
        <w:rPr>
          <w:color w:val="000000"/>
          <w:sz w:val="20"/>
          <w:szCs w:val="20"/>
        </w:rPr>
      </w:pPr>
      <w:r>
        <w:rPr>
          <w:rFonts w:eastAsia="Symbol"/>
          <w:color w:val="000000"/>
          <w:sz w:val="20"/>
          <w:szCs w:val="20"/>
        </w:rPr>
        <w:t xml:space="preserve"> - </w:t>
      </w:r>
      <w:r>
        <w:rPr>
          <w:color w:val="000000"/>
          <w:sz w:val="20"/>
          <w:szCs w:val="20"/>
        </w:rPr>
        <w:t>немедленно сообщает директору школы (дежурному администратору)  о каждом несчастном случае, происшедшем с обучающимся, работником;</w:t>
      </w:r>
    </w:p>
    <w:p w:rsidR="00EA63FF" w:rsidRDefault="0015675F">
      <w:pPr>
        <w:pStyle w:val="afff6"/>
        <w:spacing w:line="276" w:lineRule="auto"/>
        <w:ind w:left="0" w:firstLine="709"/>
        <w:jc w:val="both"/>
        <w:rPr>
          <w:color w:val="000000"/>
          <w:sz w:val="20"/>
          <w:szCs w:val="20"/>
        </w:rPr>
      </w:pPr>
      <w:r>
        <w:rPr>
          <w:color w:val="000000"/>
          <w:sz w:val="20"/>
          <w:szCs w:val="20"/>
        </w:rPr>
        <w:t>- несет ответственность в соответств</w:t>
      </w:r>
      <w:r>
        <w:rPr>
          <w:color w:val="000000"/>
          <w:sz w:val="20"/>
          <w:szCs w:val="20"/>
        </w:rPr>
        <w:t>ии с действующим законодательством о труде за несчастные случаи, происшедшие с обучающимися, работниками во время образовательного процесса в результате нарушения норм и правил охраны труда.</w:t>
      </w:r>
    </w:p>
    <w:p w:rsidR="00EA63FF" w:rsidRDefault="0015675F">
      <w:pPr>
        <w:tabs>
          <w:tab w:val="left" w:pos="360"/>
        </w:tabs>
        <w:spacing w:line="276" w:lineRule="auto"/>
        <w:jc w:val="both"/>
        <w:rPr>
          <w:sz w:val="20"/>
          <w:szCs w:val="20"/>
          <w:u w:val="single"/>
        </w:rPr>
      </w:pPr>
      <w:r>
        <w:rPr>
          <w:b/>
          <w:color w:val="000000"/>
          <w:sz w:val="20"/>
          <w:szCs w:val="20"/>
        </w:rPr>
        <w:t>         </w:t>
      </w:r>
      <w:r>
        <w:rPr>
          <w:sz w:val="20"/>
          <w:szCs w:val="20"/>
        </w:rPr>
        <w:t>4.5.11.</w:t>
      </w:r>
      <w:r>
        <w:rPr>
          <w:sz w:val="20"/>
          <w:szCs w:val="20"/>
          <w:u w:val="single"/>
        </w:rPr>
        <w:t>Учитель, классный руководитель, воспитатель:</w:t>
      </w:r>
    </w:p>
    <w:p w:rsidR="00EA63FF" w:rsidRDefault="0015675F">
      <w:pPr>
        <w:tabs>
          <w:tab w:val="left" w:pos="473"/>
        </w:tabs>
        <w:spacing w:line="276" w:lineRule="auto"/>
        <w:ind w:firstLine="777"/>
        <w:jc w:val="both"/>
        <w:rPr>
          <w:color w:val="000000"/>
          <w:sz w:val="20"/>
          <w:szCs w:val="20"/>
        </w:rPr>
      </w:pPr>
      <w:r>
        <w:rPr>
          <w:rFonts w:eastAsia="Symbol"/>
          <w:color w:val="000000"/>
          <w:sz w:val="20"/>
          <w:szCs w:val="20"/>
        </w:rPr>
        <w:t xml:space="preserve">-  </w:t>
      </w:r>
      <w:r>
        <w:rPr>
          <w:color w:val="000000"/>
          <w:sz w:val="20"/>
          <w:szCs w:val="20"/>
        </w:rPr>
        <w:t>обеспечивает безопасное проведение образовательного процесса;</w:t>
      </w:r>
    </w:p>
    <w:p w:rsidR="00EA63FF" w:rsidRDefault="0015675F">
      <w:pPr>
        <w:tabs>
          <w:tab w:val="left" w:pos="473"/>
        </w:tabs>
        <w:spacing w:line="276" w:lineRule="auto"/>
        <w:ind w:firstLine="777"/>
        <w:jc w:val="both"/>
        <w:rPr>
          <w:color w:val="000000"/>
          <w:sz w:val="20"/>
          <w:szCs w:val="20"/>
        </w:rPr>
      </w:pPr>
      <w:r>
        <w:rPr>
          <w:rFonts w:eastAsia="Symbol"/>
          <w:color w:val="000000"/>
          <w:sz w:val="20"/>
          <w:szCs w:val="20"/>
        </w:rPr>
        <w:lastRenderedPageBreak/>
        <w:t xml:space="preserve">-  </w:t>
      </w:r>
      <w:r>
        <w:rPr>
          <w:color w:val="000000"/>
          <w:sz w:val="20"/>
          <w:szCs w:val="20"/>
        </w:rPr>
        <w:t>оперативно извещает директора школы (дежурного администратора) о каждом несчастном случае, принимает меры по оказанию первой помощи;</w:t>
      </w:r>
    </w:p>
    <w:p w:rsidR="00EA63FF" w:rsidRDefault="0015675F">
      <w:pPr>
        <w:tabs>
          <w:tab w:val="left" w:pos="473"/>
        </w:tabs>
        <w:spacing w:line="276" w:lineRule="auto"/>
        <w:ind w:firstLine="777"/>
        <w:jc w:val="both"/>
        <w:rPr>
          <w:color w:val="000000"/>
          <w:sz w:val="20"/>
          <w:szCs w:val="20"/>
        </w:rPr>
      </w:pPr>
      <w:r>
        <w:rPr>
          <w:rFonts w:eastAsia="Symbol"/>
          <w:color w:val="000000"/>
          <w:sz w:val="20"/>
          <w:szCs w:val="20"/>
        </w:rPr>
        <w:t xml:space="preserve">- </w:t>
      </w:r>
      <w:r>
        <w:rPr>
          <w:color w:val="000000"/>
          <w:sz w:val="20"/>
          <w:szCs w:val="20"/>
        </w:rPr>
        <w:t>вносит предложения по улучшению и оздоровлению условий п</w:t>
      </w:r>
      <w:r>
        <w:rPr>
          <w:color w:val="000000"/>
          <w:sz w:val="20"/>
          <w:szCs w:val="20"/>
        </w:rPr>
        <w:t>роведения образовательного процесса, а также доводит до сведения заведующего кабинетом, курирующего заместителя директора обо всех недостатках в обеспечении образовательного процесса, снижающих жизнедеятельность и работоспособность организма обучающихся, в</w:t>
      </w:r>
      <w:r>
        <w:rPr>
          <w:color w:val="000000"/>
          <w:sz w:val="20"/>
          <w:szCs w:val="20"/>
        </w:rPr>
        <w:t>оспитанников;</w:t>
      </w:r>
    </w:p>
    <w:p w:rsidR="00EA63FF" w:rsidRDefault="0015675F">
      <w:pPr>
        <w:tabs>
          <w:tab w:val="left" w:pos="473"/>
        </w:tabs>
        <w:spacing w:line="276" w:lineRule="auto"/>
        <w:ind w:firstLine="777"/>
        <w:jc w:val="both"/>
        <w:rPr>
          <w:color w:val="000000"/>
          <w:sz w:val="20"/>
          <w:szCs w:val="20"/>
        </w:rPr>
      </w:pPr>
      <w:r>
        <w:rPr>
          <w:rFonts w:eastAsia="Symbol"/>
          <w:color w:val="000000"/>
          <w:sz w:val="20"/>
          <w:szCs w:val="20"/>
        </w:rPr>
        <w:t xml:space="preserve">- </w:t>
      </w:r>
      <w:r>
        <w:rPr>
          <w:color w:val="000000"/>
          <w:sz w:val="20"/>
          <w:szCs w:val="20"/>
        </w:rPr>
        <w:t>проводит инструктажи обучающихся, воспитанников по безопасности труда на учебных занятиях, воспитательных мероприятиях с обязательной регистрацией в журнале регистрации инструктажа;</w:t>
      </w:r>
    </w:p>
    <w:p w:rsidR="00EA63FF" w:rsidRDefault="0015675F">
      <w:pPr>
        <w:tabs>
          <w:tab w:val="left" w:pos="473"/>
        </w:tabs>
        <w:spacing w:line="276" w:lineRule="auto"/>
        <w:ind w:firstLine="777"/>
        <w:jc w:val="both"/>
        <w:rPr>
          <w:color w:val="000000"/>
          <w:sz w:val="20"/>
          <w:szCs w:val="20"/>
        </w:rPr>
      </w:pPr>
      <w:r>
        <w:rPr>
          <w:rFonts w:eastAsia="Symbol"/>
          <w:color w:val="000000"/>
          <w:sz w:val="20"/>
          <w:szCs w:val="20"/>
        </w:rPr>
        <w:t xml:space="preserve">- </w:t>
      </w:r>
      <w:r>
        <w:rPr>
          <w:color w:val="000000"/>
          <w:sz w:val="20"/>
          <w:szCs w:val="20"/>
        </w:rPr>
        <w:t xml:space="preserve">организует изучение обучающимися, воспитанниками правил </w:t>
      </w:r>
      <w:r>
        <w:rPr>
          <w:color w:val="000000"/>
          <w:sz w:val="20"/>
          <w:szCs w:val="20"/>
        </w:rPr>
        <w:t>по охране труда, правил дорожного движения, поведения в быту, на транспорте, на воде и т.д.;</w:t>
      </w:r>
    </w:p>
    <w:p w:rsidR="00EA63FF" w:rsidRDefault="0015675F">
      <w:pPr>
        <w:tabs>
          <w:tab w:val="left" w:pos="473"/>
        </w:tabs>
        <w:spacing w:line="276" w:lineRule="auto"/>
        <w:ind w:firstLine="777"/>
        <w:jc w:val="both"/>
        <w:rPr>
          <w:color w:val="000000"/>
          <w:sz w:val="20"/>
          <w:szCs w:val="20"/>
        </w:rPr>
      </w:pPr>
      <w:r>
        <w:rPr>
          <w:rFonts w:eastAsia="Symbol"/>
          <w:color w:val="000000"/>
          <w:sz w:val="20"/>
          <w:szCs w:val="20"/>
        </w:rPr>
        <w:t xml:space="preserve">- </w:t>
      </w:r>
      <w:r>
        <w:rPr>
          <w:color w:val="000000"/>
          <w:sz w:val="20"/>
          <w:szCs w:val="20"/>
        </w:rPr>
        <w:t>несет ответственность за сохранение жизни и здоровья обучающихся, воспитанников во время образовательного процесса;</w:t>
      </w:r>
    </w:p>
    <w:p w:rsidR="00EA63FF" w:rsidRDefault="0015675F">
      <w:pPr>
        <w:tabs>
          <w:tab w:val="left" w:pos="473"/>
        </w:tabs>
        <w:spacing w:line="276" w:lineRule="auto"/>
        <w:ind w:firstLine="777"/>
        <w:jc w:val="both"/>
        <w:rPr>
          <w:color w:val="000000"/>
          <w:sz w:val="20"/>
          <w:szCs w:val="20"/>
        </w:rPr>
      </w:pPr>
      <w:r>
        <w:rPr>
          <w:rFonts w:eastAsia="Symbol"/>
          <w:color w:val="000000"/>
          <w:sz w:val="20"/>
          <w:szCs w:val="20"/>
        </w:rPr>
        <w:t xml:space="preserve">- </w:t>
      </w:r>
      <w:r>
        <w:rPr>
          <w:color w:val="000000"/>
          <w:sz w:val="20"/>
          <w:szCs w:val="20"/>
        </w:rPr>
        <w:t>осуществляет контроль за соблюдением правил</w:t>
      </w:r>
      <w:r>
        <w:rPr>
          <w:color w:val="000000"/>
          <w:sz w:val="20"/>
          <w:szCs w:val="20"/>
        </w:rPr>
        <w:t xml:space="preserve"> (инструкций)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4.5.12. Р</w:t>
      </w:r>
      <w:r>
        <w:rPr>
          <w:rFonts w:ascii="Times New Roman" w:hAnsi="Times New Roman" w:cs="Times New Roman"/>
          <w:u w:val="single"/>
        </w:rPr>
        <w:t>аботник</w:t>
      </w:r>
      <w:r>
        <w:rPr>
          <w:rFonts w:ascii="Times New Roman" w:hAnsi="Times New Roman" w:cs="Times New Roman"/>
        </w:rPr>
        <w:t xml:space="preserve">: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соблюдает требования охраны труда при исполнении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w:t>
      </w:r>
      <w:r>
        <w:rPr>
          <w:rFonts w:ascii="Times New Roman" w:hAnsi="Times New Roman" w:cs="Times New Roman"/>
        </w:rPr>
        <w:t>ной, технологической дисциплины, выполнение указаний руководителя работ;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проходит медицинские осмотры, психиатрические освидетельствования по направлению работодателя;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проходит подготовку по охране труда, а также по вопросам оказания первой помощи пост</w:t>
      </w:r>
      <w:r>
        <w:rPr>
          <w:rFonts w:ascii="Times New Roman" w:hAnsi="Times New Roman" w:cs="Times New Roman"/>
        </w:rPr>
        <w:t>радавшим в результате аварий и несчастных случаев на производстве в установленные сроки;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участвует в административно-общественном контроле за состоянием условий и охраны труда на своем рабочем месте;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содержит в чистоте свое рабочее место;</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перед начал</w:t>
      </w:r>
      <w:r>
        <w:rPr>
          <w:rFonts w:ascii="Times New Roman" w:hAnsi="Times New Roman" w:cs="Times New Roman"/>
        </w:rPr>
        <w:t>ом рабочего дня проводит осмотр своего рабочего места;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следит за исправностью оборудования и инструментов на своем рабочем месте;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 выявленных, при осмотре своего рабочего места недостатках,  докладывает своему непосредственно курирующему заместителю д</w:t>
      </w:r>
      <w:r>
        <w:rPr>
          <w:rFonts w:ascii="Times New Roman" w:hAnsi="Times New Roman" w:cs="Times New Roman"/>
        </w:rPr>
        <w:t>иректора и действует по его указанию;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правильно использует средства индивидуальной и коллективной защиты и приспособления, обеспечивающие безопасность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незамедлительно извещает своего непосредственно курирующего заместителя директора или </w:t>
      </w:r>
      <w:r>
        <w:rPr>
          <w:rFonts w:ascii="Times New Roman" w:hAnsi="Times New Roman" w:cs="Times New Roman"/>
        </w:rPr>
        <w:t>дежурного администратора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при возникновении </w:t>
      </w:r>
      <w:r>
        <w:rPr>
          <w:rFonts w:ascii="Times New Roman" w:hAnsi="Times New Roman" w:cs="Times New Roman"/>
        </w:rPr>
        <w:t>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аварии и ее ликвидации;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меры по оказанию первой помощи пострадавшим.</w:t>
      </w:r>
    </w:p>
    <w:p w:rsidR="00EA63FF" w:rsidRDefault="0015675F">
      <w:pPr>
        <w:pStyle w:val="FORMATTEXT0"/>
        <w:spacing w:line="276" w:lineRule="auto"/>
        <w:ind w:firstLine="568"/>
        <w:jc w:val="both"/>
        <w:rPr>
          <w:rFonts w:ascii="Times New Roman" w:hAnsi="Times New Roman" w:cs="Times New Roman"/>
          <w:u w:val="single"/>
        </w:rPr>
      </w:pPr>
      <w:r>
        <w:rPr>
          <w:rFonts w:ascii="Times New Roman" w:hAnsi="Times New Roman" w:cs="Times New Roman"/>
        </w:rPr>
        <w:t xml:space="preserve">4.5.13. </w:t>
      </w:r>
      <w:r>
        <w:rPr>
          <w:rFonts w:ascii="Times New Roman" w:hAnsi="Times New Roman" w:cs="Times New Roman"/>
          <w:u w:val="single"/>
        </w:rPr>
        <w:t>Председатель первичной профсоюзной организации школы, уполномоченный по охране труда профсоюзного комитета: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организует общественный контроль за состоянием охраны труда и безопасности жизнедеятельности обучающихся, деятельностью администрации по с</w:t>
      </w:r>
      <w:r>
        <w:rPr>
          <w:rFonts w:ascii="Times New Roman" w:hAnsi="Times New Roman" w:cs="Times New Roman"/>
        </w:rPr>
        <w:t>озданию и обеспечению здоровых условий труда, быта и отдыха работающих, обучающихся и воспитанников;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принимает участие в разработке и согласовании перспективных, текущих планов работы, инструкций по охране труда и способствует претворению в жизнь;</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ко</w:t>
      </w:r>
      <w:r>
        <w:rPr>
          <w:rFonts w:ascii="Times New Roman" w:hAnsi="Times New Roman" w:cs="Times New Roman"/>
        </w:rPr>
        <w:t>нтролирует выполнение мероприятий коллективных договоров, соглашений по улучшению условий 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проводит анализ травматизма и заболеваемости, участвует в разработке и реализации мероприятий по их предупреждению и снижению;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представляет инте</w:t>
      </w:r>
      <w:r>
        <w:rPr>
          <w:rFonts w:ascii="Times New Roman" w:hAnsi="Times New Roman" w:cs="Times New Roman"/>
        </w:rPr>
        <w:t xml:space="preserve">ресы членов Профсоюза в совместной с администрацией комиссии по охране труда, включая и участие в расследовании несчастных случаев.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4.5.14. </w:t>
      </w:r>
      <w:r>
        <w:rPr>
          <w:rFonts w:ascii="Times New Roman" w:hAnsi="Times New Roman" w:cs="Times New Roman"/>
          <w:u w:val="single"/>
        </w:rPr>
        <w:t>Педагогический Совет школы</w:t>
      </w:r>
      <w:r>
        <w:rPr>
          <w:rFonts w:ascii="Times New Roman" w:hAnsi="Times New Roman" w:cs="Times New Roman"/>
        </w:rPr>
        <w:t>:</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рассматривает перспективные вопросы обеспечения безопасности жизнедеятельности работн</w:t>
      </w:r>
      <w:r>
        <w:rPr>
          <w:rFonts w:ascii="Times New Roman" w:hAnsi="Times New Roman" w:cs="Times New Roman"/>
        </w:rPr>
        <w:t>иков, обучающихся и воспитанников, принимает программы практических мер по улучшению и оздоровлению условий проведения образовательного процесса.</w:t>
      </w:r>
    </w:p>
    <w:p w:rsidR="00EA63FF" w:rsidRDefault="00EA63FF">
      <w:pPr>
        <w:pStyle w:val="FORMATTEXT0"/>
        <w:spacing w:line="276" w:lineRule="auto"/>
        <w:ind w:firstLine="568"/>
        <w:jc w:val="both"/>
        <w:rPr>
          <w:rFonts w:ascii="Times New Roman" w:hAnsi="Times New Roman" w:cs="Times New Roman"/>
        </w:rPr>
      </w:pPr>
    </w:p>
    <w:p w:rsidR="00EA63FF" w:rsidRDefault="0015675F">
      <w:pPr>
        <w:pStyle w:val="2"/>
        <w:spacing w:before="0" w:after="0"/>
        <w:ind w:right="301"/>
        <w:rPr>
          <w:rFonts w:ascii="Times New Roman" w:hAnsi="Times New Roman" w:cs="Times New Roman"/>
          <w:sz w:val="20"/>
          <w:szCs w:val="20"/>
        </w:rPr>
      </w:pPr>
      <w:r>
        <w:rPr>
          <w:rFonts w:ascii="Times New Roman" w:hAnsi="Times New Roman" w:cs="Times New Roman"/>
          <w:noProof/>
          <w:color w:val="660033"/>
          <w:sz w:val="20"/>
          <w:szCs w:val="20"/>
        </w:rPr>
        <w:lastRenderedPageBreak/>
        <mc:AlternateContent>
          <mc:Choice Requires="wps">
            <w:drawing>
              <wp:anchor distT="0" distB="0" distL="114300" distR="114300" simplePos="0" relativeHeight="251660288" behindDoc="0" locked="0" layoutInCell="1" allowOverlap="1">
                <wp:simplePos x="0" y="0"/>
                <wp:positionH relativeFrom="column">
                  <wp:posOffset>7261860</wp:posOffset>
                </wp:positionH>
                <wp:positionV relativeFrom="paragraph">
                  <wp:posOffset>20320</wp:posOffset>
                </wp:positionV>
                <wp:extent cx="2105025" cy="0"/>
                <wp:effectExtent l="0" t="5080" r="0" b="4445"/>
                <wp:wrapNone/>
                <wp:docPr id="4" name="Прямое соединение 4"/>
                <wp:cNvGraphicFramePr/>
                <a:graphic xmlns:a="http://schemas.openxmlformats.org/drawingml/2006/main">
                  <a:graphicData uri="http://schemas.microsoft.com/office/word/2010/wordprocessingShape">
                    <wps:wsp>
                      <wps:cNvCnPr/>
                      <wps:spPr>
                        <a:xfrm flipH="1" flipV="1">
                          <a:off x="0" y="0"/>
                          <a:ext cx="21050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10BDF9D" id="Прямое соединение 4" o:spid="_x0000_s1026" style="position:absolute;flip:x y;z-index:251660288;visibility:visible;mso-wrap-style:square;mso-wrap-distance-left:9pt;mso-wrap-distance-top:0;mso-wrap-distance-right:9pt;mso-wrap-distance-bottom:0;mso-position-horizontal:absolute;mso-position-horizontal-relative:text;mso-position-vertical:absolute;mso-position-vertical-relative:text" from="571.8pt,1.6pt" to="737.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" strokecolor="#4a7ebb"/>
            </w:pict>
          </mc:Fallback>
        </mc:AlternateContent>
      </w:r>
      <w:r>
        <w:rPr>
          <w:rFonts w:ascii="Times New Roman" w:hAnsi="Times New Roman" w:cs="Times New Roman"/>
          <w:color w:val="0070C0"/>
          <w:sz w:val="20"/>
          <w:szCs w:val="20"/>
          <w:lang w:val="en-US"/>
        </w:rPr>
        <w:t>V</w:t>
      </w:r>
      <w:r>
        <w:rPr>
          <w:rFonts w:ascii="Times New Roman" w:hAnsi="Times New Roman" w:cs="Times New Roman"/>
          <w:sz w:val="20"/>
          <w:szCs w:val="20"/>
        </w:rPr>
        <w:t>. Процедуры, направленные на достижение целей  школы в области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 С целью организации процед</w:t>
      </w:r>
      <w:r>
        <w:rPr>
          <w:rFonts w:ascii="Times New Roman" w:hAnsi="Times New Roman" w:cs="Times New Roman"/>
        </w:rPr>
        <w:t>уры подготовки работников по охране труда директор школы, устанавливает: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требования к необходимой профессиональной компетентности по охране труда работников, ее проверке, поддержанию и развитию;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перечень профессий (должностей) работников, проходящих ст</w:t>
      </w:r>
      <w:r>
        <w:rPr>
          <w:rFonts w:ascii="Times New Roman" w:hAnsi="Times New Roman" w:cs="Times New Roman"/>
        </w:rPr>
        <w:t>ажировку по охране труда, с указанием ее продолжительности по каждой профессии (должности);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w:t>
      </w:r>
      <w:r>
        <w:rPr>
          <w:rFonts w:ascii="Times New Roman" w:hAnsi="Times New Roman" w:cs="Times New Roman"/>
        </w:rPr>
        <w:t>перечень профессий (должностей) работников, проходящих подготовку по охране труда у работодателя;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перечень профессий (должностей) работников, освобожденных от прохождения первичного и повторного инструктажей на рабочем месте;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работников, ответственных </w:t>
      </w:r>
      <w:r>
        <w:rPr>
          <w:rFonts w:ascii="Times New Roman" w:hAnsi="Times New Roman" w:cs="Times New Roman"/>
        </w:rPr>
        <w:t>за проведение инструктажа по охране труда на рабочем месте по курируемым направлениям, за проведение стажировки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состав комиссии по проверке знаний требований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регламент работы комиссии по проверке знаний требований охраны </w:t>
      </w:r>
      <w:r>
        <w:rPr>
          <w:rFonts w:ascii="Times New Roman" w:hAnsi="Times New Roman" w:cs="Times New Roman"/>
        </w:rPr>
        <w:t>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перечень вопросов по охране труда, по которым работники проходят проверку знаний в комиссии работодателя;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порядок организации подготовки по вопросам оказания первой помощи пострадавшим в результате аварий и несчастных случаев на производстве;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порядок организации и проведения инструктажей по охране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порядок организации и проведения стажировки на рабочем месте.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5.2. В ходе организации процедуры подготовки работников по охране труда директор школы учитывает необходимость подготовки работ</w:t>
      </w:r>
      <w:r>
        <w:rPr>
          <w:rFonts w:ascii="Times New Roman" w:hAnsi="Times New Roman" w:cs="Times New Roman"/>
        </w:rPr>
        <w:t>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5.3. С целью организации процедуры организации и проведения оценки условий </w:t>
      </w:r>
      <w:r>
        <w:rPr>
          <w:rFonts w:ascii="Times New Roman" w:hAnsi="Times New Roman" w:cs="Times New Roman"/>
        </w:rPr>
        <w:t>труда директор школы определяет: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организационный порядок проведения специальной оценки условий труда н</w:t>
      </w:r>
      <w:r>
        <w:rPr>
          <w:rFonts w:ascii="Times New Roman" w:hAnsi="Times New Roman" w:cs="Times New Roman"/>
        </w:rPr>
        <w:t>а рабочих местах в части деятельности комиссии по проведению специальной оценки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w:t>
      </w:r>
      <w:r>
        <w:rPr>
          <w:rFonts w:ascii="Times New Roman" w:hAnsi="Times New Roman" w:cs="Times New Roman"/>
        </w:rPr>
        <w:t>привлечения к данной работе наиболее компетентной в отношении деятельности школы;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порядок урегулирования споров по вопросам специальной оценки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порядок использования результатов специальной оценки условий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5.4. С целью организации п</w:t>
      </w:r>
      <w:r>
        <w:rPr>
          <w:rFonts w:ascii="Times New Roman" w:hAnsi="Times New Roman" w:cs="Times New Roman"/>
        </w:rPr>
        <w:t>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а) выявление опасностей;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б) оценка уровней профессиональных рисков;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в) снижение уровней профессиона</w:t>
      </w:r>
      <w:r>
        <w:rPr>
          <w:rFonts w:ascii="Times New Roman" w:hAnsi="Times New Roman" w:cs="Times New Roman"/>
        </w:rPr>
        <w:t>льных рисков.</w:t>
      </w:r>
    </w:p>
    <w:p w:rsidR="00EA63FF" w:rsidRDefault="0015675F">
      <w:pPr>
        <w:pStyle w:val="FORMATTEXT0"/>
        <w:spacing w:line="276" w:lineRule="auto"/>
        <w:ind w:firstLine="568"/>
        <w:jc w:val="both"/>
        <w:rPr>
          <w:rFonts w:ascii="Times New Roman" w:hAnsi="Times New Roman" w:cs="Times New Roman"/>
          <w:strike/>
        </w:rPr>
      </w:pPr>
      <w:r>
        <w:rPr>
          <w:rFonts w:ascii="Times New Roman" w:hAnsi="Times New Roman" w:cs="Times New Roman"/>
        </w:rPr>
        <w:t>5.5. Идентификация опасностей, представляющих угрозу жизни и здоровью работников, и составление их перечня с привлечением специалиста охраны труда, комиссии по охране труда, работников и представителей выборного коллегиального органа Профсоюз</w:t>
      </w:r>
      <w:r>
        <w:rPr>
          <w:rFonts w:ascii="Times New Roman" w:hAnsi="Times New Roman" w:cs="Times New Roman"/>
        </w:rPr>
        <w:t>а (профкома).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5.6. В качестве опасностей, представляющих угрозу жизни и здоровью работников, директор школы вправе рассматривать любые из следующих: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а) механические опасности: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падения из-за потери равновесия, в том числе при спотыкании или поск</w:t>
      </w:r>
      <w:r>
        <w:rPr>
          <w:rFonts w:ascii="Times New Roman" w:hAnsi="Times New Roman" w:cs="Times New Roman"/>
        </w:rPr>
        <w:t>альзывании, при передвижении по скользким поверхностям или мокрым полам;</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падения предметов на человека;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б) электрические опасности: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поражения током вследствие прямого контакта с токоведущими частями из-за касания незащищенными частя</w:t>
      </w:r>
      <w:r>
        <w:rPr>
          <w:rFonts w:ascii="Times New Roman" w:hAnsi="Times New Roman" w:cs="Times New Roman"/>
        </w:rPr>
        <w:t>ми тела деталей, находящихся под напряжением;</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поражения током вследствие контакта с токоведущими частями, которые находятся под напря</w:t>
      </w:r>
      <w:r>
        <w:rPr>
          <w:rFonts w:ascii="Times New Roman" w:hAnsi="Times New Roman" w:cs="Times New Roman"/>
        </w:rPr>
        <w:lastRenderedPageBreak/>
        <w:t>жением из-за неисправного состояния (косвенный контакт);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в) опасности, связанные с воздействием микроклимата и </w:t>
      </w:r>
      <w:r>
        <w:rPr>
          <w:rFonts w:ascii="Times New Roman" w:hAnsi="Times New Roman" w:cs="Times New Roman"/>
        </w:rPr>
        <w:t>климатические опасности: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воздействия пониженных температур воздуха;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г) опасности, связанные с воздействием тяжести и напряженности трудового процесса: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от подъема тяжестей, превышающих допустимый вес;</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психических нагрузок</w:t>
      </w:r>
      <w:r>
        <w:rPr>
          <w:rFonts w:ascii="Times New Roman" w:hAnsi="Times New Roman" w:cs="Times New Roman"/>
        </w:rPr>
        <w:t>, стрессов;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д) опасности, связанные с воздействием световой среды: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недостаточной освещенности в рабочей зоне;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е) опасности, связанные с организационными недостатками: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связанная с отсутствием описанных мероприятий (содержания действ</w:t>
      </w:r>
      <w:r>
        <w:rPr>
          <w:rFonts w:ascii="Times New Roman" w:hAnsi="Times New Roman" w:cs="Times New Roman"/>
        </w:rPr>
        <w:t>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опасность, связанная с отсутствием информации (схемы, знаков, разметки) о направлении эвакуации</w:t>
      </w:r>
      <w:r>
        <w:rPr>
          <w:rFonts w:ascii="Times New Roman" w:hAnsi="Times New Roman" w:cs="Times New Roman"/>
        </w:rPr>
        <w:t xml:space="preserve"> в случае возникновения аварии;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опасность, связанная с допуском работников, не прошедших подготовку по охране труда;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другие опасности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5.7. При рассмотрении перечисленных в пункте 5.6 настоящего положения опасностей директор школы устанавливает порядок </w:t>
      </w:r>
      <w:r>
        <w:rPr>
          <w:rFonts w:ascii="Times New Roman" w:hAnsi="Times New Roman" w:cs="Times New Roman"/>
        </w:rPr>
        <w:t>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w:t>
      </w:r>
      <w:r>
        <w:rPr>
          <w:rFonts w:ascii="Times New Roman" w:hAnsi="Times New Roman" w:cs="Times New Roman"/>
        </w:rPr>
        <w:t>ний в работе, в том числе связанных с возможными авариями.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5.8.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5.9. При описании процедуры управления</w:t>
      </w:r>
      <w:r>
        <w:rPr>
          <w:rFonts w:ascii="Times New Roman" w:hAnsi="Times New Roman" w:cs="Times New Roman"/>
        </w:rPr>
        <w:t xml:space="preserve"> профессиональными рисками директор школы учитывает следующее: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управление профессиональными рисками осуществляется с учетом текущей, прошлой и будущей деятельности работодателя;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тяжесть возможного ущерба растет пропорционально увеличению числа людей, п</w:t>
      </w:r>
      <w:r>
        <w:rPr>
          <w:rFonts w:ascii="Times New Roman" w:hAnsi="Times New Roman" w:cs="Times New Roman"/>
        </w:rPr>
        <w:t>одвергающихся опасности;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все оцененные профессиональные риски подлежат управлению;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w:t>
      </w:r>
      <w:r>
        <w:rPr>
          <w:rFonts w:ascii="Times New Roman" w:hAnsi="Times New Roman" w:cs="Times New Roman"/>
        </w:rPr>
        <w:t>тивной реализации мер по их снижению;</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эффективность разработанных мер по управлению профессиональными рисками должна постоянно оцениваться.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5.10. К мерам по исключению или снижению уровней профессиональных рисков в школе относятся: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исключение опасной р</w:t>
      </w:r>
      <w:r>
        <w:rPr>
          <w:rFonts w:ascii="Times New Roman" w:hAnsi="Times New Roman" w:cs="Times New Roman"/>
        </w:rPr>
        <w:t>аботы (процедуры);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замена опасной работы (процедуры) менее опасной;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реализация административных методов ограничения времени воздействия опасностей на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использование средств индивидуальной защиты;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страхование профессионального риска.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5.11. С целью организации процедуры организации и проведения наблюдения за состоянием здоровья работников работодатель определяет: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порядок осуществления как обязательных (в силу положений нормативных правовых актов), так и на добровольной основе (в том ч</w:t>
      </w:r>
      <w:r>
        <w:rPr>
          <w:rFonts w:ascii="Times New Roman" w:hAnsi="Times New Roman" w:cs="Times New Roman"/>
        </w:rPr>
        <w:t xml:space="preserve">исле по предложениям работников, уполномоченных ими представительных органов, комиссии по охране труда медицинских осмотров, психиатрических освидетельствований;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перечень профессий (должностей) работников, которые подлежат медицинским осмотрам, психиатр</w:t>
      </w:r>
      <w:r>
        <w:rPr>
          <w:rFonts w:ascii="Times New Roman" w:hAnsi="Times New Roman" w:cs="Times New Roman"/>
        </w:rPr>
        <w:t>ическим освидетельствованиям.</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5.12. 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директор школы составляет</w:t>
      </w:r>
      <w:r>
        <w:rPr>
          <w:rFonts w:ascii="Times New Roman" w:hAnsi="Times New Roman" w:cs="Times New Roman"/>
        </w:rPr>
        <w:t xml:space="preserve"> план работы школы на год.</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5.13. Информирование может осуществляться в форме: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включения соответствующих положений в трудовой договор работника;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ознакомления работника с результатами специальной оценки условий труда на его рабочем месте;</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размещения св</w:t>
      </w:r>
      <w:r>
        <w:rPr>
          <w:rFonts w:ascii="Times New Roman" w:hAnsi="Times New Roman" w:cs="Times New Roman"/>
        </w:rPr>
        <w:t>одных данных о результатах проведения специальной оценки условий труда на рабочих ме</w:t>
      </w:r>
      <w:r>
        <w:rPr>
          <w:rFonts w:ascii="Times New Roman" w:hAnsi="Times New Roman" w:cs="Times New Roman"/>
        </w:rPr>
        <w:lastRenderedPageBreak/>
        <w:t>стах;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проведения совещаний, круглых столов, семинаров, конференций, встреч заинтересованных сторон, переговоров;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изготовления и распространения информационных бюллетене</w:t>
      </w:r>
      <w:r>
        <w:rPr>
          <w:rFonts w:ascii="Times New Roman" w:hAnsi="Times New Roman" w:cs="Times New Roman"/>
        </w:rPr>
        <w:t>й, плакатов, иной печатной продукции, видео- и аудиоматериалов;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использования информационных ресурсов в информационно-телекоммуникационной сети "Интернет";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размещения соответствующей информации в общедоступных местах.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5.14. С целью организации </w:t>
      </w:r>
      <w:r>
        <w:rPr>
          <w:rFonts w:ascii="Times New Roman" w:hAnsi="Times New Roman" w:cs="Times New Roman"/>
        </w:rPr>
        <w:t>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5.15. К мер</w:t>
      </w:r>
      <w:r>
        <w:rPr>
          <w:rFonts w:ascii="Times New Roman" w:hAnsi="Times New Roman" w:cs="Times New Roman"/>
        </w:rPr>
        <w:t>оприятиям по обеспечению оптимальных режимов труда и отдыха работников относятся: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обеспечение рационального использования рабочего времени;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организация сменного режима работы, включая работу в ночное время;</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обеспечение внутрисменных перерывов для отд</w:t>
      </w:r>
      <w:r>
        <w:rPr>
          <w:rFonts w:ascii="Times New Roman" w:hAnsi="Times New Roman" w:cs="Times New Roman"/>
        </w:rPr>
        <w:t>ыха работников, включая перерывы для создания благоприятных микроклиматических условий;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поддержание высокого уровня работоспособности и профилактика утомляемости работников.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5.16. С целью организации процедуры обеспечения работников средствами индивидуал</w:t>
      </w:r>
      <w:r>
        <w:rPr>
          <w:rFonts w:ascii="Times New Roman" w:hAnsi="Times New Roman" w:cs="Times New Roman"/>
        </w:rPr>
        <w:t>ьной защиты, смывающими и обезвреживающими средствами работодатель устанавливает:</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порядок выявления потребности в обеспечении работников средствами индивидуальной защиты, смывающими и обезвреживающими средствами;</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порядок обеспечения работников средства</w:t>
      </w:r>
      <w:r>
        <w:rPr>
          <w:rFonts w:ascii="Times New Roman" w:hAnsi="Times New Roman" w:cs="Times New Roman"/>
        </w:rPr>
        <w:t>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перечень профессий (должностей) работников и положенных им средств и</w:t>
      </w:r>
      <w:r>
        <w:rPr>
          <w:rFonts w:ascii="Times New Roman" w:hAnsi="Times New Roman" w:cs="Times New Roman"/>
        </w:rPr>
        <w:t>ндивидуальной защиты, смывающих и обезвреживающих средств.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5.17. В целях выявления потребности в обеспечении работников средствами индивидуальной защиты, смывающими и обезвреживающими средствами директором школы определяются наименование, реквизиты и содер</w:t>
      </w:r>
      <w:r>
        <w:rPr>
          <w:rFonts w:ascii="Times New Roman" w:hAnsi="Times New Roman" w:cs="Times New Roman"/>
        </w:rPr>
        <w:t xml:space="preserve">жание типовых норм выдачи работникам средств индивидуальной защиты, смывающих и обезвреживающих средств, применение которых обязательно.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5.18. Выдача работникам средств индивидуальной защиты, смывающих и обезвреживающих средств сверх установленных норм их</w:t>
      </w:r>
      <w:r>
        <w:rPr>
          <w:rFonts w:ascii="Times New Roman" w:hAnsi="Times New Roman" w:cs="Times New Roman"/>
        </w:rPr>
        <w:t xml:space="preserve">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5.19. С целью организации проведения подрядных работ или снабжения бе</w:t>
      </w:r>
      <w:r>
        <w:rPr>
          <w:rFonts w:ascii="Times New Roman" w:hAnsi="Times New Roman" w:cs="Times New Roman"/>
        </w:rPr>
        <w:t>зопасной продукцией директор школы устанавливает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школы за выполнением согласованных действия по организ</w:t>
      </w:r>
      <w:r>
        <w:rPr>
          <w:rFonts w:ascii="Times New Roman" w:hAnsi="Times New Roman" w:cs="Times New Roman"/>
        </w:rPr>
        <w:t>ации безопасного выполнения подрядных работ или снабжения безопасной продукцией.</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5.20.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w:t>
      </w:r>
      <w:r>
        <w:rPr>
          <w:rFonts w:ascii="Times New Roman" w:hAnsi="Times New Roman" w:cs="Times New Roman"/>
        </w:rPr>
        <w:t xml:space="preserve"> поставщиков, предъявляемых школой по соблюдению требований  охраны труда: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оказание безопасных услуг и предоставление безопасной продукции надлежащего качества;</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эффективная связь и координация с уровнями управления директора школы до начала работы;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информирование работников подрядчика или поставщика об условиях труда в школе, имеющихся опасностях;</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подготовка по охране труда работников подрядчика или поставщика с учетом специфики деятельности директора школы;</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контроль выполнения подрядчиком или по</w:t>
      </w:r>
      <w:r>
        <w:rPr>
          <w:rFonts w:ascii="Times New Roman" w:hAnsi="Times New Roman" w:cs="Times New Roman"/>
        </w:rPr>
        <w:t>ставщиком требований директора школы в области охраны труда.</w:t>
      </w:r>
    </w:p>
    <w:p w:rsidR="00EA63FF" w:rsidRDefault="00EA63FF">
      <w:pPr>
        <w:pStyle w:val="HEADERTEXT"/>
        <w:rPr>
          <w:rFonts w:ascii="Times New Roman" w:hAnsi="Times New Roman" w:cs="Times New Roman"/>
          <w:b/>
          <w:bCs/>
          <w:color w:val="000001"/>
        </w:rPr>
      </w:pPr>
    </w:p>
    <w:p w:rsidR="00EA63FF" w:rsidRDefault="0015675F">
      <w:pPr>
        <w:pStyle w:val="2"/>
        <w:spacing w:before="0" w:after="0" w:line="276" w:lineRule="auto"/>
        <w:rPr>
          <w:rFonts w:ascii="Times New Roman" w:hAnsi="Times New Roman" w:cs="Times New Roman"/>
          <w:sz w:val="20"/>
          <w:szCs w:val="20"/>
        </w:rPr>
      </w:pPr>
      <w:r>
        <w:rPr>
          <w:rFonts w:ascii="Times New Roman" w:hAnsi="Times New Roman" w:cs="Times New Roman"/>
          <w:sz w:val="20"/>
          <w:szCs w:val="20"/>
          <w:lang w:val="en-US"/>
        </w:rPr>
        <w:t>VI</w:t>
      </w:r>
      <w:r>
        <w:rPr>
          <w:rFonts w:ascii="Times New Roman" w:hAnsi="Times New Roman" w:cs="Times New Roman"/>
          <w:sz w:val="20"/>
          <w:szCs w:val="20"/>
        </w:rPr>
        <w:t xml:space="preserve">. Планирование мероприятий по реализации процедур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6.1. С целью планирования мероприятий по реализации процедур директор школы устанавливает порядок подготовки, пересмотра и актуализации плана</w:t>
      </w:r>
      <w:r>
        <w:rPr>
          <w:rFonts w:ascii="Times New Roman" w:hAnsi="Times New Roman" w:cs="Times New Roman"/>
        </w:rPr>
        <w:t xml:space="preserve"> мероприятий по реализации процедур (далее – план мероприятий).</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6.2. В плане мероприятий отражаются: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результаты проведенного комиссией по охране труда или директором школы анализа состояния условий и охраны труда в школе;</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общий перечень мероприятий, пр</w:t>
      </w:r>
      <w:r>
        <w:rPr>
          <w:rFonts w:ascii="Times New Roman" w:hAnsi="Times New Roman" w:cs="Times New Roman"/>
        </w:rPr>
        <w:t>оводимых при реализации процедур;</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lastRenderedPageBreak/>
        <w:t>- ожидаемый результат по каждому мероприятию, проводимому при реализации процедур;</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сроки реализации по каждому мероприятию, проводимому при реализации процедур;</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xml:space="preserve">- ответственные лица за реализацию мероприятий, проводимых </w:t>
      </w:r>
      <w:r>
        <w:rPr>
          <w:rFonts w:ascii="Times New Roman" w:hAnsi="Times New Roman" w:cs="Times New Roman"/>
        </w:rPr>
        <w:t>при реализации процедур, на каждом уровне управления;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источник и объем финансирования мероприятий, проводимых при реализации процедур.</w:t>
      </w:r>
    </w:p>
    <w:p w:rsidR="00EA63FF" w:rsidRDefault="00EA63FF">
      <w:pPr>
        <w:pStyle w:val="aff4"/>
        <w:spacing w:beforeAutospacing="0" w:afterAutospacing="0"/>
        <w:jc w:val="both"/>
        <w:rPr>
          <w:sz w:val="20"/>
          <w:szCs w:val="20"/>
        </w:rPr>
      </w:pPr>
    </w:p>
    <w:p w:rsidR="00EA63FF" w:rsidRDefault="0015675F">
      <w:pPr>
        <w:pStyle w:val="2"/>
        <w:spacing w:before="0" w:after="0"/>
        <w:ind w:right="301"/>
        <w:rPr>
          <w:rFonts w:ascii="Times New Roman" w:hAnsi="Times New Roman" w:cs="Times New Roman"/>
          <w:color w:val="0070C0"/>
          <w:sz w:val="20"/>
          <w:szCs w:val="20"/>
        </w:rPr>
      </w:pPr>
      <w:r>
        <w:rPr>
          <w:rFonts w:ascii="Times New Roman" w:hAnsi="Times New Roman" w:cs="Times New Roman"/>
          <w:color w:val="0070C0"/>
          <w:sz w:val="20"/>
          <w:szCs w:val="20"/>
        </w:rPr>
        <w:t xml:space="preserve"> </w:t>
      </w:r>
      <w:r>
        <w:rPr>
          <w:rFonts w:ascii="Times New Roman" w:hAnsi="Times New Roman" w:cs="Times New Roman"/>
          <w:sz w:val="20"/>
          <w:szCs w:val="20"/>
          <w:lang w:val="en-US"/>
        </w:rPr>
        <w:t>VII</w:t>
      </w:r>
      <w:r>
        <w:rPr>
          <w:rFonts w:ascii="Times New Roman" w:hAnsi="Times New Roman" w:cs="Times New Roman"/>
          <w:sz w:val="20"/>
          <w:szCs w:val="20"/>
        </w:rPr>
        <w:t>. Контроль функционирования СУОТ и мониторинг  реализации процедур</w:t>
      </w:r>
    </w:p>
    <w:p w:rsidR="00EA63FF" w:rsidRDefault="0015675F">
      <w:pPr>
        <w:pStyle w:val="FORMATTEXT0"/>
        <w:ind w:firstLine="568"/>
        <w:jc w:val="both"/>
        <w:rPr>
          <w:rFonts w:ascii="Times New Roman" w:hAnsi="Times New Roman" w:cs="Times New Roman"/>
        </w:rPr>
      </w:pPr>
      <w:r>
        <w:rPr>
          <w:rFonts w:ascii="Times New Roman" w:eastAsia="Calibri" w:hAnsi="Times New Roman" w:cs="Times New Roman"/>
        </w:rPr>
        <w:t xml:space="preserve">7. </w:t>
      </w:r>
      <w:r>
        <w:rPr>
          <w:rFonts w:ascii="Times New Roman" w:hAnsi="Times New Roman" w:cs="Times New Roman"/>
        </w:rPr>
        <w:t>С целью организации контроля функционировани</w:t>
      </w:r>
      <w:r>
        <w:rPr>
          <w:rFonts w:ascii="Times New Roman" w:hAnsi="Times New Roman" w:cs="Times New Roman"/>
        </w:rPr>
        <w:t>я СУОТ и мониторинга реализации процедур в школе устанавливается порядок реализации мероприятий, обеспечивающих:</w:t>
      </w:r>
    </w:p>
    <w:p w:rsidR="00EA63FF" w:rsidRDefault="0015675F">
      <w:pPr>
        <w:autoSpaceDE w:val="0"/>
        <w:autoSpaceDN w:val="0"/>
        <w:adjustRightInd w:val="0"/>
        <w:ind w:firstLine="540"/>
        <w:jc w:val="both"/>
        <w:rPr>
          <w:rFonts w:eastAsia="Calibri"/>
          <w:sz w:val="20"/>
          <w:szCs w:val="20"/>
        </w:rPr>
      </w:pPr>
      <w:r>
        <w:rPr>
          <w:rFonts w:eastAsia="Calibri"/>
          <w:sz w:val="20"/>
          <w:szCs w:val="20"/>
        </w:rPr>
        <w:t>- проверку (обследование) состояния охраны труда в образовательной организации и соответствие условий труда на рабочих местах требованиям охран</w:t>
      </w:r>
      <w:r>
        <w:rPr>
          <w:rFonts w:eastAsia="Calibri"/>
          <w:sz w:val="20"/>
          <w:szCs w:val="20"/>
        </w:rPr>
        <w:t>ы труда;</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 выполнение работниками образовательной организации обязанностей по охране труда;</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 выявление и предупреждение нарушений требований охраны труда;</w:t>
      </w:r>
    </w:p>
    <w:p w:rsidR="00EA63FF" w:rsidRDefault="0015675F">
      <w:pPr>
        <w:autoSpaceDE w:val="0"/>
        <w:autoSpaceDN w:val="0"/>
        <w:adjustRightInd w:val="0"/>
        <w:ind w:firstLine="709"/>
        <w:jc w:val="both"/>
        <w:rPr>
          <w:rFonts w:eastAsia="Calibri"/>
          <w:sz w:val="20"/>
          <w:szCs w:val="20"/>
        </w:rPr>
      </w:pPr>
      <w:r>
        <w:rPr>
          <w:rFonts w:eastAsia="Calibri"/>
          <w:sz w:val="20"/>
          <w:szCs w:val="20"/>
        </w:rPr>
        <w:t>- принятие мер по устранению выявленных недостатков.</w:t>
      </w:r>
    </w:p>
    <w:p w:rsidR="00EA63FF" w:rsidRDefault="0015675F">
      <w:pPr>
        <w:autoSpaceDE w:val="0"/>
        <w:autoSpaceDN w:val="0"/>
        <w:adjustRightInd w:val="0"/>
        <w:ind w:firstLine="540"/>
        <w:jc w:val="both"/>
        <w:rPr>
          <w:rFonts w:eastAsiaTheme="minorEastAsia"/>
          <w:sz w:val="20"/>
          <w:szCs w:val="20"/>
        </w:rPr>
      </w:pPr>
      <w:r>
        <w:rPr>
          <w:rFonts w:eastAsiaTheme="minorEastAsia"/>
          <w:sz w:val="20"/>
          <w:szCs w:val="20"/>
        </w:rPr>
        <w:t>7. В рамках функционирования СУОТ, как правило,</w:t>
      </w:r>
      <w:r>
        <w:rPr>
          <w:rFonts w:eastAsiaTheme="minorEastAsia"/>
          <w:sz w:val="20"/>
          <w:szCs w:val="20"/>
        </w:rPr>
        <w:t xml:space="preserve"> осуществляются два основных вида контроля: </w:t>
      </w:r>
    </w:p>
    <w:p w:rsidR="00EA63FF" w:rsidRDefault="0015675F">
      <w:pPr>
        <w:autoSpaceDE w:val="0"/>
        <w:autoSpaceDN w:val="0"/>
        <w:adjustRightInd w:val="0"/>
        <w:ind w:firstLine="540"/>
        <w:jc w:val="both"/>
        <w:rPr>
          <w:rFonts w:eastAsiaTheme="minorEastAsia"/>
          <w:sz w:val="20"/>
          <w:szCs w:val="20"/>
        </w:rPr>
      </w:pPr>
      <w:r>
        <w:rPr>
          <w:rFonts w:eastAsiaTheme="minorEastAsia"/>
          <w:sz w:val="20"/>
          <w:szCs w:val="20"/>
        </w:rPr>
        <w:t>административно-общественный трехступенчатый контроль по охране труда;</w:t>
      </w:r>
    </w:p>
    <w:p w:rsidR="00EA63FF" w:rsidRDefault="0015675F">
      <w:pPr>
        <w:autoSpaceDE w:val="0"/>
        <w:autoSpaceDN w:val="0"/>
        <w:adjustRightInd w:val="0"/>
        <w:ind w:firstLine="540"/>
        <w:jc w:val="both"/>
        <w:rPr>
          <w:rFonts w:eastAsiaTheme="minorEastAsia"/>
          <w:sz w:val="20"/>
          <w:szCs w:val="20"/>
        </w:rPr>
      </w:pPr>
      <w:r>
        <w:rPr>
          <w:rFonts w:eastAsiaTheme="minorEastAsia"/>
          <w:sz w:val="20"/>
          <w:szCs w:val="20"/>
        </w:rPr>
        <w:t>производственный контроль за соблюдением санитарных правил и выполнением санитарно-противоэпидемических (профилактических) мероприятий.</w:t>
      </w:r>
    </w:p>
    <w:p w:rsidR="00EA63FF" w:rsidRDefault="0015675F">
      <w:pPr>
        <w:widowControl w:val="0"/>
        <w:autoSpaceDE w:val="0"/>
        <w:autoSpaceDN w:val="0"/>
        <w:adjustRightInd w:val="0"/>
        <w:ind w:firstLine="540"/>
        <w:jc w:val="both"/>
        <w:rPr>
          <w:rFonts w:eastAsia="Calibri"/>
          <w:sz w:val="20"/>
          <w:szCs w:val="20"/>
        </w:rPr>
      </w:pPr>
      <w:r>
        <w:rPr>
          <w:rFonts w:eastAsiaTheme="minorEastAsia"/>
          <w:sz w:val="20"/>
          <w:szCs w:val="20"/>
        </w:rPr>
        <w:t>7.1.</w:t>
      </w:r>
      <w:r>
        <w:rPr>
          <w:rFonts w:eastAsiaTheme="minorEastAsia"/>
          <w:sz w:val="20"/>
          <w:szCs w:val="20"/>
        </w:rPr>
        <w:t xml:space="preserve"> </w:t>
      </w:r>
      <w:r>
        <w:rPr>
          <w:rFonts w:eastAsia="Calibri"/>
          <w:sz w:val="20"/>
          <w:szCs w:val="20"/>
        </w:rPr>
        <w:t xml:space="preserve">Административно-общественный трехступенчатый контроль по охране труда </w:t>
      </w:r>
    </w:p>
    <w:p w:rsidR="00EA63FF" w:rsidRDefault="0015675F">
      <w:pPr>
        <w:widowControl w:val="0"/>
        <w:autoSpaceDE w:val="0"/>
        <w:autoSpaceDN w:val="0"/>
        <w:adjustRightInd w:val="0"/>
        <w:ind w:firstLine="709"/>
        <w:jc w:val="both"/>
        <w:rPr>
          <w:rFonts w:eastAsia="Calibri"/>
          <w:i/>
          <w:sz w:val="20"/>
          <w:szCs w:val="20"/>
          <w:u w:val="single"/>
        </w:rPr>
      </w:pPr>
      <w:r>
        <w:rPr>
          <w:rFonts w:eastAsia="Calibri"/>
          <w:i/>
          <w:sz w:val="20"/>
          <w:szCs w:val="20"/>
          <w:u w:val="single"/>
        </w:rPr>
        <w:t xml:space="preserve">I ступень. </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 xml:space="preserve">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w:t>
      </w:r>
      <w:r>
        <w:rPr>
          <w:rFonts w:eastAsia="Calibri"/>
          <w:sz w:val="20"/>
          <w:szCs w:val="20"/>
        </w:rPr>
        <w:t>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w:t>
      </w:r>
      <w:r>
        <w:rPr>
          <w:rFonts w:eastAsia="Calibri"/>
          <w:sz w:val="20"/>
          <w:szCs w:val="20"/>
        </w:rPr>
        <w:t>льной организации, а также самоконтроль работников за соблюдением требований охраны труда, правильным применением средств индивидуальной защиты</w:t>
      </w:r>
    </w:p>
    <w:p w:rsidR="00EA63FF" w:rsidRDefault="0015675F">
      <w:pPr>
        <w:widowControl w:val="0"/>
        <w:autoSpaceDE w:val="0"/>
        <w:autoSpaceDN w:val="0"/>
        <w:adjustRightInd w:val="0"/>
        <w:ind w:firstLine="709"/>
        <w:jc w:val="both"/>
        <w:rPr>
          <w:rFonts w:eastAsia="Calibri"/>
          <w:i/>
          <w:sz w:val="20"/>
          <w:szCs w:val="20"/>
          <w:u w:val="single"/>
        </w:rPr>
      </w:pPr>
      <w:r>
        <w:rPr>
          <w:rFonts w:eastAsia="Calibri"/>
          <w:i/>
          <w:sz w:val="20"/>
          <w:szCs w:val="20"/>
          <w:u w:val="single"/>
        </w:rPr>
        <w:t xml:space="preserve">II ступень. </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 xml:space="preserve">Ежеквартальный контроль, осуществляемый специалистом по охране труда и уполномоченным (доверенным) </w:t>
      </w:r>
      <w:r>
        <w:rPr>
          <w:rFonts w:eastAsia="Calibri"/>
          <w:sz w:val="20"/>
          <w:szCs w:val="20"/>
        </w:rPr>
        <w:t xml:space="preserve">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w:t>
      </w:r>
      <w:r>
        <w:rPr>
          <w:rFonts w:eastAsia="Calibri"/>
          <w:sz w:val="20"/>
          <w:szCs w:val="20"/>
        </w:rPr>
        <w:t>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w:t>
      </w:r>
      <w:r>
        <w:rPr>
          <w:rFonts w:eastAsia="Calibri"/>
          <w:sz w:val="20"/>
          <w:szCs w:val="20"/>
        </w:rPr>
        <w:t>вии с установленными нормами, соблюдением работниками норм, правил и инструкций по охране труда.</w:t>
      </w:r>
    </w:p>
    <w:p w:rsidR="00EA63FF" w:rsidRDefault="0015675F">
      <w:pPr>
        <w:widowControl w:val="0"/>
        <w:autoSpaceDE w:val="0"/>
        <w:autoSpaceDN w:val="0"/>
        <w:adjustRightInd w:val="0"/>
        <w:ind w:firstLine="709"/>
        <w:jc w:val="both"/>
        <w:rPr>
          <w:rFonts w:eastAsia="Calibri"/>
          <w:sz w:val="20"/>
          <w:szCs w:val="20"/>
        </w:rPr>
      </w:pPr>
      <w:r>
        <w:rPr>
          <w:rFonts w:eastAsia="Calibri"/>
          <w:i/>
          <w:sz w:val="20"/>
          <w:szCs w:val="20"/>
          <w:u w:val="single"/>
        </w:rPr>
        <w:t>III ступень</w:t>
      </w:r>
      <w:r>
        <w:rPr>
          <w:rFonts w:eastAsia="Calibri"/>
          <w:sz w:val="20"/>
          <w:szCs w:val="20"/>
        </w:rPr>
        <w:t xml:space="preserve">. </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Контроль осуществляют руководитель (уполномоченное лицо) и председатель профкома (представитель иного представительного органа работников) не реж</w:t>
      </w:r>
      <w:r>
        <w:rPr>
          <w:rFonts w:eastAsia="Calibri"/>
          <w:sz w:val="20"/>
          <w:szCs w:val="20"/>
        </w:rPr>
        <w:t xml:space="preserve">е одного раза в полугодие. </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 xml:space="preserve">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w:t>
      </w:r>
      <w:r>
        <w:rPr>
          <w:rFonts w:eastAsia="Calibri"/>
          <w:sz w:val="20"/>
          <w:szCs w:val="20"/>
        </w:rPr>
        <w:t>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w:t>
      </w:r>
      <w:r>
        <w:rPr>
          <w:rFonts w:eastAsia="Calibri"/>
          <w:sz w:val="20"/>
          <w:szCs w:val="20"/>
        </w:rPr>
        <w:t>детельствований, проводить учет и анализ аварий, несчастных случаев и профессиональных заболеваний.</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Итоги проверки рассматриваются на совещании  у руководителя и принимаются решения с разработкой мероприятий по ликвидации выявленных нарушений. При необходи</w:t>
      </w:r>
      <w:r>
        <w:rPr>
          <w:rFonts w:eastAsia="Calibri"/>
          <w:sz w:val="20"/>
          <w:szCs w:val="20"/>
        </w:rPr>
        <w:t>мости издаются приказы.</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 xml:space="preserve">7.2. </w:t>
      </w:r>
      <w:r>
        <w:rPr>
          <w:rFonts w:eastAsiaTheme="minorEastAsia"/>
          <w:sz w:val="20"/>
          <w:szCs w:val="20"/>
        </w:rPr>
        <w:t>Производственный контроль за соблюдением санитарных правил и выполнением санитарно-противоэпидемических (профилактических) мероприятий.</w:t>
      </w:r>
    </w:p>
    <w:p w:rsidR="00EA63FF" w:rsidRDefault="0015675F">
      <w:pPr>
        <w:widowControl w:val="0"/>
        <w:autoSpaceDE w:val="0"/>
        <w:autoSpaceDN w:val="0"/>
        <w:adjustRightInd w:val="0"/>
        <w:ind w:firstLine="709"/>
        <w:jc w:val="both"/>
        <w:rPr>
          <w:rFonts w:eastAsia="Calibri"/>
          <w:sz w:val="20"/>
          <w:szCs w:val="20"/>
        </w:rPr>
      </w:pPr>
      <w:r>
        <w:rPr>
          <w:rFonts w:eastAsia="Calibri"/>
          <w:sz w:val="20"/>
          <w:szCs w:val="20"/>
        </w:rPr>
        <w:t>В рамках мероприятий по контролю функционирования СУОТ в образовательной организации должны</w:t>
      </w:r>
      <w:r>
        <w:rPr>
          <w:rFonts w:eastAsia="Calibri"/>
          <w:sz w:val="20"/>
          <w:szCs w:val="20"/>
        </w:rPr>
        <w:t xml:space="preserve">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оценку соответствия состояния условий и охраны труда т</w:t>
      </w:r>
      <w:r>
        <w:rPr>
          <w:rFonts w:ascii="Times New Roman" w:hAnsi="Times New Roman" w:cs="Times New Roman"/>
        </w:rPr>
        <w:t>ребованиям охраны труда, соглашениям по охране труда, подлежащим выполнению;</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получение информации для определения результативности и эффективности процедур;</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получение данных, составляющих основу для принятия решений по совершенствованию СУОТ.</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7.3. Осно</w:t>
      </w:r>
      <w:r>
        <w:rPr>
          <w:rFonts w:ascii="Times New Roman" w:hAnsi="Times New Roman" w:cs="Times New Roman"/>
        </w:rPr>
        <w:t xml:space="preserve">вные виды контроля функционирования СУОТ </w:t>
      </w:r>
      <w:r>
        <w:rPr>
          <w:rFonts w:ascii="Times New Roman" w:hAnsi="Times New Roman" w:cs="Times New Roman"/>
          <w:b/>
        </w:rPr>
        <w:t>(приложение 1)</w:t>
      </w:r>
      <w:r>
        <w:rPr>
          <w:rFonts w:ascii="Times New Roman" w:hAnsi="Times New Roman" w:cs="Times New Roman"/>
        </w:rPr>
        <w:t xml:space="preserve"> и мониторинга реализации процедур в школе:</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контроль состояния рабочего места, применяемого оборудования,  выявления профессиональных рисков, мониторинг показателей реализации процедур;</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контроль вы</w:t>
      </w:r>
      <w:r>
        <w:rPr>
          <w:rFonts w:ascii="Times New Roman" w:hAnsi="Times New Roman" w:cs="Times New Roman"/>
        </w:rPr>
        <w:t>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учет и анализ аварий, несчастных случаев, профессиональных з</w:t>
      </w:r>
      <w:r>
        <w:rPr>
          <w:rFonts w:ascii="Times New Roman" w:hAnsi="Times New Roman" w:cs="Times New Roman"/>
        </w:rPr>
        <w:t xml:space="preserve">аболеваний, а также изменений требований </w:t>
      </w:r>
      <w:r>
        <w:rPr>
          <w:rFonts w:ascii="Times New Roman" w:hAnsi="Times New Roman" w:cs="Times New Roman"/>
        </w:rPr>
        <w:lastRenderedPageBreak/>
        <w:t>охраны труда, соглашений по охране труда, подлежащих выполнению, внедрения нового оборудования;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контроль эффективности функционирования СУОТ в целом.</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7.4. Для повышения эффективности контроля функционирования СУОТ</w:t>
      </w:r>
      <w:r>
        <w:rPr>
          <w:rFonts w:ascii="Times New Roman" w:hAnsi="Times New Roman" w:cs="Times New Roman"/>
        </w:rPr>
        <w:t xml:space="preserve">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 а также предусматривает возможность осуществления общественного</w:t>
      </w:r>
      <w:r>
        <w:rPr>
          <w:rFonts w:ascii="Times New Roman" w:hAnsi="Times New Roman" w:cs="Times New Roman"/>
        </w:rPr>
        <w:t xml:space="preserve"> контроля функционирования СУОТ и мониторинга показателей реализации процедур.</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7.5. Результаты контроля функционирования СУОТ и мониторинга реализации процедур оформляются директором школы в форме акта.</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7.6.  В случаях, когда в ходе проведения контроля фун</w:t>
      </w:r>
      <w:r>
        <w:rPr>
          <w:rFonts w:ascii="Times New Roman" w:hAnsi="Times New Roman" w:cs="Times New Roman"/>
        </w:rPr>
        <w:t>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w:t>
      </w:r>
      <w:r>
        <w:rPr>
          <w:rFonts w:ascii="Times New Roman" w:hAnsi="Times New Roman" w:cs="Times New Roman"/>
        </w:rPr>
        <w:t>твляются корректирующие действия.</w:t>
      </w:r>
    </w:p>
    <w:p w:rsidR="00EA63FF" w:rsidRDefault="00EA63FF">
      <w:pPr>
        <w:pStyle w:val="FORMATTEXT0"/>
        <w:ind w:firstLine="568"/>
        <w:jc w:val="both"/>
        <w:rPr>
          <w:rFonts w:ascii="Times New Roman" w:hAnsi="Times New Roman" w:cs="Times New Roman"/>
        </w:rPr>
      </w:pPr>
    </w:p>
    <w:p w:rsidR="00EA63FF" w:rsidRDefault="0015675F">
      <w:pPr>
        <w:pStyle w:val="2"/>
        <w:spacing w:before="0" w:after="0" w:line="276" w:lineRule="auto"/>
        <w:rPr>
          <w:rFonts w:ascii="Times New Roman" w:hAnsi="Times New Roman" w:cs="Times New Roman"/>
          <w:sz w:val="20"/>
          <w:szCs w:val="20"/>
        </w:rPr>
      </w:pPr>
      <w:r>
        <w:rPr>
          <w:rFonts w:ascii="Times New Roman" w:hAnsi="Times New Roman" w:cs="Times New Roman"/>
          <w:sz w:val="20"/>
          <w:szCs w:val="20"/>
          <w:lang w:val="en-US"/>
        </w:rPr>
        <w:t>VIII</w:t>
      </w:r>
      <w:r>
        <w:rPr>
          <w:rFonts w:ascii="Times New Roman" w:hAnsi="Times New Roman" w:cs="Times New Roman"/>
          <w:sz w:val="20"/>
          <w:szCs w:val="20"/>
        </w:rPr>
        <w:t xml:space="preserve">. Планирование улучшений функционирования СУОТ </w:t>
      </w:r>
    </w:p>
    <w:p w:rsidR="00EA63FF" w:rsidRDefault="0015675F">
      <w:pPr>
        <w:pStyle w:val="FORMATTEXT0"/>
        <w:spacing w:line="276" w:lineRule="auto"/>
        <w:ind w:firstLine="568"/>
        <w:jc w:val="both"/>
        <w:rPr>
          <w:rFonts w:ascii="Times New Roman" w:hAnsi="Times New Roman" w:cs="Times New Roman"/>
        </w:rPr>
      </w:pPr>
      <w:r>
        <w:rPr>
          <w:rFonts w:ascii="Times New Roman" w:hAnsi="Times New Roman" w:cs="Times New Roman"/>
        </w:rPr>
        <w:t xml:space="preserve">8.1.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w:t>
      </w:r>
      <w:r>
        <w:rPr>
          <w:rFonts w:ascii="Times New Roman" w:hAnsi="Times New Roman" w:cs="Times New Roman"/>
        </w:rPr>
        <w:t>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w:t>
      </w:r>
      <w:r>
        <w:rPr>
          <w:rFonts w:ascii="Times New Roman" w:hAnsi="Times New Roman" w:cs="Times New Roman"/>
        </w:rPr>
        <w:t>ий работников и (или) уполномоченных ими представительных органов.</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8.2. 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xml:space="preserve">- степень достижения </w:t>
      </w:r>
      <w:r>
        <w:rPr>
          <w:rFonts w:ascii="Times New Roman" w:hAnsi="Times New Roman" w:cs="Times New Roman"/>
        </w:rPr>
        <w:t>целей школой в области охраны труда;</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способность СУОТ обеспечивать выполнение Политики школы по охране труда;</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эффективность действий, намеченных директором школы на всех уровнях управления по результатам предыдущего анализа эффективности функционирован</w:t>
      </w:r>
      <w:r>
        <w:rPr>
          <w:rFonts w:ascii="Times New Roman" w:hAnsi="Times New Roman" w:cs="Times New Roman"/>
        </w:rPr>
        <w:t>ия СУОТ;</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 школы;</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xml:space="preserve">- необходимость изменения критериев оценки эффективности </w:t>
      </w:r>
      <w:r>
        <w:rPr>
          <w:rFonts w:ascii="Times New Roman" w:hAnsi="Times New Roman" w:cs="Times New Roman"/>
        </w:rPr>
        <w:t>функционирования СУОТ.</w:t>
      </w:r>
    </w:p>
    <w:p w:rsidR="00EA63FF" w:rsidRDefault="00EA63FF">
      <w:pPr>
        <w:pStyle w:val="aff4"/>
        <w:spacing w:beforeAutospacing="0" w:afterAutospacing="0"/>
        <w:jc w:val="both"/>
        <w:rPr>
          <w:sz w:val="20"/>
          <w:szCs w:val="20"/>
        </w:rPr>
      </w:pPr>
    </w:p>
    <w:p w:rsidR="00EA63FF" w:rsidRDefault="0015675F">
      <w:pPr>
        <w:pStyle w:val="2"/>
        <w:spacing w:before="0" w:after="0"/>
        <w:ind w:right="301"/>
        <w:rPr>
          <w:rFonts w:ascii="Times New Roman" w:hAnsi="Times New Roman" w:cs="Times New Roman"/>
          <w:sz w:val="20"/>
          <w:szCs w:val="20"/>
        </w:rPr>
      </w:pPr>
      <w:r>
        <w:rPr>
          <w:rFonts w:ascii="Times New Roman" w:hAnsi="Times New Roman" w:cs="Times New Roman"/>
          <w:sz w:val="20"/>
          <w:szCs w:val="20"/>
          <w:lang w:val="en-US"/>
        </w:rPr>
        <w:t>IX</w:t>
      </w:r>
      <w:r>
        <w:rPr>
          <w:rFonts w:ascii="Times New Roman" w:hAnsi="Times New Roman" w:cs="Times New Roman"/>
          <w:sz w:val="20"/>
          <w:szCs w:val="20"/>
        </w:rPr>
        <w:t>. Реагирование на аварии, несчастные случаи, отравления</w:t>
      </w:r>
      <w:r>
        <w:rPr>
          <w:rFonts w:ascii="Times New Roman" w:hAnsi="Times New Roman" w:cs="Times New Roman"/>
          <w:sz w:val="20"/>
          <w:szCs w:val="20"/>
        </w:rPr>
        <w:t xml:space="preserve"> </w:t>
      </w:r>
      <w:r>
        <w:rPr>
          <w:rFonts w:ascii="Times New Roman" w:hAnsi="Times New Roman" w:cs="Times New Roman"/>
          <w:sz w:val="20"/>
          <w:szCs w:val="20"/>
        </w:rPr>
        <w:t>и профессиональные заболевания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xml:space="preserve">9.1. С целью обеспечения и поддержания безопасных условий труда, недопущения случаев производственного травматизма и профессиональной </w:t>
      </w:r>
      <w:r>
        <w:rPr>
          <w:rFonts w:ascii="Times New Roman" w:hAnsi="Times New Roman" w:cs="Times New Roman"/>
        </w:rPr>
        <w:t>заболеваемости директор школы устанавливает порядок выявления потенциально возможных аварий, порядок действий в случае их возникновения.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9.2. При установлении порядка действий при возникновении аварии директором школы учитываются существующие и разрабатыва</w:t>
      </w:r>
      <w:r>
        <w:rPr>
          <w:rFonts w:ascii="Times New Roman" w:hAnsi="Times New Roman" w:cs="Times New Roman"/>
        </w:rPr>
        <w:t>емые планы реагирования на аварии и ликвидации их последствий, а также необходимость гарантировать в случае аварии:</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защиту людей, находящихся в рабочей зоне, при возникновении аварии посредством использования внутренней системы связи и координации действ</w:t>
      </w:r>
      <w:r>
        <w:rPr>
          <w:rFonts w:ascii="Times New Roman" w:hAnsi="Times New Roman" w:cs="Times New Roman"/>
        </w:rPr>
        <w:t>ий по ликвидации последствий аварии;</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возможность работников остановить работу и/или незамедлительно покинуть рабочее место и направиться в безопасное место;</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прекращение работ в условиях аварии;</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предоставление информации об аварии соответствующим ком</w:t>
      </w:r>
      <w:r>
        <w:rPr>
          <w:rFonts w:ascii="Times New Roman" w:hAnsi="Times New Roman" w:cs="Times New Roman"/>
        </w:rPr>
        <w:t>петентным органам, службам и подразделениям по ликвидации аварийных и чрезвычайных ситуаций, надежной связи школы с ними;</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оказание первой помощи пострадавшим в результате аварий и несчастных случаев на производстве и при необходимости вызов скорой медици</w:t>
      </w:r>
      <w:r>
        <w:rPr>
          <w:rFonts w:ascii="Times New Roman" w:hAnsi="Times New Roman" w:cs="Times New Roman"/>
        </w:rPr>
        <w:t>нской помощи, выполнение противопожарных мероприятий и эвакуации всех людей, находящихся в рабочей зоне;</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подготовку работников для реализации мер по предупреждению аварий, обеспечению готовности к ним и к ликвидации их последствий, включая проведение рег</w:t>
      </w:r>
      <w:r>
        <w:rPr>
          <w:rFonts w:ascii="Times New Roman" w:hAnsi="Times New Roman" w:cs="Times New Roman"/>
        </w:rPr>
        <w:t>улярных тренировок в условиях, приближенных к реальным авариям.</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9.3. Порядок проведения планового анализа действий работников в ходе тренировок предусматривает возможность коррекции данных действий, а также внепланового анализа процедуры реагирования на ав</w:t>
      </w:r>
      <w:r>
        <w:rPr>
          <w:rFonts w:ascii="Times New Roman" w:hAnsi="Times New Roman" w:cs="Times New Roman"/>
        </w:rPr>
        <w:t>арии в рамках реагирующего контроля.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9.4. С целью своевременного определения и понимания причин возникновения аварий, несчастных случаев и профессиональных заболеваниях директор школы устанавливает порядок расследования аварий, несчастных случаев и професс</w:t>
      </w:r>
      <w:r>
        <w:rPr>
          <w:rFonts w:ascii="Times New Roman" w:hAnsi="Times New Roman" w:cs="Times New Roman"/>
        </w:rPr>
        <w:t>иональных заболеваний, а также оформления отчетных документов.</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xml:space="preserve">9.5. Результаты реагирования на аварии, несчастные случаи и профессиональные заболевания оформляются в школе в форме акта с указанием корректирующих мероприятий по устранению причин, повлекших </w:t>
      </w:r>
      <w:r>
        <w:rPr>
          <w:rFonts w:ascii="Times New Roman" w:hAnsi="Times New Roman" w:cs="Times New Roman"/>
        </w:rPr>
        <w:t>их возникновение.</w:t>
      </w:r>
    </w:p>
    <w:p w:rsidR="00EA63FF" w:rsidRDefault="00EA63FF">
      <w:pPr>
        <w:pStyle w:val="aff4"/>
        <w:spacing w:beforeAutospacing="0" w:afterAutospacing="0"/>
        <w:jc w:val="both"/>
        <w:rPr>
          <w:sz w:val="20"/>
          <w:szCs w:val="20"/>
        </w:rPr>
      </w:pPr>
    </w:p>
    <w:p w:rsidR="00EA63FF" w:rsidRDefault="0015675F">
      <w:pPr>
        <w:pStyle w:val="2"/>
        <w:spacing w:before="0" w:after="0" w:line="360" w:lineRule="auto"/>
        <w:ind w:right="301"/>
        <w:rPr>
          <w:rFonts w:ascii="Times New Roman" w:hAnsi="Times New Roman" w:cs="Times New Roman"/>
          <w:sz w:val="20"/>
          <w:szCs w:val="20"/>
        </w:rPr>
      </w:pPr>
      <w:r>
        <w:rPr>
          <w:rFonts w:ascii="Times New Roman" w:hAnsi="Times New Roman" w:cs="Times New Roman"/>
          <w:sz w:val="20"/>
          <w:szCs w:val="20"/>
          <w:lang w:val="en-US"/>
        </w:rPr>
        <w:t>X</w:t>
      </w:r>
      <w:r>
        <w:rPr>
          <w:rFonts w:ascii="Times New Roman" w:hAnsi="Times New Roman" w:cs="Times New Roman"/>
          <w:sz w:val="20"/>
          <w:szCs w:val="20"/>
        </w:rPr>
        <w:t xml:space="preserve">. Управление документами СУОТ </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10.1. С целью организации управления документами СУОТ директор школы устанавливает формы и реко</w:t>
      </w:r>
      <w:r>
        <w:rPr>
          <w:rFonts w:ascii="Times New Roman" w:hAnsi="Times New Roman" w:cs="Times New Roman"/>
        </w:rPr>
        <w:lastRenderedPageBreak/>
        <w:t>мендации по оформлению локальных нормативных актов и иных документов, содержащих структуру системы, обязанност</w:t>
      </w:r>
      <w:r>
        <w:rPr>
          <w:rFonts w:ascii="Times New Roman" w:hAnsi="Times New Roman" w:cs="Times New Roman"/>
        </w:rPr>
        <w:t>и и ответственность в сфере охраны труда в школе и конкретного исполнителя, процессы обеспечения охраны труда и контроля, необходимые связи между обеспечивающие функционирование СУОТ.</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10.2. Лица, ответственные за разработку и утверждение документов СУОТ, о</w:t>
      </w:r>
      <w:r>
        <w:rPr>
          <w:rFonts w:ascii="Times New Roman" w:hAnsi="Times New Roman" w:cs="Times New Roman"/>
        </w:rPr>
        <w:t>пределяются директором школы на всех уровнях управления. Директор школы также устанавливает порядок разработки, согласования, утверждения и пересмотра документов СУОТ, сроки их хранения.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10.3. В качестве особого вида документов СУОТ, которые не подлежат пе</w:t>
      </w:r>
      <w:r>
        <w:rPr>
          <w:rFonts w:ascii="Times New Roman" w:hAnsi="Times New Roman" w:cs="Times New Roman"/>
        </w:rPr>
        <w:t>ресмотру, актуализации, обновлению и изменению, определяется контрольно-учетные документы СУОТ, включая:</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xml:space="preserve">- журналы регистрации инструктажей по охране труда </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акты и иные записи данных, вытекающие из осуществления СУОТ;</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журналы учета и акты записей данн</w:t>
      </w:r>
      <w:r>
        <w:rPr>
          <w:rFonts w:ascii="Times New Roman" w:hAnsi="Times New Roman" w:cs="Times New Roman"/>
        </w:rPr>
        <w:t>ых об авариях, несчастных случаях, профессиональных заболеваниях;</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EA63FF" w:rsidRDefault="0015675F">
      <w:pPr>
        <w:pStyle w:val="FORMATTEXT0"/>
        <w:ind w:firstLine="568"/>
        <w:jc w:val="both"/>
        <w:rPr>
          <w:rFonts w:ascii="Times New Roman" w:hAnsi="Times New Roman" w:cs="Times New Roman"/>
        </w:rPr>
      </w:pPr>
      <w:r>
        <w:rPr>
          <w:rFonts w:ascii="Times New Roman" w:hAnsi="Times New Roman" w:cs="Times New Roman"/>
        </w:rPr>
        <w:t xml:space="preserve">- результаты контроля функционирования СУОТ. </w:t>
      </w:r>
    </w:p>
    <w:p w:rsidR="00EA63FF" w:rsidRDefault="00EA63FF">
      <w:pPr>
        <w:pStyle w:val="FORMATTEXT0"/>
        <w:jc w:val="both"/>
        <w:rPr>
          <w:rFonts w:ascii="Times New Roman" w:hAnsi="Times New Roman" w:cs="Times New Roman"/>
        </w:rPr>
      </w:pPr>
    </w:p>
    <w:p w:rsidR="00EA63FF" w:rsidRDefault="00EA63FF">
      <w:pPr>
        <w:pStyle w:val="aff4"/>
        <w:spacing w:beforeAutospacing="0" w:afterAutospacing="0"/>
        <w:jc w:val="both"/>
        <w:rPr>
          <w:sz w:val="20"/>
          <w:szCs w:val="20"/>
        </w:rPr>
      </w:pPr>
    </w:p>
    <w:p w:rsidR="00EA63FF" w:rsidRDefault="00EA63FF">
      <w:pPr>
        <w:pStyle w:val="aff4"/>
        <w:spacing w:beforeAutospacing="0" w:afterAutospacing="0"/>
        <w:jc w:val="right"/>
        <w:rPr>
          <w:b/>
          <w:bCs/>
          <w:sz w:val="20"/>
          <w:szCs w:val="20"/>
        </w:rPr>
      </w:pPr>
    </w:p>
    <w:p w:rsidR="00EA63FF" w:rsidRDefault="00EA63FF">
      <w:pPr>
        <w:pStyle w:val="aff4"/>
        <w:spacing w:beforeAutospacing="0" w:afterAutospacing="0"/>
        <w:jc w:val="right"/>
        <w:rPr>
          <w:b/>
          <w:bCs/>
          <w:sz w:val="20"/>
          <w:szCs w:val="20"/>
        </w:rPr>
      </w:pPr>
    </w:p>
    <w:p w:rsidR="00EA63FF" w:rsidRDefault="00EA63FF">
      <w:pPr>
        <w:pStyle w:val="aff4"/>
        <w:spacing w:beforeAutospacing="0" w:afterAutospacing="0"/>
        <w:jc w:val="right"/>
        <w:rPr>
          <w:b/>
          <w:bCs/>
          <w:sz w:val="20"/>
          <w:szCs w:val="20"/>
        </w:rPr>
      </w:pPr>
    </w:p>
    <w:p w:rsidR="00EA63FF" w:rsidRDefault="00EA63FF">
      <w:pPr>
        <w:pStyle w:val="aff4"/>
        <w:spacing w:beforeAutospacing="0" w:afterAutospacing="0"/>
        <w:jc w:val="right"/>
        <w:rPr>
          <w:b/>
          <w:bCs/>
          <w:sz w:val="20"/>
          <w:szCs w:val="20"/>
        </w:rPr>
      </w:pPr>
    </w:p>
    <w:p w:rsidR="00EA63FF" w:rsidRDefault="00EA63FF">
      <w:pPr>
        <w:pStyle w:val="aff4"/>
        <w:spacing w:beforeAutospacing="0" w:afterAutospacing="0"/>
        <w:jc w:val="right"/>
        <w:rPr>
          <w:b/>
          <w:bCs/>
          <w:sz w:val="20"/>
          <w:szCs w:val="20"/>
        </w:rPr>
      </w:pPr>
    </w:p>
    <w:p w:rsidR="00EA63FF" w:rsidRDefault="00EA63FF">
      <w:pPr>
        <w:pStyle w:val="aff4"/>
        <w:spacing w:beforeAutospacing="0" w:afterAutospacing="0"/>
        <w:jc w:val="right"/>
        <w:rPr>
          <w:b/>
          <w:bCs/>
          <w:sz w:val="20"/>
          <w:szCs w:val="20"/>
        </w:rPr>
      </w:pPr>
    </w:p>
    <w:p w:rsidR="00EA63FF" w:rsidRDefault="00EA63FF">
      <w:pPr>
        <w:autoSpaceDE w:val="0"/>
        <w:autoSpaceDN w:val="0"/>
        <w:adjustRightInd w:val="0"/>
        <w:ind w:firstLine="540"/>
        <w:jc w:val="both"/>
        <w:rPr>
          <w:rFonts w:eastAsia="Calibri"/>
          <w:sz w:val="20"/>
          <w:szCs w:val="20"/>
          <w:lang w:eastAsia="en-US"/>
        </w:rPr>
      </w:pPr>
    </w:p>
    <w:p w:rsidR="00EA63FF" w:rsidRDefault="00EA63FF"/>
    <w:p w:rsidR="00EA63FF" w:rsidRDefault="00EA63FF">
      <w:pPr>
        <w:pStyle w:val="ConsNormal"/>
        <w:widowControl/>
        <w:ind w:firstLine="0"/>
        <w:jc w:val="both"/>
        <w:rPr>
          <w:rFonts w:ascii="Times New Roman" w:hAnsi="Times New Roman" w:cs="Times New Roman"/>
          <w:b/>
          <w:bCs/>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15675F">
      <w:pPr>
        <w:pStyle w:val="ConsNormal"/>
        <w:widowControl/>
        <w:ind w:firstLine="0"/>
        <w:jc w:val="right"/>
        <w:rPr>
          <w:rFonts w:ascii="Times New Roman" w:hAnsi="Times New Roman" w:cs="Times New Roman"/>
          <w:b/>
          <w:bCs/>
        </w:rPr>
      </w:pPr>
      <w:r>
        <w:rPr>
          <w:rFonts w:ascii="Times New Roman" w:hAnsi="Times New Roman" w:cs="Times New Roman"/>
          <w:b/>
          <w:bCs/>
        </w:rPr>
        <w:t>Приложение №20</w:t>
      </w:r>
    </w:p>
    <w:tbl>
      <w:tblPr>
        <w:tblStyle w:val="1b"/>
        <w:tblW w:w="10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291"/>
      </w:tblGrid>
      <w:tr w:rsidR="00EA63FF">
        <w:tc>
          <w:tcPr>
            <w:tcW w:w="5240" w:type="dxa"/>
          </w:tcPr>
          <w:p w:rsidR="00EA63FF" w:rsidRDefault="0015675F">
            <w:pPr>
              <w:widowControl w:val="0"/>
              <w:jc w:val="center"/>
              <w:rPr>
                <w:sz w:val="28"/>
                <w:szCs w:val="28"/>
              </w:rPr>
            </w:pPr>
            <w:r>
              <w:rPr>
                <w:sz w:val="28"/>
                <w:szCs w:val="28"/>
              </w:rPr>
              <w:lastRenderedPageBreak/>
              <w:t xml:space="preserve">«СОГЛАСОВАНО» </w:t>
            </w:r>
          </w:p>
          <w:p w:rsidR="00EA63FF" w:rsidRDefault="0015675F">
            <w:pPr>
              <w:widowControl w:val="0"/>
              <w:jc w:val="center"/>
              <w:rPr>
                <w:sz w:val="28"/>
                <w:szCs w:val="28"/>
              </w:rPr>
            </w:pPr>
            <w:r>
              <w:rPr>
                <w:sz w:val="28"/>
                <w:szCs w:val="28"/>
              </w:rPr>
              <w:t>Профсоюзный комитет</w:t>
            </w:r>
          </w:p>
          <w:p w:rsidR="00EA63FF" w:rsidRDefault="0015675F">
            <w:pPr>
              <w:widowControl w:val="0"/>
              <w:spacing w:after="66" w:line="254" w:lineRule="exact"/>
              <w:ind w:left="20"/>
              <w:jc w:val="center"/>
              <w:rPr>
                <w:i/>
                <w:iCs/>
              </w:rPr>
            </w:pPr>
            <w:r>
              <w:rPr>
                <w:i/>
                <w:iCs/>
              </w:rPr>
              <w:t>МБОУ</w:t>
            </w:r>
            <w:r>
              <w:rPr>
                <w:i/>
                <w:iCs/>
              </w:rPr>
              <w:t xml:space="preserve"> «ООШ №168»</w:t>
            </w:r>
          </w:p>
          <w:p w:rsidR="00EA63FF" w:rsidRDefault="0015675F">
            <w:pPr>
              <w:widowControl w:val="0"/>
              <w:tabs>
                <w:tab w:val="left" w:leader="underscore" w:pos="3379"/>
              </w:tabs>
              <w:spacing w:line="322" w:lineRule="exact"/>
              <w:jc w:val="center"/>
              <w:rPr>
                <w:sz w:val="28"/>
                <w:szCs w:val="28"/>
              </w:rPr>
            </w:pPr>
            <w:r>
              <w:rPr>
                <w:sz w:val="28"/>
                <w:szCs w:val="28"/>
              </w:rPr>
              <w:t>Протокол от</w:t>
            </w:r>
            <w:r>
              <w:rPr>
                <w:sz w:val="28"/>
                <w:szCs w:val="28"/>
              </w:rPr>
              <w:t xml:space="preserve"> 18.04.2024 г. </w:t>
            </w:r>
            <w:r>
              <w:rPr>
                <w:sz w:val="28"/>
                <w:szCs w:val="28"/>
              </w:rPr>
              <w:t>№</w:t>
            </w:r>
            <w:r>
              <w:rPr>
                <w:sz w:val="28"/>
                <w:szCs w:val="28"/>
              </w:rPr>
              <w:t>2</w:t>
            </w:r>
          </w:p>
          <w:p w:rsidR="00EA63FF" w:rsidRDefault="0015675F">
            <w:pPr>
              <w:widowControl w:val="0"/>
              <w:spacing w:line="322" w:lineRule="exact"/>
              <w:jc w:val="center"/>
              <w:rPr>
                <w:sz w:val="28"/>
                <w:szCs w:val="28"/>
              </w:rPr>
            </w:pPr>
            <w:r>
              <w:rPr>
                <w:sz w:val="28"/>
                <w:szCs w:val="28"/>
              </w:rPr>
              <w:t>Председатель профкома</w:t>
            </w:r>
          </w:p>
          <w:p w:rsidR="00EA63FF" w:rsidRDefault="00EA63FF">
            <w:pPr>
              <w:widowControl w:val="0"/>
              <w:tabs>
                <w:tab w:val="left" w:leader="underscore" w:pos="1824"/>
                <w:tab w:val="left" w:leader="underscore" w:pos="3749"/>
              </w:tabs>
              <w:spacing w:line="322" w:lineRule="exact"/>
              <w:jc w:val="center"/>
              <w:rPr>
                <w:sz w:val="20"/>
                <w:szCs w:val="20"/>
              </w:rPr>
            </w:pPr>
          </w:p>
          <w:p w:rsidR="00EA63FF" w:rsidRDefault="0015675F">
            <w:pPr>
              <w:widowControl w:val="0"/>
              <w:tabs>
                <w:tab w:val="left" w:pos="2719"/>
              </w:tabs>
              <w:spacing w:line="220" w:lineRule="exact"/>
              <w:jc w:val="both"/>
            </w:pPr>
            <w:r>
              <w:rPr>
                <w:i/>
                <w:iCs/>
              </w:rPr>
              <w:t>___________</w:t>
            </w:r>
            <w:r>
              <w:t>_/Матвеева Г.Х./</w:t>
            </w:r>
          </w:p>
          <w:p w:rsidR="00EA63FF" w:rsidRDefault="0015675F">
            <w:pPr>
              <w:widowControl w:val="0"/>
              <w:spacing w:line="400" w:lineRule="exact"/>
              <w:jc w:val="center"/>
              <w:outlineLvl w:val="0"/>
              <w:rPr>
                <w:spacing w:val="-10"/>
                <w:sz w:val="40"/>
                <w:szCs w:val="40"/>
              </w:rPr>
            </w:pPr>
            <w:r>
              <w:rPr>
                <w:spacing w:val="-10"/>
                <w:sz w:val="40"/>
                <w:szCs w:val="40"/>
              </w:rPr>
              <w:t>м. п.</w:t>
            </w:r>
          </w:p>
          <w:p w:rsidR="00EA63FF" w:rsidRDefault="00EA63FF">
            <w:pPr>
              <w:widowControl w:val="0"/>
              <w:jc w:val="center"/>
              <w:outlineLvl w:val="1"/>
              <w:rPr>
                <w:b/>
                <w:bCs/>
                <w:sz w:val="28"/>
                <w:szCs w:val="28"/>
              </w:rPr>
            </w:pPr>
          </w:p>
        </w:tc>
        <w:tc>
          <w:tcPr>
            <w:tcW w:w="5291" w:type="dxa"/>
          </w:tcPr>
          <w:p w:rsidR="00EA63FF" w:rsidRDefault="0015675F">
            <w:pPr>
              <w:widowControl w:val="0"/>
              <w:jc w:val="center"/>
              <w:rPr>
                <w:sz w:val="28"/>
                <w:szCs w:val="28"/>
              </w:rPr>
            </w:pPr>
            <w:r>
              <w:rPr>
                <w:sz w:val="28"/>
                <w:szCs w:val="28"/>
              </w:rPr>
              <w:t>«УТВЕРЖДАЮ»</w:t>
            </w:r>
          </w:p>
          <w:p w:rsidR="00EA63FF" w:rsidRDefault="0015675F">
            <w:pPr>
              <w:widowControl w:val="0"/>
              <w:jc w:val="center"/>
              <w:rPr>
                <w:sz w:val="28"/>
                <w:szCs w:val="28"/>
              </w:rPr>
            </w:pPr>
            <w:r>
              <w:rPr>
                <w:sz w:val="28"/>
                <w:szCs w:val="28"/>
              </w:rPr>
              <w:t>Руководитель</w:t>
            </w:r>
          </w:p>
          <w:p w:rsidR="00EA63FF" w:rsidRDefault="0015675F">
            <w:pPr>
              <w:widowControl w:val="0"/>
              <w:tabs>
                <w:tab w:val="left" w:leader="underscore" w:pos="3072"/>
              </w:tabs>
              <w:spacing w:after="277" w:line="280" w:lineRule="exact"/>
              <w:jc w:val="center"/>
              <w:rPr>
                <w:i/>
                <w:iCs/>
              </w:rPr>
            </w:pPr>
            <w:r>
              <w:rPr>
                <w:i/>
                <w:iCs/>
              </w:rPr>
              <w:t>МБОУ</w:t>
            </w:r>
            <w:r>
              <w:rPr>
                <w:i/>
                <w:iCs/>
              </w:rPr>
              <w:t xml:space="preserve"> «ООШ №168» </w:t>
            </w:r>
          </w:p>
          <w:p w:rsidR="00EA63FF" w:rsidRDefault="0015675F">
            <w:pPr>
              <w:widowControl w:val="0"/>
              <w:tabs>
                <w:tab w:val="left" w:leader="underscore" w:pos="3072"/>
              </w:tabs>
              <w:spacing w:after="277" w:line="280" w:lineRule="exact"/>
              <w:jc w:val="center"/>
              <w:rPr>
                <w:sz w:val="28"/>
                <w:szCs w:val="28"/>
              </w:rPr>
            </w:pPr>
            <w:r>
              <w:rPr>
                <w:sz w:val="28"/>
                <w:szCs w:val="28"/>
              </w:rPr>
              <w:t>Приказ от</w:t>
            </w:r>
            <w:r>
              <w:rPr>
                <w:sz w:val="28"/>
                <w:szCs w:val="28"/>
              </w:rPr>
              <w:t xml:space="preserve"> 18.04.2024г. </w:t>
            </w:r>
            <w:r>
              <w:rPr>
                <w:sz w:val="28"/>
                <w:szCs w:val="28"/>
              </w:rPr>
              <w:t xml:space="preserve">№ </w:t>
            </w:r>
            <w:r>
              <w:rPr>
                <w:sz w:val="28"/>
                <w:szCs w:val="28"/>
              </w:rPr>
              <w:t>30</w:t>
            </w:r>
          </w:p>
          <w:p w:rsidR="00EA63FF" w:rsidRDefault="0015675F">
            <w:pPr>
              <w:widowControl w:val="0"/>
              <w:tabs>
                <w:tab w:val="left" w:leader="underscore" w:pos="1824"/>
                <w:tab w:val="left" w:leader="underscore" w:pos="3653"/>
              </w:tabs>
              <w:spacing w:after="6" w:line="280" w:lineRule="exact"/>
              <w:jc w:val="both"/>
              <w:rPr>
                <w:sz w:val="20"/>
                <w:szCs w:val="20"/>
              </w:rPr>
            </w:pPr>
            <w:r>
              <w:rPr>
                <w:sz w:val="20"/>
                <w:szCs w:val="20"/>
              </w:rPr>
              <w:t>_________________/Чекунова Ю.А./</w:t>
            </w:r>
          </w:p>
          <w:p w:rsidR="00EA63FF" w:rsidRDefault="0015675F">
            <w:pPr>
              <w:widowControl w:val="0"/>
              <w:spacing w:line="280" w:lineRule="exact"/>
              <w:jc w:val="center"/>
              <w:rPr>
                <w:sz w:val="28"/>
                <w:szCs w:val="28"/>
              </w:rPr>
            </w:pPr>
            <w:r>
              <w:rPr>
                <w:sz w:val="28"/>
                <w:szCs w:val="28"/>
              </w:rPr>
              <w:t>М. П.</w:t>
            </w:r>
          </w:p>
          <w:p w:rsidR="00EA63FF" w:rsidRDefault="00EA63FF">
            <w:pPr>
              <w:widowControl w:val="0"/>
              <w:jc w:val="center"/>
              <w:outlineLvl w:val="1"/>
              <w:rPr>
                <w:b/>
                <w:bCs/>
                <w:sz w:val="28"/>
                <w:szCs w:val="28"/>
              </w:rPr>
            </w:pPr>
          </w:p>
        </w:tc>
      </w:tr>
    </w:tbl>
    <w:p w:rsidR="00EA63FF" w:rsidRDefault="00EA63FF">
      <w:pPr>
        <w:widowControl w:val="0"/>
        <w:jc w:val="both"/>
        <w:outlineLvl w:val="1"/>
        <w:rPr>
          <w:b/>
          <w:bCs/>
          <w:sz w:val="28"/>
          <w:szCs w:val="28"/>
        </w:rPr>
      </w:pPr>
    </w:p>
    <w:p w:rsidR="00EA63FF" w:rsidRDefault="0015675F">
      <w:pPr>
        <w:widowControl w:val="0"/>
        <w:jc w:val="center"/>
        <w:outlineLvl w:val="1"/>
        <w:rPr>
          <w:b/>
          <w:bCs/>
          <w:sz w:val="20"/>
          <w:szCs w:val="20"/>
        </w:rPr>
      </w:pPr>
      <w:r>
        <w:rPr>
          <w:b/>
          <w:bCs/>
          <w:sz w:val="20"/>
          <w:szCs w:val="20"/>
        </w:rPr>
        <w:t xml:space="preserve">ПОЛОЖЕНИЕ </w:t>
      </w:r>
    </w:p>
    <w:p w:rsidR="00EA63FF" w:rsidRDefault="0015675F">
      <w:pPr>
        <w:widowControl w:val="0"/>
        <w:jc w:val="center"/>
        <w:outlineLvl w:val="1"/>
        <w:rPr>
          <w:b/>
          <w:bCs/>
          <w:sz w:val="20"/>
          <w:szCs w:val="20"/>
        </w:rPr>
      </w:pPr>
      <w:r>
        <w:rPr>
          <w:b/>
          <w:bCs/>
          <w:sz w:val="20"/>
          <w:szCs w:val="20"/>
        </w:rPr>
        <w:t xml:space="preserve">о комиссии по урегулированию споров между участниками </w:t>
      </w:r>
    </w:p>
    <w:p w:rsidR="00EA63FF" w:rsidRDefault="0015675F">
      <w:pPr>
        <w:widowControl w:val="0"/>
        <w:jc w:val="center"/>
        <w:outlineLvl w:val="1"/>
        <w:rPr>
          <w:b/>
          <w:bCs/>
          <w:sz w:val="20"/>
          <w:szCs w:val="20"/>
        </w:rPr>
      </w:pPr>
      <w:r>
        <w:rPr>
          <w:b/>
          <w:bCs/>
          <w:sz w:val="20"/>
          <w:szCs w:val="20"/>
        </w:rPr>
        <w:t>образовательных отношений</w:t>
      </w:r>
    </w:p>
    <w:p w:rsidR="00EA63FF" w:rsidRDefault="0015675F">
      <w:pPr>
        <w:widowControl w:val="0"/>
        <w:numPr>
          <w:ilvl w:val="0"/>
          <w:numId w:val="41"/>
        </w:numPr>
        <w:tabs>
          <w:tab w:val="left" w:pos="3806"/>
        </w:tabs>
        <w:ind w:left="3500"/>
        <w:outlineLvl w:val="1"/>
        <w:rPr>
          <w:b/>
          <w:bCs/>
          <w:sz w:val="20"/>
          <w:szCs w:val="20"/>
        </w:rPr>
      </w:pPr>
      <w:bookmarkStart w:id="31" w:name="bookmark2"/>
      <w:r>
        <w:rPr>
          <w:b/>
          <w:bCs/>
          <w:sz w:val="20"/>
          <w:szCs w:val="20"/>
        </w:rPr>
        <w:t>ОБЩИЕ ПОЛОЖЕНИЯ</w:t>
      </w:r>
      <w:bookmarkEnd w:id="31"/>
    </w:p>
    <w:p w:rsidR="00EA63FF" w:rsidRDefault="00EA63FF">
      <w:pPr>
        <w:widowControl w:val="0"/>
        <w:tabs>
          <w:tab w:val="left" w:pos="3806"/>
        </w:tabs>
        <w:ind w:left="3500"/>
        <w:outlineLvl w:val="1"/>
        <w:rPr>
          <w:b/>
          <w:bCs/>
          <w:sz w:val="20"/>
          <w:szCs w:val="20"/>
        </w:rPr>
      </w:pPr>
    </w:p>
    <w:p w:rsidR="00EA63FF" w:rsidRDefault="0015675F">
      <w:pPr>
        <w:widowControl w:val="0"/>
        <w:tabs>
          <w:tab w:val="left" w:pos="1031"/>
        </w:tabs>
        <w:jc w:val="both"/>
        <w:rPr>
          <w:sz w:val="20"/>
          <w:szCs w:val="20"/>
        </w:rPr>
      </w:pPr>
      <w:r>
        <w:rPr>
          <w:sz w:val="20"/>
          <w:szCs w:val="20"/>
        </w:rPr>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EA63FF" w:rsidRDefault="0015675F">
      <w:pPr>
        <w:widowControl w:val="0"/>
        <w:numPr>
          <w:ilvl w:val="0"/>
          <w:numId w:val="41"/>
        </w:numPr>
        <w:tabs>
          <w:tab w:val="left" w:pos="1086"/>
        </w:tabs>
        <w:ind w:firstLine="760"/>
        <w:jc w:val="both"/>
        <w:rPr>
          <w:sz w:val="20"/>
          <w:szCs w:val="20"/>
        </w:rPr>
      </w:pPr>
      <w:r>
        <w:rPr>
          <w:sz w:val="20"/>
          <w:szCs w:val="20"/>
        </w:rPr>
        <w:t>Комиссия по урегулированию споров между участни</w:t>
      </w:r>
      <w:r>
        <w:rPr>
          <w:sz w:val="20"/>
          <w:szCs w:val="20"/>
        </w:rPr>
        <w:t>ками</w:t>
      </w:r>
    </w:p>
    <w:p w:rsidR="00EA63FF" w:rsidRDefault="0015675F">
      <w:pPr>
        <w:widowControl w:val="0"/>
        <w:tabs>
          <w:tab w:val="left" w:leader="underscore" w:pos="9442"/>
        </w:tabs>
        <w:jc w:val="both"/>
        <w:rPr>
          <w:sz w:val="20"/>
          <w:szCs w:val="20"/>
        </w:rPr>
      </w:pPr>
      <w:r>
        <w:rPr>
          <w:sz w:val="20"/>
          <w:szCs w:val="20"/>
        </w:rPr>
        <w:t>образовательных отношений в</w:t>
      </w:r>
      <w:r>
        <w:rPr>
          <w:sz w:val="20"/>
          <w:szCs w:val="20"/>
        </w:rPr>
        <w:t xml:space="preserve"> МБОУ «ООШ №168 с продленным днем обучения для детей с соматическими заболеваниями» Авиастроительного района города Казани </w:t>
      </w:r>
      <w:r>
        <w:rPr>
          <w:sz w:val="20"/>
          <w:szCs w:val="20"/>
        </w:rPr>
        <w:t>(далее соответственно - Комиссия, организация) создаётся в целях урегулирования разногласий между уча</w:t>
      </w:r>
      <w:r>
        <w:rPr>
          <w:sz w:val="20"/>
          <w:szCs w:val="20"/>
        </w:rPr>
        <w:t>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EA63FF" w:rsidRDefault="0015675F">
      <w:pPr>
        <w:widowControl w:val="0"/>
        <w:spacing w:line="226" w:lineRule="exact"/>
        <w:ind w:firstLine="708"/>
        <w:jc w:val="both"/>
        <w:rPr>
          <w:sz w:val="20"/>
          <w:szCs w:val="20"/>
        </w:rPr>
      </w:pPr>
      <w:r>
        <w:rPr>
          <w:sz w:val="20"/>
          <w:szCs w:val="20"/>
        </w:rPr>
        <w:t xml:space="preserve">В соответствии со статьями 381-382 Трудового кодекса Российской Федерации неурегулированные </w:t>
      </w:r>
      <w:r>
        <w:rPr>
          <w:sz w:val="20"/>
          <w:szCs w:val="20"/>
        </w:rPr>
        <w:t xml:space="preserve">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w:t>
      </w:r>
      <w:r>
        <w:rPr>
          <w:sz w:val="20"/>
          <w:szCs w:val="20"/>
        </w:rPr>
        <w:t>числе об установлении или изменении индивидуальных условий труда) рассматриваются комиссией по трудовым спорам.</w:t>
      </w:r>
    </w:p>
    <w:p w:rsidR="00EA63FF" w:rsidRDefault="0015675F">
      <w:pPr>
        <w:widowControl w:val="0"/>
        <w:spacing w:line="226" w:lineRule="exact"/>
        <w:ind w:firstLine="708"/>
        <w:jc w:val="both"/>
        <w:rPr>
          <w:sz w:val="20"/>
          <w:szCs w:val="20"/>
        </w:rPr>
      </w:pPr>
      <w:r>
        <w:rPr>
          <w:sz w:val="20"/>
          <w:szCs w:val="20"/>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w:t>
      </w:r>
      <w:r>
        <w:rPr>
          <w:sz w:val="20"/>
          <w:szCs w:val="20"/>
        </w:rPr>
        <w:t>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EA63FF" w:rsidRDefault="0015675F">
      <w:pPr>
        <w:widowControl w:val="0"/>
        <w:numPr>
          <w:ilvl w:val="0"/>
          <w:numId w:val="41"/>
        </w:numPr>
        <w:tabs>
          <w:tab w:val="left" w:pos="1038"/>
        </w:tabs>
        <w:ind w:firstLine="740"/>
        <w:jc w:val="both"/>
        <w:rPr>
          <w:sz w:val="20"/>
          <w:szCs w:val="20"/>
        </w:rPr>
      </w:pPr>
      <w:r>
        <w:rPr>
          <w:sz w:val="20"/>
          <w:szCs w:val="20"/>
        </w:rPr>
        <w:t>Настоящее Положение определяет порядок создания и организации работы Комиссии, её функции и</w:t>
      </w:r>
      <w:r>
        <w:rPr>
          <w:sz w:val="20"/>
          <w:szCs w:val="20"/>
        </w:rPr>
        <w:t xml:space="preserve"> полномочия, регламент работы, порядок принятия и оформления решений Комиссии.</w:t>
      </w:r>
    </w:p>
    <w:p w:rsidR="00EA63FF" w:rsidRDefault="00EA63FF">
      <w:pPr>
        <w:widowControl w:val="0"/>
        <w:tabs>
          <w:tab w:val="left" w:pos="1038"/>
        </w:tabs>
        <w:ind w:left="740"/>
        <w:jc w:val="both"/>
        <w:rPr>
          <w:sz w:val="20"/>
          <w:szCs w:val="20"/>
        </w:rPr>
      </w:pPr>
    </w:p>
    <w:p w:rsidR="00EA63FF" w:rsidRDefault="0015675F">
      <w:pPr>
        <w:widowControl w:val="0"/>
        <w:numPr>
          <w:ilvl w:val="0"/>
          <w:numId w:val="41"/>
        </w:numPr>
        <w:tabs>
          <w:tab w:val="left" w:pos="1062"/>
        </w:tabs>
        <w:ind w:firstLine="740"/>
        <w:jc w:val="both"/>
        <w:rPr>
          <w:sz w:val="20"/>
          <w:szCs w:val="20"/>
        </w:rPr>
      </w:pPr>
      <w:r>
        <w:rPr>
          <w:sz w:val="20"/>
          <w:szCs w:val="20"/>
        </w:rPr>
        <w:t>Настоящее Положение принято с учётом мнения совета обучающихся</w:t>
      </w:r>
    </w:p>
    <w:p w:rsidR="00EA63FF" w:rsidRDefault="0015675F">
      <w:pPr>
        <w:widowControl w:val="0"/>
        <w:tabs>
          <w:tab w:val="left" w:leader="underscore" w:pos="3662"/>
          <w:tab w:val="left" w:leader="underscore" w:pos="5021"/>
        </w:tabs>
        <w:jc w:val="both"/>
        <w:rPr>
          <w:sz w:val="20"/>
          <w:szCs w:val="20"/>
        </w:rPr>
      </w:pPr>
      <w:r>
        <w:rPr>
          <w:i/>
          <w:iCs/>
          <w:color w:val="000000"/>
          <w:spacing w:val="-10"/>
          <w:sz w:val="20"/>
          <w:szCs w:val="20"/>
          <w:shd w:val="clear" w:color="auto" w:fill="FFFFFF"/>
          <w:lang w:bidi="ru-RU"/>
        </w:rPr>
        <w:t xml:space="preserve">(протокол </w:t>
      </w:r>
      <w:r>
        <w:rPr>
          <w:i/>
          <w:iCs/>
          <w:color w:val="000000"/>
          <w:spacing w:val="-10"/>
          <w:sz w:val="20"/>
          <w:szCs w:val="20"/>
          <w:shd w:val="clear" w:color="auto" w:fill="FFFFFF"/>
          <w:lang w:val="en-US" w:bidi="ru-RU"/>
        </w:rPr>
        <w:t xml:space="preserve"> от 18.04.2024г. </w:t>
      </w:r>
      <w:r>
        <w:rPr>
          <w:sz w:val="20"/>
          <w:szCs w:val="20"/>
        </w:rPr>
        <w:t xml:space="preserve"> </w:t>
      </w:r>
      <w:r>
        <w:rPr>
          <w:i/>
          <w:iCs/>
          <w:color w:val="000000"/>
          <w:spacing w:val="-10"/>
          <w:sz w:val="20"/>
          <w:szCs w:val="20"/>
          <w:shd w:val="clear" w:color="auto" w:fill="FFFFFF"/>
          <w:lang w:bidi="ru-RU"/>
        </w:rPr>
        <w:t>№</w:t>
      </w:r>
      <w:r>
        <w:rPr>
          <w:i/>
          <w:iCs/>
          <w:color w:val="000000"/>
          <w:spacing w:val="-10"/>
          <w:sz w:val="20"/>
          <w:szCs w:val="20"/>
          <w:shd w:val="clear" w:color="auto" w:fill="FFFFFF"/>
          <w:lang w:val="en-US" w:bidi="ru-RU"/>
        </w:rPr>
        <w:t>2</w:t>
      </w:r>
      <w:r>
        <w:rPr>
          <w:i/>
          <w:iCs/>
          <w:color w:val="000000"/>
          <w:spacing w:val="-10"/>
          <w:sz w:val="20"/>
          <w:szCs w:val="20"/>
          <w:shd w:val="clear" w:color="auto" w:fill="FFFFFF"/>
          <w:lang w:bidi="ru-RU"/>
        </w:rPr>
        <w:t>)</w:t>
      </w:r>
      <w:r>
        <w:rPr>
          <w:sz w:val="20"/>
          <w:szCs w:val="20"/>
        </w:rPr>
        <w:t xml:space="preserve"> и совета родителей (законных</w:t>
      </w:r>
    </w:p>
    <w:p w:rsidR="00EA63FF" w:rsidRDefault="0015675F">
      <w:pPr>
        <w:widowControl w:val="0"/>
        <w:tabs>
          <w:tab w:val="left" w:leader="underscore" w:pos="3307"/>
          <w:tab w:val="left" w:leader="underscore" w:pos="4478"/>
        </w:tabs>
        <w:jc w:val="both"/>
        <w:rPr>
          <w:sz w:val="20"/>
          <w:szCs w:val="20"/>
        </w:rPr>
      </w:pPr>
      <w:r>
        <w:rPr>
          <w:sz w:val="20"/>
          <w:szCs w:val="20"/>
        </w:rPr>
        <w:t xml:space="preserve">представителей) несовершеннолетних обучающихся (далее - совет родителей) </w:t>
      </w:r>
      <w:r>
        <w:rPr>
          <w:i/>
          <w:iCs/>
          <w:color w:val="000000"/>
          <w:spacing w:val="-10"/>
          <w:sz w:val="20"/>
          <w:szCs w:val="20"/>
          <w:shd w:val="clear" w:color="auto" w:fill="FFFFFF"/>
          <w:lang w:bidi="ru-RU"/>
        </w:rPr>
        <w:t>(протокол от</w:t>
      </w:r>
      <w:r>
        <w:rPr>
          <w:i/>
          <w:iCs/>
          <w:color w:val="000000"/>
          <w:spacing w:val="-10"/>
          <w:sz w:val="20"/>
          <w:szCs w:val="20"/>
          <w:shd w:val="clear" w:color="auto" w:fill="FFFFFF"/>
          <w:lang w:val="en-US" w:bidi="ru-RU"/>
        </w:rPr>
        <w:t xml:space="preserve"> 18 апреля 2024г. </w:t>
      </w:r>
      <w:r>
        <w:rPr>
          <w:i/>
          <w:iCs/>
          <w:color w:val="000000"/>
          <w:spacing w:val="-10"/>
          <w:sz w:val="20"/>
          <w:szCs w:val="20"/>
          <w:shd w:val="clear" w:color="auto" w:fill="FFFFFF"/>
          <w:lang w:bidi="ru-RU"/>
        </w:rPr>
        <w:t>№</w:t>
      </w:r>
      <w:r>
        <w:rPr>
          <w:i/>
          <w:iCs/>
          <w:color w:val="000000"/>
          <w:spacing w:val="-10"/>
          <w:sz w:val="20"/>
          <w:szCs w:val="20"/>
          <w:shd w:val="clear" w:color="auto" w:fill="FFFFFF"/>
          <w:lang w:val="en-US" w:bidi="ru-RU"/>
        </w:rPr>
        <w:t>2</w:t>
      </w:r>
      <w:r>
        <w:rPr>
          <w:i/>
          <w:iCs/>
          <w:color w:val="000000"/>
          <w:spacing w:val="-10"/>
          <w:sz w:val="20"/>
          <w:szCs w:val="20"/>
          <w:shd w:val="clear" w:color="auto" w:fill="FFFFFF"/>
          <w:lang w:bidi="ru-RU"/>
        </w:rPr>
        <w:t>)</w:t>
      </w:r>
    </w:p>
    <w:p w:rsidR="00EA63FF" w:rsidRDefault="0015675F">
      <w:pPr>
        <w:ind w:firstLine="708"/>
        <w:jc w:val="both"/>
        <w:rPr>
          <w:rFonts w:eastAsia="Calibri"/>
          <w:sz w:val="20"/>
          <w:szCs w:val="20"/>
        </w:rPr>
      </w:pPr>
      <w:r>
        <w:rPr>
          <w:rFonts w:eastAsia="Calibri"/>
          <w:sz w:val="20"/>
          <w:szCs w:val="20"/>
        </w:rPr>
        <w:t>5. Изменения в Положение могут быть внесены только с учётом мнения совета обучающихся и совета родителей, а также по согласованию с профсоюзным комит</w:t>
      </w:r>
      <w:r>
        <w:rPr>
          <w:rFonts w:eastAsia="Calibri"/>
          <w:sz w:val="20"/>
          <w:szCs w:val="20"/>
        </w:rPr>
        <w:t>етом организации.</w:t>
      </w:r>
    </w:p>
    <w:p w:rsidR="00EA63FF" w:rsidRDefault="0015675F">
      <w:pPr>
        <w:ind w:firstLine="708"/>
        <w:jc w:val="both"/>
        <w:rPr>
          <w:rFonts w:eastAsia="Calibri"/>
          <w:sz w:val="20"/>
          <w:szCs w:val="20"/>
        </w:rPr>
      </w:pPr>
      <w:r>
        <w:rPr>
          <w:rFonts w:eastAsia="Calibri"/>
          <w:sz w:val="20"/>
          <w:szCs w:val="20"/>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w:t>
      </w:r>
      <w:r>
        <w:rPr>
          <w:rFonts w:eastAsia="Calibri"/>
          <w:sz w:val="20"/>
          <w:szCs w:val="20"/>
        </w:rPr>
        <w:t>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A63FF" w:rsidRDefault="00EA63FF">
      <w:pPr>
        <w:ind w:firstLine="708"/>
        <w:jc w:val="both"/>
        <w:rPr>
          <w:rFonts w:eastAsia="Calibri"/>
          <w:sz w:val="20"/>
          <w:szCs w:val="20"/>
        </w:rPr>
      </w:pPr>
    </w:p>
    <w:p w:rsidR="00EA63FF" w:rsidRDefault="0015675F">
      <w:pPr>
        <w:widowControl w:val="0"/>
        <w:tabs>
          <w:tab w:val="left" w:pos="2584"/>
        </w:tabs>
        <w:jc w:val="center"/>
        <w:outlineLvl w:val="1"/>
        <w:rPr>
          <w:b/>
          <w:bCs/>
          <w:sz w:val="20"/>
          <w:szCs w:val="20"/>
        </w:rPr>
      </w:pPr>
      <w:bookmarkStart w:id="32" w:name="bookmark3"/>
      <w:r>
        <w:rPr>
          <w:b/>
          <w:bCs/>
          <w:sz w:val="20"/>
          <w:szCs w:val="20"/>
        </w:rPr>
        <w:t>2. Порядок создания и работы Комисси</w:t>
      </w:r>
      <w:r>
        <w:rPr>
          <w:b/>
          <w:bCs/>
          <w:sz w:val="20"/>
          <w:szCs w:val="20"/>
        </w:rPr>
        <w:t>и</w:t>
      </w:r>
      <w:bookmarkEnd w:id="32"/>
    </w:p>
    <w:p w:rsidR="00EA63FF" w:rsidRDefault="00EA63FF">
      <w:pPr>
        <w:widowControl w:val="0"/>
        <w:tabs>
          <w:tab w:val="left" w:pos="2584"/>
        </w:tabs>
        <w:jc w:val="center"/>
        <w:outlineLvl w:val="1"/>
        <w:rPr>
          <w:b/>
          <w:bCs/>
          <w:sz w:val="20"/>
          <w:szCs w:val="20"/>
        </w:rPr>
      </w:pPr>
    </w:p>
    <w:p w:rsidR="00EA63FF" w:rsidRDefault="0015675F">
      <w:pPr>
        <w:widowControl w:val="0"/>
        <w:tabs>
          <w:tab w:val="left" w:pos="1033"/>
        </w:tabs>
        <w:jc w:val="both"/>
        <w:rPr>
          <w:sz w:val="20"/>
          <w:szCs w:val="20"/>
        </w:rPr>
      </w:pPr>
      <w:r>
        <w:rPr>
          <w:sz w:val="20"/>
          <w:szCs w:val="20"/>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w:t>
      </w:r>
      <w:r>
        <w:rPr>
          <w:sz w:val="20"/>
          <w:szCs w:val="20"/>
        </w:rPr>
        <w:t>ков организации в количестве не менее 3 (трёх) человек от каждой стороны.</w:t>
      </w:r>
    </w:p>
    <w:p w:rsidR="00EA63FF" w:rsidRDefault="0015675F">
      <w:pPr>
        <w:widowControl w:val="0"/>
        <w:tabs>
          <w:tab w:val="left" w:pos="1028"/>
        </w:tabs>
        <w:jc w:val="both"/>
        <w:rPr>
          <w:sz w:val="20"/>
          <w:szCs w:val="20"/>
        </w:rPr>
      </w:pPr>
      <w:r>
        <w:rPr>
          <w:sz w:val="20"/>
          <w:szCs w:val="20"/>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w:t>
      </w:r>
      <w:r>
        <w:rPr>
          <w:sz w:val="20"/>
          <w:szCs w:val="20"/>
        </w:rPr>
        <w:t xml:space="preserve"> несовершеннолетних обучающихся и профсоюзным комитетом организации.</w:t>
      </w:r>
    </w:p>
    <w:p w:rsidR="00EA63FF" w:rsidRDefault="00EA63FF">
      <w:pPr>
        <w:widowControl w:val="0"/>
        <w:tabs>
          <w:tab w:val="left" w:pos="1028"/>
        </w:tabs>
        <w:jc w:val="both"/>
        <w:rPr>
          <w:sz w:val="20"/>
          <w:szCs w:val="20"/>
        </w:rPr>
      </w:pPr>
    </w:p>
    <w:p w:rsidR="00EA63FF" w:rsidRDefault="0015675F">
      <w:pPr>
        <w:widowControl w:val="0"/>
        <w:numPr>
          <w:ilvl w:val="0"/>
          <w:numId w:val="42"/>
        </w:numPr>
        <w:tabs>
          <w:tab w:val="left" w:pos="1058"/>
          <w:tab w:val="left" w:leader="underscore" w:pos="6534"/>
        </w:tabs>
        <w:jc w:val="both"/>
        <w:rPr>
          <w:i/>
          <w:iCs/>
          <w:sz w:val="20"/>
          <w:szCs w:val="20"/>
        </w:rPr>
      </w:pPr>
      <w:r>
        <w:rPr>
          <w:bCs/>
          <w:color w:val="000000"/>
          <w:sz w:val="20"/>
          <w:szCs w:val="20"/>
          <w:shd w:val="clear" w:color="auto" w:fill="FFFFFF"/>
          <w:lang w:bidi="ru-RU"/>
        </w:rPr>
        <w:t>Срок</w:t>
      </w:r>
      <w:r>
        <w:rPr>
          <w:b/>
          <w:bCs/>
          <w:color w:val="000000"/>
          <w:sz w:val="20"/>
          <w:szCs w:val="20"/>
          <w:shd w:val="clear" w:color="auto" w:fill="FFFFFF"/>
          <w:lang w:bidi="ru-RU"/>
        </w:rPr>
        <w:t xml:space="preserve"> ПОЛНОМОЧИЙ </w:t>
      </w:r>
      <w:r>
        <w:rPr>
          <w:color w:val="000000"/>
          <w:sz w:val="20"/>
          <w:szCs w:val="20"/>
          <w:shd w:val="clear" w:color="auto" w:fill="FFFFFF"/>
          <w:lang w:bidi="ru-RU"/>
        </w:rPr>
        <w:t>Комиссии —</w:t>
      </w:r>
      <w:r>
        <w:rPr>
          <w:color w:val="000000"/>
          <w:sz w:val="20"/>
          <w:szCs w:val="20"/>
          <w:shd w:val="clear" w:color="auto" w:fill="FFFFFF"/>
          <w:lang w:val="en-US" w:bidi="ru-RU"/>
        </w:rPr>
        <w:t xml:space="preserve">3 года </w:t>
      </w:r>
      <w:r>
        <w:rPr>
          <w:i/>
          <w:iCs/>
          <w:sz w:val="20"/>
          <w:szCs w:val="20"/>
        </w:rPr>
        <w:t>(устанавливается сторонами).</w:t>
      </w:r>
    </w:p>
    <w:p w:rsidR="00EA63FF" w:rsidRDefault="00EA63FF">
      <w:pPr>
        <w:widowControl w:val="0"/>
        <w:tabs>
          <w:tab w:val="left" w:pos="1058"/>
          <w:tab w:val="left" w:leader="underscore" w:pos="6534"/>
        </w:tabs>
        <w:ind w:left="1068"/>
        <w:jc w:val="both"/>
        <w:rPr>
          <w:i/>
          <w:iCs/>
          <w:sz w:val="20"/>
          <w:szCs w:val="20"/>
        </w:rPr>
      </w:pPr>
    </w:p>
    <w:p w:rsidR="00EA63FF" w:rsidRDefault="0015675F">
      <w:pPr>
        <w:widowControl w:val="0"/>
        <w:tabs>
          <w:tab w:val="left" w:pos="1221"/>
        </w:tabs>
        <w:jc w:val="both"/>
        <w:rPr>
          <w:sz w:val="20"/>
          <w:szCs w:val="20"/>
        </w:rPr>
      </w:pPr>
      <w:r>
        <w:rPr>
          <w:sz w:val="20"/>
          <w:szCs w:val="20"/>
        </w:rPr>
        <w:lastRenderedPageBreak/>
        <w:t xml:space="preserve">         10. Досрочное прекращение полномочий члена Комиссии предусмотрено в следующих случаях:</w:t>
      </w:r>
    </w:p>
    <w:p w:rsidR="00EA63FF" w:rsidRDefault="0015675F">
      <w:pPr>
        <w:widowControl w:val="0"/>
        <w:numPr>
          <w:ilvl w:val="0"/>
          <w:numId w:val="43"/>
        </w:numPr>
        <w:tabs>
          <w:tab w:val="left" w:pos="1115"/>
        </w:tabs>
        <w:ind w:firstLine="760"/>
        <w:jc w:val="both"/>
        <w:rPr>
          <w:sz w:val="20"/>
          <w:szCs w:val="20"/>
        </w:rPr>
      </w:pPr>
      <w:r>
        <w:rPr>
          <w:sz w:val="20"/>
          <w:szCs w:val="20"/>
        </w:rPr>
        <w:t xml:space="preserve">на основании личного </w:t>
      </w:r>
      <w:r>
        <w:rPr>
          <w:sz w:val="20"/>
          <w:szCs w:val="20"/>
        </w:rPr>
        <w:t>заявления члена Комиссии об исключении из её состава;</w:t>
      </w:r>
    </w:p>
    <w:p w:rsidR="00EA63FF" w:rsidRDefault="0015675F">
      <w:pPr>
        <w:widowControl w:val="0"/>
        <w:numPr>
          <w:ilvl w:val="0"/>
          <w:numId w:val="43"/>
        </w:numPr>
        <w:tabs>
          <w:tab w:val="left" w:pos="1115"/>
        </w:tabs>
        <w:ind w:firstLine="760"/>
        <w:jc w:val="both"/>
        <w:rPr>
          <w:sz w:val="20"/>
          <w:szCs w:val="20"/>
        </w:rPr>
      </w:pPr>
      <w:r>
        <w:rPr>
          <w:sz w:val="20"/>
          <w:szCs w:val="20"/>
        </w:rPr>
        <w:t>по требованию не менее 2/3 членов Комиссии, выраженному в письменной форме;</w:t>
      </w:r>
    </w:p>
    <w:p w:rsidR="00EA63FF" w:rsidRDefault="0015675F">
      <w:pPr>
        <w:widowControl w:val="0"/>
        <w:numPr>
          <w:ilvl w:val="0"/>
          <w:numId w:val="43"/>
        </w:numPr>
        <w:tabs>
          <w:tab w:val="left" w:pos="1130"/>
        </w:tabs>
        <w:ind w:firstLine="760"/>
        <w:jc w:val="both"/>
        <w:rPr>
          <w:sz w:val="20"/>
          <w:szCs w:val="20"/>
        </w:rPr>
      </w:pPr>
      <w:r>
        <w:rPr>
          <w:sz w:val="20"/>
          <w:szCs w:val="20"/>
        </w:rPr>
        <w:t>в случае прекращения членом Комиссии образовательных или трудовых отношений с организацией.</w:t>
      </w:r>
    </w:p>
    <w:p w:rsidR="00EA63FF" w:rsidRDefault="0015675F">
      <w:pPr>
        <w:widowControl w:val="0"/>
        <w:tabs>
          <w:tab w:val="left" w:pos="1231"/>
        </w:tabs>
        <w:jc w:val="both"/>
        <w:rPr>
          <w:sz w:val="20"/>
          <w:szCs w:val="20"/>
        </w:rPr>
      </w:pPr>
      <w:r>
        <w:rPr>
          <w:sz w:val="20"/>
          <w:szCs w:val="20"/>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A63FF" w:rsidRDefault="0015675F">
      <w:pPr>
        <w:widowControl w:val="0"/>
        <w:tabs>
          <w:tab w:val="left" w:pos="1226"/>
        </w:tabs>
        <w:jc w:val="both"/>
        <w:rPr>
          <w:sz w:val="20"/>
          <w:szCs w:val="20"/>
        </w:rPr>
      </w:pPr>
      <w:r>
        <w:rPr>
          <w:sz w:val="20"/>
          <w:szCs w:val="20"/>
        </w:rPr>
        <w:t xml:space="preserve">          12. Члены</w:t>
      </w:r>
      <w:r>
        <w:rPr>
          <w:sz w:val="20"/>
          <w:szCs w:val="20"/>
        </w:rPr>
        <w:t xml:space="preserve"> Комиссии осуществляют свою деятельность на безвозмездной основе.</w:t>
      </w:r>
    </w:p>
    <w:p w:rsidR="00EA63FF" w:rsidRDefault="0015675F">
      <w:pPr>
        <w:widowControl w:val="0"/>
        <w:tabs>
          <w:tab w:val="left" w:pos="1226"/>
        </w:tabs>
        <w:jc w:val="both"/>
        <w:rPr>
          <w:sz w:val="20"/>
          <w:szCs w:val="20"/>
        </w:rPr>
      </w:pPr>
      <w:r>
        <w:rPr>
          <w:sz w:val="20"/>
          <w:szCs w:val="20"/>
        </w:rPr>
        <w:t xml:space="preserve">          13. Комиссия избирает из своего состава председателя, заместителя председателя и секретаря.</w:t>
      </w:r>
    </w:p>
    <w:p w:rsidR="00EA63FF" w:rsidRDefault="0015675F">
      <w:pPr>
        <w:widowControl w:val="0"/>
        <w:tabs>
          <w:tab w:val="left" w:pos="1231"/>
        </w:tabs>
        <w:jc w:val="both"/>
        <w:rPr>
          <w:sz w:val="20"/>
          <w:szCs w:val="20"/>
        </w:rPr>
      </w:pPr>
      <w:r>
        <w:rPr>
          <w:sz w:val="20"/>
          <w:szCs w:val="20"/>
        </w:rPr>
        <w:t xml:space="preserve">           14. Координацию деятельности Комиссией осуществляет председатель, избираемый </w:t>
      </w:r>
      <w:r>
        <w:rPr>
          <w:sz w:val="20"/>
          <w:szCs w:val="20"/>
        </w:rPr>
        <w:t>простым большинством голосов членов Комиссии из числа лиц, входящих в её состав.</w:t>
      </w:r>
    </w:p>
    <w:p w:rsidR="00EA63FF" w:rsidRDefault="0015675F">
      <w:pPr>
        <w:widowControl w:val="0"/>
        <w:tabs>
          <w:tab w:val="left" w:pos="1226"/>
        </w:tabs>
        <w:jc w:val="both"/>
        <w:rPr>
          <w:spacing w:val="-4"/>
          <w:sz w:val="20"/>
          <w:szCs w:val="20"/>
        </w:rPr>
      </w:pPr>
      <w:r>
        <w:rPr>
          <w:sz w:val="20"/>
          <w:szCs w:val="20"/>
        </w:rPr>
        <w:t xml:space="preserve">        </w:t>
      </w:r>
      <w:r>
        <w:rPr>
          <w:spacing w:val="-4"/>
          <w:sz w:val="20"/>
          <w:szCs w:val="20"/>
        </w:rPr>
        <w:t>15. Председатель Комиссии осуществляет следующие функции и полномочия:</w:t>
      </w:r>
    </w:p>
    <w:p w:rsidR="00EA63FF" w:rsidRDefault="0015675F">
      <w:pPr>
        <w:widowControl w:val="0"/>
        <w:tabs>
          <w:tab w:val="left" w:pos="1146"/>
        </w:tabs>
        <w:jc w:val="both"/>
        <w:rPr>
          <w:spacing w:val="-4"/>
          <w:sz w:val="20"/>
          <w:szCs w:val="20"/>
        </w:rPr>
      </w:pPr>
      <w:r>
        <w:rPr>
          <w:spacing w:val="-4"/>
          <w:sz w:val="20"/>
          <w:szCs w:val="20"/>
        </w:rPr>
        <w:t xml:space="preserve">        1) распределение обязанностей между членами Комиссии;</w:t>
      </w:r>
    </w:p>
    <w:p w:rsidR="00EA63FF" w:rsidRDefault="0015675F">
      <w:pPr>
        <w:widowControl w:val="0"/>
        <w:numPr>
          <w:ilvl w:val="0"/>
          <w:numId w:val="44"/>
        </w:numPr>
        <w:tabs>
          <w:tab w:val="left" w:pos="1175"/>
        </w:tabs>
        <w:jc w:val="both"/>
        <w:rPr>
          <w:spacing w:val="-4"/>
          <w:sz w:val="20"/>
          <w:szCs w:val="20"/>
        </w:rPr>
      </w:pPr>
      <w:r>
        <w:rPr>
          <w:spacing w:val="-4"/>
          <w:sz w:val="20"/>
          <w:szCs w:val="20"/>
        </w:rPr>
        <w:t xml:space="preserve">утверждение повестки заседаний </w:t>
      </w:r>
      <w:r>
        <w:rPr>
          <w:spacing w:val="-4"/>
          <w:sz w:val="20"/>
          <w:szCs w:val="20"/>
        </w:rPr>
        <w:t>Комиссии;</w:t>
      </w:r>
    </w:p>
    <w:p w:rsidR="00EA63FF" w:rsidRDefault="0015675F">
      <w:pPr>
        <w:widowControl w:val="0"/>
        <w:numPr>
          <w:ilvl w:val="0"/>
          <w:numId w:val="44"/>
        </w:numPr>
        <w:tabs>
          <w:tab w:val="left" w:pos="1179"/>
        </w:tabs>
        <w:jc w:val="both"/>
        <w:rPr>
          <w:spacing w:val="-4"/>
          <w:sz w:val="20"/>
          <w:szCs w:val="20"/>
        </w:rPr>
      </w:pPr>
      <w:r>
        <w:rPr>
          <w:spacing w:val="-4"/>
          <w:sz w:val="20"/>
          <w:szCs w:val="20"/>
        </w:rPr>
        <w:t>созыв заседаний Комиссии;</w:t>
      </w:r>
    </w:p>
    <w:p w:rsidR="00EA63FF" w:rsidRDefault="0015675F">
      <w:pPr>
        <w:widowControl w:val="0"/>
        <w:numPr>
          <w:ilvl w:val="0"/>
          <w:numId w:val="44"/>
        </w:numPr>
        <w:tabs>
          <w:tab w:val="left" w:pos="1179"/>
        </w:tabs>
        <w:jc w:val="both"/>
        <w:rPr>
          <w:spacing w:val="-4"/>
          <w:sz w:val="20"/>
          <w:szCs w:val="20"/>
        </w:rPr>
      </w:pPr>
      <w:r>
        <w:rPr>
          <w:spacing w:val="-4"/>
          <w:sz w:val="20"/>
          <w:szCs w:val="20"/>
        </w:rPr>
        <w:t>председательство на заседаниях Комиссии;</w:t>
      </w:r>
    </w:p>
    <w:p w:rsidR="00EA63FF" w:rsidRDefault="0015675F">
      <w:pPr>
        <w:widowControl w:val="0"/>
        <w:numPr>
          <w:ilvl w:val="0"/>
          <w:numId w:val="44"/>
        </w:numPr>
        <w:tabs>
          <w:tab w:val="left" w:pos="1179"/>
        </w:tabs>
        <w:jc w:val="both"/>
        <w:rPr>
          <w:spacing w:val="-4"/>
          <w:sz w:val="20"/>
          <w:szCs w:val="20"/>
        </w:rPr>
      </w:pPr>
      <w:r>
        <w:rPr>
          <w:spacing w:val="-4"/>
          <w:sz w:val="20"/>
          <w:szCs w:val="20"/>
        </w:rPr>
        <w:t>подписание протоколов заседаний и иных исходящих документов Комиссии;</w:t>
      </w:r>
    </w:p>
    <w:p w:rsidR="00EA63FF" w:rsidRDefault="0015675F">
      <w:pPr>
        <w:widowControl w:val="0"/>
        <w:numPr>
          <w:ilvl w:val="0"/>
          <w:numId w:val="44"/>
        </w:numPr>
        <w:tabs>
          <w:tab w:val="left" w:pos="1179"/>
        </w:tabs>
        <w:jc w:val="both"/>
        <w:rPr>
          <w:sz w:val="20"/>
          <w:szCs w:val="20"/>
        </w:rPr>
      </w:pPr>
      <w:r>
        <w:rPr>
          <w:spacing w:val="-4"/>
          <w:sz w:val="20"/>
          <w:szCs w:val="20"/>
        </w:rPr>
        <w:t>общий контроль</w:t>
      </w:r>
      <w:r>
        <w:rPr>
          <w:sz w:val="20"/>
          <w:szCs w:val="20"/>
        </w:rPr>
        <w:t xml:space="preserve"> за исполнением решений, принятых Комиссией.</w:t>
      </w:r>
    </w:p>
    <w:p w:rsidR="00EA63FF" w:rsidRDefault="0015675F">
      <w:pPr>
        <w:widowControl w:val="0"/>
        <w:tabs>
          <w:tab w:val="left" w:pos="1221"/>
        </w:tabs>
        <w:jc w:val="both"/>
        <w:rPr>
          <w:sz w:val="20"/>
          <w:szCs w:val="20"/>
        </w:rPr>
      </w:pPr>
      <w:r>
        <w:rPr>
          <w:sz w:val="20"/>
          <w:szCs w:val="20"/>
        </w:rPr>
        <w:t xml:space="preserve">        16. Заместитель председателя Комиссии назн</w:t>
      </w:r>
      <w:r>
        <w:rPr>
          <w:sz w:val="20"/>
          <w:szCs w:val="20"/>
        </w:rPr>
        <w:t>ачается решением председателя Комиссии из числа её членов.</w:t>
      </w:r>
    </w:p>
    <w:p w:rsidR="00EA63FF" w:rsidRDefault="0015675F">
      <w:pPr>
        <w:widowControl w:val="0"/>
        <w:tabs>
          <w:tab w:val="left" w:pos="1222"/>
        </w:tabs>
        <w:jc w:val="both"/>
        <w:rPr>
          <w:sz w:val="20"/>
          <w:szCs w:val="20"/>
        </w:rPr>
      </w:pPr>
      <w:r>
        <w:rPr>
          <w:sz w:val="20"/>
          <w:szCs w:val="20"/>
        </w:rPr>
        <w:t xml:space="preserve">        17. Заместитель председателя Комиссии осуществляет следующие функции и полномочия:</w:t>
      </w:r>
    </w:p>
    <w:p w:rsidR="00EA63FF" w:rsidRDefault="0015675F">
      <w:pPr>
        <w:widowControl w:val="0"/>
        <w:numPr>
          <w:ilvl w:val="0"/>
          <w:numId w:val="45"/>
        </w:numPr>
        <w:tabs>
          <w:tab w:val="left" w:pos="1152"/>
        </w:tabs>
        <w:ind w:firstLine="760"/>
        <w:jc w:val="both"/>
        <w:rPr>
          <w:sz w:val="20"/>
          <w:szCs w:val="20"/>
        </w:rPr>
      </w:pPr>
      <w:r>
        <w:rPr>
          <w:sz w:val="20"/>
          <w:szCs w:val="20"/>
        </w:rPr>
        <w:t>координация работы членов Комиссии;</w:t>
      </w:r>
    </w:p>
    <w:p w:rsidR="00EA63FF" w:rsidRDefault="0015675F">
      <w:pPr>
        <w:widowControl w:val="0"/>
        <w:numPr>
          <w:ilvl w:val="0"/>
          <w:numId w:val="45"/>
        </w:numPr>
        <w:tabs>
          <w:tab w:val="left" w:pos="1176"/>
        </w:tabs>
        <w:ind w:firstLine="760"/>
        <w:jc w:val="both"/>
        <w:rPr>
          <w:sz w:val="20"/>
          <w:szCs w:val="20"/>
        </w:rPr>
      </w:pPr>
      <w:r>
        <w:rPr>
          <w:sz w:val="20"/>
          <w:szCs w:val="20"/>
        </w:rPr>
        <w:t>подготовка документов, вносимых на рассмотрение Комиссии;</w:t>
      </w:r>
    </w:p>
    <w:p w:rsidR="00EA63FF" w:rsidRDefault="0015675F">
      <w:pPr>
        <w:widowControl w:val="0"/>
        <w:numPr>
          <w:ilvl w:val="0"/>
          <w:numId w:val="45"/>
        </w:numPr>
        <w:ind w:firstLine="760"/>
        <w:jc w:val="both"/>
        <w:rPr>
          <w:sz w:val="20"/>
          <w:szCs w:val="20"/>
        </w:rPr>
      </w:pPr>
      <w:r>
        <w:rPr>
          <w:sz w:val="20"/>
          <w:szCs w:val="20"/>
        </w:rPr>
        <w:t xml:space="preserve">выполнение </w:t>
      </w:r>
      <w:r>
        <w:rPr>
          <w:sz w:val="20"/>
          <w:szCs w:val="20"/>
        </w:rPr>
        <w:t>обязанностей председателя Комиссии в случае его отсутствия.</w:t>
      </w:r>
    </w:p>
    <w:p w:rsidR="00EA63FF" w:rsidRDefault="0015675F">
      <w:pPr>
        <w:widowControl w:val="0"/>
        <w:tabs>
          <w:tab w:val="left" w:pos="1227"/>
        </w:tabs>
        <w:jc w:val="both"/>
        <w:rPr>
          <w:sz w:val="20"/>
          <w:szCs w:val="20"/>
        </w:rPr>
      </w:pPr>
      <w:r>
        <w:rPr>
          <w:sz w:val="20"/>
          <w:szCs w:val="20"/>
        </w:rPr>
        <w:t xml:space="preserve">          18. Секретарь Комиссии назначается решением председателя Комиссии из числа её членов.</w:t>
      </w:r>
    </w:p>
    <w:p w:rsidR="00EA63FF" w:rsidRDefault="0015675F">
      <w:pPr>
        <w:widowControl w:val="0"/>
        <w:numPr>
          <w:ilvl w:val="0"/>
          <w:numId w:val="46"/>
        </w:numPr>
        <w:tabs>
          <w:tab w:val="left" w:pos="1258"/>
        </w:tabs>
        <w:jc w:val="both"/>
        <w:rPr>
          <w:sz w:val="20"/>
          <w:szCs w:val="20"/>
        </w:rPr>
      </w:pPr>
      <w:r>
        <w:rPr>
          <w:sz w:val="20"/>
          <w:szCs w:val="20"/>
        </w:rPr>
        <w:t>Секретарь Комиссии осуществляет следующие функции:</w:t>
      </w:r>
    </w:p>
    <w:p w:rsidR="00EA63FF" w:rsidRDefault="0015675F">
      <w:pPr>
        <w:widowControl w:val="0"/>
        <w:numPr>
          <w:ilvl w:val="0"/>
          <w:numId w:val="47"/>
        </w:numPr>
        <w:tabs>
          <w:tab w:val="left" w:pos="1147"/>
        </w:tabs>
        <w:ind w:firstLine="760"/>
        <w:jc w:val="both"/>
        <w:rPr>
          <w:sz w:val="20"/>
          <w:szCs w:val="20"/>
        </w:rPr>
      </w:pPr>
      <w:r>
        <w:rPr>
          <w:sz w:val="20"/>
          <w:szCs w:val="20"/>
        </w:rPr>
        <w:t>регистрация заявлений, поступивших в Комиссию;</w:t>
      </w:r>
    </w:p>
    <w:p w:rsidR="00EA63FF" w:rsidRDefault="0015675F">
      <w:pPr>
        <w:widowControl w:val="0"/>
        <w:numPr>
          <w:ilvl w:val="0"/>
          <w:numId w:val="47"/>
        </w:numPr>
        <w:tabs>
          <w:tab w:val="left" w:pos="1131"/>
        </w:tabs>
        <w:ind w:firstLine="760"/>
        <w:jc w:val="both"/>
        <w:rPr>
          <w:sz w:val="20"/>
          <w:szCs w:val="20"/>
        </w:rPr>
      </w:pPr>
      <w:r>
        <w:rPr>
          <w:sz w:val="20"/>
          <w:szCs w:val="20"/>
        </w:rPr>
        <w:t>ин</w:t>
      </w:r>
      <w:r>
        <w:rPr>
          <w:sz w:val="20"/>
          <w:szCs w:val="20"/>
        </w:rPr>
        <w:t>формирование членов Комиссии в срок не позднее 5 рабочих дней до дня проведения заседания Комиссии о дате, времени, месте и повестке заседания;</w:t>
      </w:r>
    </w:p>
    <w:p w:rsidR="00EA63FF" w:rsidRDefault="0015675F">
      <w:pPr>
        <w:widowControl w:val="0"/>
        <w:numPr>
          <w:ilvl w:val="0"/>
          <w:numId w:val="47"/>
        </w:numPr>
        <w:tabs>
          <w:tab w:val="left" w:pos="1176"/>
        </w:tabs>
        <w:ind w:firstLine="760"/>
        <w:jc w:val="both"/>
        <w:rPr>
          <w:sz w:val="20"/>
          <w:szCs w:val="20"/>
        </w:rPr>
      </w:pPr>
      <w:r>
        <w:rPr>
          <w:sz w:val="20"/>
          <w:szCs w:val="20"/>
        </w:rPr>
        <w:t>ведение и оформление протоколов заседаний Комиссии;</w:t>
      </w:r>
    </w:p>
    <w:p w:rsidR="00EA63FF" w:rsidRDefault="0015675F">
      <w:pPr>
        <w:widowControl w:val="0"/>
        <w:numPr>
          <w:ilvl w:val="0"/>
          <w:numId w:val="47"/>
        </w:numPr>
        <w:ind w:firstLine="760"/>
        <w:jc w:val="both"/>
        <w:rPr>
          <w:sz w:val="20"/>
          <w:szCs w:val="20"/>
        </w:rPr>
      </w:pPr>
      <w:r>
        <w:rPr>
          <w:sz w:val="20"/>
          <w:szCs w:val="20"/>
        </w:rPr>
        <w:t xml:space="preserve"> составление выписок из протоколов заседаний Комиссии и пред</w:t>
      </w:r>
      <w:r>
        <w:rPr>
          <w:sz w:val="20"/>
          <w:szCs w:val="20"/>
        </w:rPr>
        <w:t>оставление их лицам и органам, указанным в пункте 41 настоящего Положения;</w:t>
      </w:r>
    </w:p>
    <w:p w:rsidR="00EA63FF" w:rsidRDefault="0015675F">
      <w:pPr>
        <w:widowControl w:val="0"/>
        <w:numPr>
          <w:ilvl w:val="0"/>
          <w:numId w:val="47"/>
        </w:numPr>
        <w:tabs>
          <w:tab w:val="left" w:pos="1126"/>
        </w:tabs>
        <w:ind w:firstLine="760"/>
        <w:jc w:val="both"/>
        <w:rPr>
          <w:sz w:val="20"/>
          <w:szCs w:val="20"/>
        </w:rPr>
      </w:pPr>
      <w:r>
        <w:rPr>
          <w:sz w:val="20"/>
          <w:szCs w:val="20"/>
        </w:rPr>
        <w:t>обеспечение текущего хранения документов и материалов Комиссии, а также обеспечение их сохранности.</w:t>
      </w:r>
    </w:p>
    <w:p w:rsidR="00EA63FF" w:rsidRDefault="0015675F">
      <w:pPr>
        <w:widowControl w:val="0"/>
        <w:numPr>
          <w:ilvl w:val="0"/>
          <w:numId w:val="46"/>
        </w:numPr>
        <w:tabs>
          <w:tab w:val="left" w:pos="1282"/>
        </w:tabs>
        <w:jc w:val="both"/>
        <w:rPr>
          <w:sz w:val="20"/>
          <w:szCs w:val="20"/>
        </w:rPr>
      </w:pPr>
      <w:r>
        <w:rPr>
          <w:sz w:val="20"/>
          <w:szCs w:val="20"/>
        </w:rPr>
        <w:t>Члены Комиссии имеют право:</w:t>
      </w:r>
    </w:p>
    <w:p w:rsidR="00EA63FF" w:rsidRDefault="0015675F">
      <w:pPr>
        <w:widowControl w:val="0"/>
        <w:numPr>
          <w:ilvl w:val="0"/>
          <w:numId w:val="48"/>
        </w:numPr>
        <w:tabs>
          <w:tab w:val="left" w:pos="1147"/>
        </w:tabs>
        <w:ind w:firstLine="760"/>
        <w:jc w:val="both"/>
        <w:rPr>
          <w:sz w:val="20"/>
          <w:szCs w:val="20"/>
        </w:rPr>
      </w:pPr>
      <w:r>
        <w:rPr>
          <w:sz w:val="20"/>
          <w:szCs w:val="20"/>
        </w:rPr>
        <w:t>участвовать в подготовке заседаний Комиссии;</w:t>
      </w:r>
    </w:p>
    <w:p w:rsidR="00EA63FF" w:rsidRDefault="0015675F">
      <w:pPr>
        <w:widowControl w:val="0"/>
        <w:numPr>
          <w:ilvl w:val="0"/>
          <w:numId w:val="48"/>
        </w:numPr>
        <w:tabs>
          <w:tab w:val="left" w:pos="1122"/>
        </w:tabs>
        <w:ind w:firstLine="760"/>
        <w:jc w:val="both"/>
        <w:rPr>
          <w:sz w:val="20"/>
          <w:szCs w:val="20"/>
        </w:rPr>
      </w:pPr>
      <w:r>
        <w:rPr>
          <w:sz w:val="20"/>
          <w:szCs w:val="20"/>
        </w:rPr>
        <w:t>обращаться к председателю Комиссии по вопросам, относящимся к компетенции Комиссии;</w:t>
      </w:r>
    </w:p>
    <w:p w:rsidR="00EA63FF" w:rsidRDefault="0015675F">
      <w:pPr>
        <w:widowControl w:val="0"/>
        <w:numPr>
          <w:ilvl w:val="0"/>
          <w:numId w:val="48"/>
        </w:numPr>
        <w:tabs>
          <w:tab w:val="left" w:pos="1117"/>
        </w:tabs>
        <w:ind w:firstLine="760"/>
        <w:jc w:val="both"/>
        <w:rPr>
          <w:sz w:val="20"/>
          <w:szCs w:val="20"/>
        </w:rPr>
      </w:pPr>
      <w:r>
        <w:rPr>
          <w:sz w:val="20"/>
          <w:szCs w:val="20"/>
        </w:rPr>
        <w:t>запрашивать у руководителя организации информацию по вопросам, относящимся к компетенции Комиссии;</w:t>
      </w:r>
    </w:p>
    <w:p w:rsidR="00EA63FF" w:rsidRDefault="0015675F">
      <w:pPr>
        <w:widowControl w:val="0"/>
        <w:numPr>
          <w:ilvl w:val="0"/>
          <w:numId w:val="48"/>
        </w:numPr>
        <w:tabs>
          <w:tab w:val="left" w:pos="1126"/>
        </w:tabs>
        <w:ind w:firstLine="760"/>
        <w:jc w:val="both"/>
        <w:rPr>
          <w:sz w:val="20"/>
          <w:szCs w:val="20"/>
        </w:rPr>
      </w:pPr>
      <w:r>
        <w:rPr>
          <w:sz w:val="20"/>
          <w:szCs w:val="20"/>
        </w:rPr>
        <w:t>в случае предполагаемого отсутствия на заседании Комиссии доводить до све</w:t>
      </w:r>
      <w:r>
        <w:rPr>
          <w:sz w:val="20"/>
          <w:szCs w:val="20"/>
        </w:rPr>
        <w:t>дения Комиссии своё мнение по рассматриваемым вопросам в письменной форме, которое оглашается на заседании и приобщается к протоколу;</w:t>
      </w:r>
    </w:p>
    <w:p w:rsidR="00EA63FF" w:rsidRDefault="0015675F">
      <w:pPr>
        <w:widowControl w:val="0"/>
        <w:numPr>
          <w:ilvl w:val="0"/>
          <w:numId w:val="48"/>
        </w:numPr>
        <w:tabs>
          <w:tab w:val="left" w:pos="1110"/>
        </w:tabs>
        <w:ind w:firstLine="740"/>
        <w:jc w:val="both"/>
        <w:rPr>
          <w:sz w:val="20"/>
          <w:szCs w:val="20"/>
        </w:rPr>
      </w:pPr>
      <w:r>
        <w:rPr>
          <w:sz w:val="20"/>
          <w:szCs w:val="20"/>
        </w:rPr>
        <w:t>выражать в случае несогласия с решением, принятым на заседании Комиссии, особое мнение в письменной форме, которое подлежи</w:t>
      </w:r>
      <w:r>
        <w:rPr>
          <w:sz w:val="20"/>
          <w:szCs w:val="20"/>
        </w:rPr>
        <w:t>т обязательному приобщению к протоколу заседания Комиссии;</w:t>
      </w:r>
    </w:p>
    <w:p w:rsidR="00EA63FF" w:rsidRDefault="0015675F">
      <w:pPr>
        <w:widowControl w:val="0"/>
        <w:numPr>
          <w:ilvl w:val="0"/>
          <w:numId w:val="48"/>
        </w:numPr>
        <w:tabs>
          <w:tab w:val="left" w:pos="1115"/>
        </w:tabs>
        <w:ind w:firstLine="740"/>
        <w:jc w:val="both"/>
        <w:rPr>
          <w:sz w:val="20"/>
          <w:szCs w:val="20"/>
        </w:rPr>
      </w:pPr>
      <w:r>
        <w:rPr>
          <w:sz w:val="20"/>
          <w:szCs w:val="20"/>
        </w:rPr>
        <w:t>вносить предложения по совершенствованию организации работы Комиссии.</w:t>
      </w:r>
    </w:p>
    <w:p w:rsidR="00EA63FF" w:rsidRDefault="00EA63FF">
      <w:pPr>
        <w:widowControl w:val="0"/>
        <w:tabs>
          <w:tab w:val="left" w:pos="1250"/>
        </w:tabs>
        <w:jc w:val="both"/>
        <w:rPr>
          <w:sz w:val="20"/>
          <w:szCs w:val="20"/>
        </w:rPr>
      </w:pPr>
    </w:p>
    <w:p w:rsidR="00EA63FF" w:rsidRDefault="0015675F">
      <w:pPr>
        <w:widowControl w:val="0"/>
        <w:numPr>
          <w:ilvl w:val="0"/>
          <w:numId w:val="46"/>
        </w:numPr>
        <w:tabs>
          <w:tab w:val="left" w:pos="1250"/>
        </w:tabs>
        <w:jc w:val="both"/>
        <w:rPr>
          <w:sz w:val="20"/>
          <w:szCs w:val="20"/>
        </w:rPr>
      </w:pPr>
      <w:r>
        <w:rPr>
          <w:sz w:val="20"/>
          <w:szCs w:val="20"/>
        </w:rPr>
        <w:t>Члены Комиссии обязаны:</w:t>
      </w:r>
    </w:p>
    <w:p w:rsidR="00EA63FF" w:rsidRDefault="0015675F">
      <w:pPr>
        <w:widowControl w:val="0"/>
        <w:numPr>
          <w:ilvl w:val="0"/>
          <w:numId w:val="49"/>
        </w:numPr>
        <w:tabs>
          <w:tab w:val="left" w:pos="1121"/>
        </w:tabs>
        <w:ind w:firstLine="740"/>
        <w:jc w:val="both"/>
        <w:rPr>
          <w:sz w:val="20"/>
          <w:szCs w:val="20"/>
        </w:rPr>
      </w:pPr>
      <w:r>
        <w:rPr>
          <w:sz w:val="20"/>
          <w:szCs w:val="20"/>
        </w:rPr>
        <w:t>участвовать в заседаниях Комиссии;</w:t>
      </w:r>
    </w:p>
    <w:p w:rsidR="00EA63FF" w:rsidRDefault="0015675F">
      <w:pPr>
        <w:widowControl w:val="0"/>
        <w:numPr>
          <w:ilvl w:val="0"/>
          <w:numId w:val="49"/>
        </w:numPr>
        <w:tabs>
          <w:tab w:val="left" w:pos="1110"/>
        </w:tabs>
        <w:ind w:firstLine="740"/>
        <w:jc w:val="both"/>
        <w:rPr>
          <w:sz w:val="20"/>
          <w:szCs w:val="20"/>
        </w:rPr>
      </w:pPr>
      <w:r>
        <w:rPr>
          <w:sz w:val="20"/>
          <w:szCs w:val="20"/>
        </w:rPr>
        <w:t>выполнять функции, возложенные на них в соответствии с настоящим По</w:t>
      </w:r>
      <w:r>
        <w:rPr>
          <w:sz w:val="20"/>
          <w:szCs w:val="20"/>
        </w:rPr>
        <w:t>ложением;</w:t>
      </w:r>
    </w:p>
    <w:p w:rsidR="00EA63FF" w:rsidRDefault="0015675F">
      <w:pPr>
        <w:widowControl w:val="0"/>
        <w:numPr>
          <w:ilvl w:val="0"/>
          <w:numId w:val="49"/>
        </w:numPr>
        <w:tabs>
          <w:tab w:val="left" w:pos="1105"/>
        </w:tabs>
        <w:ind w:firstLine="740"/>
        <w:jc w:val="both"/>
        <w:rPr>
          <w:sz w:val="20"/>
          <w:szCs w:val="20"/>
        </w:rPr>
      </w:pPr>
      <w:r>
        <w:rPr>
          <w:sz w:val="20"/>
          <w:szCs w:val="20"/>
        </w:rPr>
        <w:t>соблюдать требования законодательства при реализации своих функций;</w:t>
      </w:r>
    </w:p>
    <w:p w:rsidR="00EA63FF" w:rsidRDefault="0015675F">
      <w:pPr>
        <w:widowControl w:val="0"/>
        <w:numPr>
          <w:ilvl w:val="0"/>
          <w:numId w:val="49"/>
        </w:numPr>
        <w:tabs>
          <w:tab w:val="left" w:pos="1110"/>
        </w:tabs>
        <w:ind w:firstLine="740"/>
        <w:jc w:val="both"/>
        <w:rPr>
          <w:sz w:val="20"/>
          <w:szCs w:val="20"/>
        </w:rPr>
      </w:pPr>
      <w:r>
        <w:rPr>
          <w:sz w:val="20"/>
          <w:szCs w:val="20"/>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A63FF" w:rsidRDefault="0015675F">
      <w:pPr>
        <w:widowControl w:val="0"/>
        <w:tabs>
          <w:tab w:val="left" w:pos="1225"/>
        </w:tabs>
        <w:jc w:val="both"/>
        <w:rPr>
          <w:sz w:val="20"/>
          <w:szCs w:val="20"/>
        </w:rPr>
      </w:pPr>
      <w:r>
        <w:rPr>
          <w:sz w:val="20"/>
          <w:szCs w:val="20"/>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EA63FF" w:rsidRDefault="00EA63FF">
      <w:pPr>
        <w:widowControl w:val="0"/>
        <w:tabs>
          <w:tab w:val="left" w:pos="2948"/>
        </w:tabs>
        <w:jc w:val="both"/>
        <w:outlineLvl w:val="1"/>
        <w:rPr>
          <w:b/>
          <w:bCs/>
          <w:sz w:val="20"/>
          <w:szCs w:val="20"/>
        </w:rPr>
      </w:pPr>
      <w:bookmarkStart w:id="33" w:name="bookmark4"/>
    </w:p>
    <w:p w:rsidR="00EA63FF" w:rsidRDefault="00EA63FF">
      <w:pPr>
        <w:widowControl w:val="0"/>
        <w:tabs>
          <w:tab w:val="left" w:pos="2948"/>
        </w:tabs>
        <w:jc w:val="both"/>
        <w:outlineLvl w:val="1"/>
        <w:rPr>
          <w:b/>
          <w:bCs/>
          <w:sz w:val="20"/>
          <w:szCs w:val="20"/>
        </w:rPr>
      </w:pPr>
    </w:p>
    <w:p w:rsidR="00EA63FF" w:rsidRDefault="0015675F">
      <w:pPr>
        <w:widowControl w:val="0"/>
        <w:tabs>
          <w:tab w:val="left" w:pos="2948"/>
        </w:tabs>
        <w:ind w:left="360"/>
        <w:jc w:val="center"/>
        <w:outlineLvl w:val="1"/>
        <w:rPr>
          <w:b/>
          <w:bCs/>
          <w:sz w:val="20"/>
          <w:szCs w:val="20"/>
        </w:rPr>
      </w:pPr>
      <w:r>
        <w:rPr>
          <w:b/>
          <w:bCs/>
          <w:sz w:val="20"/>
          <w:szCs w:val="20"/>
        </w:rPr>
        <w:t>Функции и полномочия Комиссии</w:t>
      </w:r>
      <w:bookmarkEnd w:id="33"/>
    </w:p>
    <w:p w:rsidR="00EA63FF" w:rsidRDefault="0015675F">
      <w:pPr>
        <w:widowControl w:val="0"/>
        <w:tabs>
          <w:tab w:val="left" w:pos="1211"/>
        </w:tabs>
        <w:jc w:val="both"/>
        <w:rPr>
          <w:sz w:val="20"/>
          <w:szCs w:val="20"/>
        </w:rPr>
      </w:pPr>
      <w:r>
        <w:rPr>
          <w:sz w:val="20"/>
          <w:szCs w:val="20"/>
        </w:rPr>
        <w:lastRenderedPageBreak/>
        <w:t xml:space="preserve">          23.При поступлении заявления от любого участника образовател</w:t>
      </w:r>
      <w:r>
        <w:rPr>
          <w:sz w:val="20"/>
          <w:szCs w:val="20"/>
        </w:rPr>
        <w:t>ьных отношений Комиссия осуществляет следующие функции:</w:t>
      </w:r>
    </w:p>
    <w:p w:rsidR="00EA63FF" w:rsidRDefault="0015675F">
      <w:pPr>
        <w:widowControl w:val="0"/>
        <w:numPr>
          <w:ilvl w:val="0"/>
          <w:numId w:val="50"/>
        </w:numPr>
        <w:tabs>
          <w:tab w:val="left" w:pos="1105"/>
        </w:tabs>
        <w:ind w:firstLine="740"/>
        <w:jc w:val="both"/>
        <w:rPr>
          <w:sz w:val="20"/>
          <w:szCs w:val="20"/>
        </w:rPr>
      </w:pPr>
      <w:r>
        <w:rPr>
          <w:sz w:val="20"/>
          <w:szCs w:val="20"/>
        </w:rPr>
        <w:t>рассмотрение жалоб на нарушение участником образовательных отношений:</w:t>
      </w:r>
    </w:p>
    <w:p w:rsidR="00EA63FF" w:rsidRDefault="0015675F">
      <w:pPr>
        <w:widowControl w:val="0"/>
        <w:ind w:firstLine="740"/>
        <w:jc w:val="both"/>
        <w:rPr>
          <w:sz w:val="20"/>
          <w:szCs w:val="20"/>
        </w:rPr>
      </w:pPr>
      <w:r>
        <w:rPr>
          <w:sz w:val="20"/>
          <w:szCs w:val="20"/>
        </w:rPr>
        <w:t>а) правил внутреннего распорядка обучающихся и иных локальных нормативных актов по вопросам организации и осуществления образовате</w:t>
      </w:r>
      <w:r>
        <w:rPr>
          <w:sz w:val="20"/>
          <w:szCs w:val="20"/>
        </w:rPr>
        <w:t>льной деятельности, устанавливающих требования к обучающимся;</w:t>
      </w:r>
    </w:p>
    <w:p w:rsidR="00EA63FF" w:rsidRDefault="0015675F">
      <w:pPr>
        <w:widowControl w:val="0"/>
        <w:tabs>
          <w:tab w:val="left" w:pos="1110"/>
        </w:tabs>
        <w:ind w:firstLine="740"/>
        <w:jc w:val="both"/>
        <w:rPr>
          <w:sz w:val="20"/>
          <w:szCs w:val="20"/>
        </w:rPr>
      </w:pPr>
      <w:r>
        <w:rPr>
          <w:sz w:val="20"/>
          <w:szCs w:val="20"/>
        </w:rPr>
        <w:t>б)</w:t>
      </w:r>
      <w:r>
        <w:rPr>
          <w:sz w:val="20"/>
          <w:szCs w:val="20"/>
        </w:rPr>
        <w:tab/>
        <w:t>образовательных программ организации, в том числе рабочих программ учебных предметов, курсов;</w:t>
      </w:r>
    </w:p>
    <w:p w:rsidR="00EA63FF" w:rsidRDefault="0015675F">
      <w:pPr>
        <w:widowControl w:val="0"/>
        <w:tabs>
          <w:tab w:val="left" w:pos="1105"/>
        </w:tabs>
        <w:ind w:firstLine="740"/>
        <w:jc w:val="both"/>
        <w:rPr>
          <w:sz w:val="20"/>
          <w:szCs w:val="20"/>
        </w:rPr>
      </w:pPr>
      <w:r>
        <w:rPr>
          <w:sz w:val="20"/>
          <w:szCs w:val="20"/>
        </w:rPr>
        <w:t>в)</w:t>
      </w:r>
      <w:r>
        <w:rPr>
          <w:sz w:val="20"/>
          <w:szCs w:val="20"/>
        </w:rPr>
        <w:tab/>
        <w:t xml:space="preserve">иных локальных нормативных актов по вопросам реализации права на образование, в том числе </w:t>
      </w:r>
      <w:r>
        <w:rPr>
          <w:sz w:val="20"/>
          <w:szCs w:val="20"/>
        </w:rPr>
        <w:t>установления форм, периодичности и порядка</w:t>
      </w:r>
    </w:p>
    <w:p w:rsidR="00EA63FF" w:rsidRDefault="0015675F">
      <w:pPr>
        <w:widowControl w:val="0"/>
        <w:jc w:val="both"/>
        <w:rPr>
          <w:sz w:val="20"/>
          <w:szCs w:val="20"/>
        </w:rPr>
      </w:pPr>
      <w:r>
        <w:rPr>
          <w:sz w:val="20"/>
          <w:szCs w:val="20"/>
        </w:rPr>
        <w:t>проведения текущего контроля успеваемости и промежуточной аттестации обучающихся;</w:t>
      </w:r>
    </w:p>
    <w:p w:rsidR="00EA63FF" w:rsidRDefault="0015675F">
      <w:pPr>
        <w:widowControl w:val="0"/>
        <w:numPr>
          <w:ilvl w:val="0"/>
          <w:numId w:val="50"/>
        </w:numPr>
        <w:tabs>
          <w:tab w:val="left" w:pos="1057"/>
        </w:tabs>
        <w:ind w:firstLine="740"/>
        <w:jc w:val="both"/>
        <w:rPr>
          <w:sz w:val="20"/>
          <w:szCs w:val="20"/>
        </w:rPr>
      </w:pPr>
      <w:r>
        <w:rPr>
          <w:sz w:val="20"/>
          <w:szCs w:val="20"/>
        </w:rPr>
        <w:t>установление наличия или отсутствия конфликта интересов педагогического работника*;</w:t>
      </w:r>
    </w:p>
    <w:p w:rsidR="00EA63FF" w:rsidRDefault="0015675F">
      <w:pPr>
        <w:widowControl w:val="0"/>
        <w:numPr>
          <w:ilvl w:val="0"/>
          <w:numId w:val="50"/>
        </w:numPr>
        <w:tabs>
          <w:tab w:val="left" w:pos="1062"/>
        </w:tabs>
        <w:ind w:firstLine="740"/>
        <w:jc w:val="both"/>
        <w:rPr>
          <w:sz w:val="20"/>
          <w:szCs w:val="20"/>
        </w:rPr>
      </w:pPr>
      <w:r>
        <w:rPr>
          <w:sz w:val="20"/>
          <w:szCs w:val="20"/>
        </w:rPr>
        <w:t xml:space="preserve">справедливое и объективное расследование </w:t>
      </w:r>
      <w:r>
        <w:rPr>
          <w:sz w:val="20"/>
          <w:szCs w:val="20"/>
        </w:rPr>
        <w:t>нарушения норм профессиональной этики педагогическими работниками;</w:t>
      </w:r>
    </w:p>
    <w:p w:rsidR="00EA63FF" w:rsidRDefault="0015675F">
      <w:pPr>
        <w:widowControl w:val="0"/>
        <w:numPr>
          <w:ilvl w:val="0"/>
          <w:numId w:val="50"/>
        </w:numPr>
        <w:tabs>
          <w:tab w:val="left" w:pos="1066"/>
        </w:tabs>
        <w:ind w:firstLine="740"/>
        <w:jc w:val="both"/>
        <w:rPr>
          <w:sz w:val="20"/>
          <w:szCs w:val="20"/>
        </w:rPr>
      </w:pPr>
      <w:r>
        <w:rPr>
          <w:sz w:val="20"/>
          <w:szCs w:val="20"/>
        </w:rPr>
        <w:t>рассмотрение обжалования решений о применении к обучающимся дисциплинарного взыскания.</w:t>
      </w:r>
    </w:p>
    <w:p w:rsidR="00EA63FF" w:rsidRDefault="0015675F">
      <w:pPr>
        <w:widowControl w:val="0"/>
        <w:tabs>
          <w:tab w:val="left" w:pos="1172"/>
        </w:tabs>
        <w:jc w:val="both"/>
        <w:rPr>
          <w:sz w:val="20"/>
          <w:szCs w:val="20"/>
        </w:rPr>
      </w:pPr>
      <w:r>
        <w:rPr>
          <w:sz w:val="20"/>
          <w:szCs w:val="20"/>
        </w:rPr>
        <w:t xml:space="preserve">           24. Комиссия не вправе осуществлять рассмотрение и урегулирование споров участников образов</w:t>
      </w:r>
      <w:r>
        <w:rPr>
          <w:sz w:val="20"/>
          <w:szCs w:val="20"/>
        </w:rPr>
        <w:t>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A63FF" w:rsidRDefault="0015675F">
      <w:pPr>
        <w:widowControl w:val="0"/>
        <w:tabs>
          <w:tab w:val="left" w:pos="1162"/>
        </w:tabs>
        <w:jc w:val="both"/>
        <w:rPr>
          <w:sz w:val="20"/>
          <w:szCs w:val="20"/>
        </w:rPr>
      </w:pPr>
      <w:r>
        <w:rPr>
          <w:sz w:val="20"/>
          <w:szCs w:val="20"/>
        </w:rPr>
        <w:t xml:space="preserve">          </w:t>
      </w:r>
      <w:r>
        <w:rPr>
          <w:sz w:val="20"/>
          <w:szCs w:val="20"/>
        </w:rPr>
        <w:t xml:space="preserve"> 25. По итогам рассмотрения заявлений участников образовательных отношений Комиссия имеет следующие полномочия:</w:t>
      </w:r>
    </w:p>
    <w:p w:rsidR="00EA63FF" w:rsidRDefault="0015675F">
      <w:pPr>
        <w:widowControl w:val="0"/>
        <w:tabs>
          <w:tab w:val="left" w:pos="1062"/>
        </w:tabs>
        <w:jc w:val="both"/>
        <w:rPr>
          <w:sz w:val="20"/>
          <w:szCs w:val="20"/>
        </w:rPr>
      </w:pPr>
      <w:r>
        <w:rPr>
          <w:sz w:val="20"/>
          <w:szCs w:val="20"/>
        </w:rPr>
        <w:t xml:space="preserve">            1) установление наличия или отсутствия нарушения участниками образовательных отношений локальных нормативных актов по вопросам реали</w:t>
      </w:r>
      <w:r>
        <w:rPr>
          <w:sz w:val="20"/>
          <w:szCs w:val="20"/>
        </w:rPr>
        <w:t>зации права на образование, а также принятие мер по урегулированию ситуации;</w:t>
      </w:r>
    </w:p>
    <w:p w:rsidR="00EA63FF" w:rsidRDefault="0015675F">
      <w:pPr>
        <w:widowControl w:val="0"/>
        <w:tabs>
          <w:tab w:val="left" w:pos="1062"/>
        </w:tabs>
        <w:jc w:val="both"/>
        <w:rPr>
          <w:sz w:val="20"/>
          <w:szCs w:val="20"/>
        </w:rPr>
      </w:pPr>
      <w:r>
        <w:rPr>
          <w:sz w:val="20"/>
          <w:szCs w:val="20"/>
        </w:rPr>
        <w:t xml:space="preserve">             2) принятие решения в целях урегулирования конфликта интересов педагогического работника при его наличии;</w:t>
      </w:r>
    </w:p>
    <w:p w:rsidR="00EA63FF" w:rsidRDefault="0015675F">
      <w:pPr>
        <w:widowControl w:val="0"/>
        <w:tabs>
          <w:tab w:val="left" w:pos="1062"/>
        </w:tabs>
        <w:jc w:val="both"/>
        <w:rPr>
          <w:sz w:val="20"/>
          <w:szCs w:val="20"/>
        </w:rPr>
      </w:pPr>
      <w:r>
        <w:rPr>
          <w:sz w:val="20"/>
          <w:szCs w:val="20"/>
        </w:rPr>
        <w:t xml:space="preserve">             3) установление наличия или отсутствия нарушени</w:t>
      </w:r>
      <w:r>
        <w:rPr>
          <w:sz w:val="20"/>
          <w:szCs w:val="20"/>
        </w:rPr>
        <w:t>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A63FF" w:rsidRDefault="0015675F">
      <w:pPr>
        <w:widowControl w:val="0"/>
        <w:tabs>
          <w:tab w:val="left" w:pos="1062"/>
        </w:tabs>
        <w:jc w:val="both"/>
        <w:rPr>
          <w:sz w:val="20"/>
          <w:szCs w:val="20"/>
        </w:rPr>
      </w:pPr>
      <w:r>
        <w:rPr>
          <w:sz w:val="20"/>
          <w:szCs w:val="20"/>
        </w:rPr>
        <w:t xml:space="preserve"> </w:t>
      </w:r>
    </w:p>
    <w:p w:rsidR="00EA63FF" w:rsidRDefault="0015675F">
      <w:pPr>
        <w:widowControl w:val="0"/>
        <w:tabs>
          <w:tab w:val="left" w:pos="1062"/>
        </w:tabs>
        <w:jc w:val="both"/>
        <w:rPr>
          <w:b/>
          <w:bCs/>
          <w:sz w:val="20"/>
          <w:szCs w:val="20"/>
          <w:vertAlign w:val="superscript"/>
        </w:rPr>
      </w:pPr>
      <w:r>
        <w:rPr>
          <w:b/>
          <w:bCs/>
          <w:sz w:val="20"/>
          <w:szCs w:val="20"/>
          <w:vertAlign w:val="superscript"/>
        </w:rPr>
        <w:t>В соответствии с пункто</w:t>
      </w:r>
      <w:r>
        <w:rPr>
          <w:b/>
          <w:bCs/>
          <w:sz w:val="20"/>
          <w:szCs w:val="20"/>
          <w:vertAlign w:val="superscript"/>
        </w:rPr>
        <w:t>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w:t>
      </w:r>
      <w:r>
        <w:rPr>
          <w:b/>
          <w:bCs/>
          <w:sz w:val="20"/>
          <w:szCs w:val="20"/>
          <w:vertAlign w:val="superscript"/>
        </w:rPr>
        <w:t>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w:t>
      </w:r>
      <w:r>
        <w:rPr>
          <w:b/>
          <w:bCs/>
          <w:sz w:val="20"/>
          <w:szCs w:val="20"/>
          <w:vertAlign w:val="superscript"/>
        </w:rPr>
        <w:t>законных представителей) несовершеннолетних обучающихся.</w:t>
      </w:r>
    </w:p>
    <w:p w:rsidR="00EA63FF" w:rsidRDefault="00EA63FF">
      <w:pPr>
        <w:widowControl w:val="0"/>
        <w:tabs>
          <w:tab w:val="left" w:pos="1221"/>
        </w:tabs>
        <w:jc w:val="both"/>
        <w:rPr>
          <w:sz w:val="20"/>
          <w:szCs w:val="20"/>
        </w:rPr>
      </w:pPr>
    </w:p>
    <w:p w:rsidR="00EA63FF" w:rsidRDefault="0015675F">
      <w:pPr>
        <w:widowControl w:val="0"/>
        <w:tabs>
          <w:tab w:val="left" w:pos="1081"/>
        </w:tabs>
        <w:jc w:val="both"/>
        <w:rPr>
          <w:sz w:val="20"/>
          <w:szCs w:val="20"/>
        </w:rPr>
      </w:pPr>
      <w:r>
        <w:rPr>
          <w:sz w:val="20"/>
          <w:szCs w:val="20"/>
        </w:rPr>
        <w:t xml:space="preserve">          4) отмена или оставление в силе решения о применении к обучающимся дисциплинарного взыскания;</w:t>
      </w:r>
    </w:p>
    <w:p w:rsidR="00EA63FF" w:rsidRDefault="0015675F">
      <w:pPr>
        <w:widowControl w:val="0"/>
        <w:numPr>
          <w:ilvl w:val="0"/>
          <w:numId w:val="50"/>
        </w:numPr>
        <w:tabs>
          <w:tab w:val="left" w:pos="1081"/>
        </w:tabs>
        <w:ind w:firstLine="740"/>
        <w:jc w:val="both"/>
        <w:rPr>
          <w:sz w:val="20"/>
          <w:szCs w:val="20"/>
        </w:rPr>
      </w:pPr>
      <w:r>
        <w:rPr>
          <w:sz w:val="20"/>
          <w:szCs w:val="20"/>
        </w:rPr>
        <w:t>вынесение рекомендаций различным участникам образовательных отношений в целях урегулирования и</w:t>
      </w:r>
      <w:r>
        <w:rPr>
          <w:sz w:val="20"/>
          <w:szCs w:val="20"/>
        </w:rPr>
        <w:t>ли профилактики повторного возникновения ситуации, ставшей предметом спора.</w:t>
      </w:r>
    </w:p>
    <w:p w:rsidR="00EA63FF" w:rsidRDefault="00EA63FF">
      <w:pPr>
        <w:widowControl w:val="0"/>
        <w:tabs>
          <w:tab w:val="left" w:pos="3255"/>
        </w:tabs>
        <w:jc w:val="both"/>
        <w:outlineLvl w:val="1"/>
        <w:rPr>
          <w:b/>
          <w:bCs/>
          <w:sz w:val="20"/>
          <w:szCs w:val="20"/>
        </w:rPr>
      </w:pPr>
      <w:bookmarkStart w:id="34" w:name="bookmark5"/>
    </w:p>
    <w:p w:rsidR="00EA63FF" w:rsidRDefault="0015675F">
      <w:pPr>
        <w:widowControl w:val="0"/>
        <w:numPr>
          <w:ilvl w:val="0"/>
          <w:numId w:val="51"/>
        </w:numPr>
        <w:tabs>
          <w:tab w:val="left" w:pos="3255"/>
        </w:tabs>
        <w:jc w:val="center"/>
        <w:outlineLvl w:val="1"/>
        <w:rPr>
          <w:b/>
          <w:bCs/>
          <w:sz w:val="20"/>
          <w:szCs w:val="20"/>
        </w:rPr>
      </w:pPr>
      <w:r>
        <w:rPr>
          <w:b/>
          <w:bCs/>
          <w:sz w:val="20"/>
          <w:szCs w:val="20"/>
        </w:rPr>
        <w:t>Регламент работы Комиссии</w:t>
      </w:r>
      <w:bookmarkEnd w:id="34"/>
    </w:p>
    <w:p w:rsidR="00EA63FF" w:rsidRDefault="0015675F">
      <w:pPr>
        <w:widowControl w:val="0"/>
        <w:tabs>
          <w:tab w:val="left" w:pos="1177"/>
        </w:tabs>
        <w:jc w:val="both"/>
        <w:rPr>
          <w:sz w:val="20"/>
          <w:szCs w:val="20"/>
        </w:rPr>
      </w:pPr>
      <w:r>
        <w:rPr>
          <w:sz w:val="20"/>
          <w:szCs w:val="20"/>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w:t>
      </w:r>
      <w:r>
        <w:rPr>
          <w:sz w:val="20"/>
          <w:szCs w:val="20"/>
        </w:rPr>
        <w:t>допустившего указанные нарушения.</w:t>
      </w:r>
    </w:p>
    <w:p w:rsidR="00EA63FF" w:rsidRDefault="0015675F">
      <w:pPr>
        <w:widowControl w:val="0"/>
        <w:numPr>
          <w:ilvl w:val="0"/>
          <w:numId w:val="52"/>
        </w:numPr>
        <w:tabs>
          <w:tab w:val="left" w:pos="1212"/>
        </w:tabs>
        <w:jc w:val="both"/>
        <w:rPr>
          <w:sz w:val="20"/>
          <w:szCs w:val="20"/>
        </w:rPr>
      </w:pPr>
      <w:r>
        <w:rPr>
          <w:sz w:val="20"/>
          <w:szCs w:val="20"/>
        </w:rPr>
        <w:t xml:space="preserve"> В заявлении указываются:</w:t>
      </w:r>
    </w:p>
    <w:p w:rsidR="00EA63FF" w:rsidRDefault="0015675F">
      <w:pPr>
        <w:widowControl w:val="0"/>
        <w:numPr>
          <w:ilvl w:val="0"/>
          <w:numId w:val="53"/>
        </w:numPr>
        <w:tabs>
          <w:tab w:val="left" w:pos="1072"/>
        </w:tabs>
        <w:ind w:firstLine="740"/>
        <w:jc w:val="both"/>
        <w:rPr>
          <w:sz w:val="20"/>
          <w:szCs w:val="20"/>
        </w:rPr>
      </w:pPr>
      <w:r>
        <w:rPr>
          <w:sz w:val="20"/>
          <w:szCs w:val="20"/>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EA63FF" w:rsidRDefault="0015675F">
      <w:pPr>
        <w:widowControl w:val="0"/>
        <w:numPr>
          <w:ilvl w:val="0"/>
          <w:numId w:val="53"/>
        </w:numPr>
        <w:tabs>
          <w:tab w:val="left" w:pos="1072"/>
        </w:tabs>
        <w:ind w:firstLine="740"/>
        <w:jc w:val="both"/>
        <w:rPr>
          <w:sz w:val="20"/>
          <w:szCs w:val="20"/>
        </w:rPr>
      </w:pPr>
      <w:r>
        <w:rPr>
          <w:sz w:val="20"/>
          <w:szCs w:val="20"/>
        </w:rPr>
        <w:t>оспариваемые действия или бездействие учас</w:t>
      </w:r>
      <w:r>
        <w:rPr>
          <w:sz w:val="20"/>
          <w:szCs w:val="20"/>
        </w:rPr>
        <w:t>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EA63FF" w:rsidRDefault="0015675F">
      <w:pPr>
        <w:widowControl w:val="0"/>
        <w:numPr>
          <w:ilvl w:val="0"/>
          <w:numId w:val="53"/>
        </w:numPr>
        <w:tabs>
          <w:tab w:val="left" w:pos="1077"/>
        </w:tabs>
        <w:ind w:firstLine="740"/>
        <w:jc w:val="both"/>
        <w:rPr>
          <w:sz w:val="20"/>
          <w:szCs w:val="20"/>
        </w:rPr>
      </w:pPr>
      <w:r>
        <w:rPr>
          <w:sz w:val="20"/>
          <w:szCs w:val="20"/>
        </w:rPr>
        <w:t>фамилия, имя, отчество (при наличии) участника образо</w:t>
      </w:r>
      <w:r>
        <w:rPr>
          <w:sz w:val="20"/>
          <w:szCs w:val="20"/>
        </w:rPr>
        <w:t>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EA63FF" w:rsidRDefault="0015675F">
      <w:pPr>
        <w:widowControl w:val="0"/>
        <w:numPr>
          <w:ilvl w:val="0"/>
          <w:numId w:val="53"/>
        </w:numPr>
        <w:tabs>
          <w:tab w:val="left" w:pos="1067"/>
        </w:tabs>
        <w:ind w:firstLine="740"/>
        <w:jc w:val="both"/>
        <w:rPr>
          <w:sz w:val="20"/>
          <w:szCs w:val="20"/>
        </w:rPr>
      </w:pPr>
      <w:r>
        <w:rPr>
          <w:sz w:val="20"/>
          <w:szCs w:val="20"/>
        </w:rPr>
        <w:t>основания, по которым заявитель счи</w:t>
      </w:r>
      <w:r>
        <w:rPr>
          <w:sz w:val="20"/>
          <w:szCs w:val="20"/>
        </w:rPr>
        <w:t>тает, что реализация его прав на образование нарушена;</w:t>
      </w:r>
    </w:p>
    <w:p w:rsidR="00EA63FF" w:rsidRDefault="0015675F">
      <w:pPr>
        <w:widowControl w:val="0"/>
        <w:numPr>
          <w:ilvl w:val="0"/>
          <w:numId w:val="53"/>
        </w:numPr>
        <w:tabs>
          <w:tab w:val="left" w:pos="1111"/>
        </w:tabs>
        <w:ind w:firstLine="740"/>
        <w:jc w:val="both"/>
        <w:rPr>
          <w:sz w:val="20"/>
          <w:szCs w:val="20"/>
        </w:rPr>
      </w:pPr>
      <w:r>
        <w:rPr>
          <w:sz w:val="20"/>
          <w:szCs w:val="20"/>
        </w:rPr>
        <w:t>требования заявителя.</w:t>
      </w:r>
    </w:p>
    <w:p w:rsidR="00EA63FF" w:rsidRDefault="0015675F">
      <w:pPr>
        <w:widowControl w:val="0"/>
        <w:tabs>
          <w:tab w:val="left" w:pos="1177"/>
        </w:tabs>
        <w:jc w:val="both"/>
        <w:rPr>
          <w:sz w:val="20"/>
          <w:szCs w:val="20"/>
        </w:rPr>
      </w:pPr>
      <w:r>
        <w:rPr>
          <w:sz w:val="20"/>
          <w:szCs w:val="20"/>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EA63FF" w:rsidRDefault="0015675F">
      <w:pPr>
        <w:widowControl w:val="0"/>
        <w:tabs>
          <w:tab w:val="left" w:pos="1177"/>
        </w:tabs>
        <w:jc w:val="both"/>
        <w:rPr>
          <w:sz w:val="20"/>
          <w:szCs w:val="20"/>
        </w:rPr>
      </w:pPr>
      <w:r>
        <w:rPr>
          <w:sz w:val="20"/>
          <w:szCs w:val="20"/>
        </w:rPr>
        <w:t xml:space="preserve">         29.Заявление, посту</w:t>
      </w:r>
      <w:r>
        <w:rPr>
          <w:sz w:val="20"/>
          <w:szCs w:val="20"/>
        </w:rPr>
        <w:t>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EA63FF" w:rsidRDefault="00EA63FF">
      <w:pPr>
        <w:widowControl w:val="0"/>
        <w:tabs>
          <w:tab w:val="left" w:pos="1177"/>
        </w:tabs>
        <w:jc w:val="both"/>
        <w:rPr>
          <w:sz w:val="20"/>
          <w:szCs w:val="20"/>
        </w:rPr>
      </w:pPr>
    </w:p>
    <w:p w:rsidR="00EA63FF" w:rsidRDefault="0015675F">
      <w:pPr>
        <w:widowControl w:val="0"/>
        <w:tabs>
          <w:tab w:val="left" w:pos="1177"/>
        </w:tabs>
        <w:jc w:val="both"/>
        <w:rPr>
          <w:sz w:val="20"/>
          <w:szCs w:val="20"/>
        </w:rPr>
      </w:pPr>
      <w:r>
        <w:rPr>
          <w:sz w:val="20"/>
          <w:szCs w:val="20"/>
        </w:rPr>
        <w:t xml:space="preserve">         </w:t>
      </w:r>
      <w:r>
        <w:rPr>
          <w:sz w:val="20"/>
          <w:szCs w:val="20"/>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w:t>
      </w:r>
      <w:r>
        <w:rPr>
          <w:sz w:val="20"/>
          <w:szCs w:val="20"/>
        </w:rPr>
        <w:lastRenderedPageBreak/>
        <w:t xml:space="preserve">заявления в каникулярное время - в течение 10 дней со </w:t>
      </w:r>
      <w:r>
        <w:rPr>
          <w:sz w:val="20"/>
          <w:szCs w:val="20"/>
        </w:rPr>
        <w:t>дня завершения каникул.</w:t>
      </w:r>
    </w:p>
    <w:p w:rsidR="00EA63FF" w:rsidRDefault="0015675F">
      <w:pPr>
        <w:widowControl w:val="0"/>
        <w:jc w:val="both"/>
        <w:rPr>
          <w:sz w:val="20"/>
          <w:szCs w:val="20"/>
        </w:rPr>
      </w:pPr>
      <w:r>
        <w:rPr>
          <w:sz w:val="20"/>
          <w:szCs w:val="20"/>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EA63FF" w:rsidRDefault="0015675F">
      <w:pPr>
        <w:widowControl w:val="0"/>
        <w:tabs>
          <w:tab w:val="left" w:pos="1172"/>
        </w:tabs>
        <w:jc w:val="both"/>
        <w:rPr>
          <w:sz w:val="20"/>
          <w:szCs w:val="20"/>
        </w:rPr>
      </w:pPr>
      <w:r>
        <w:rPr>
          <w:sz w:val="20"/>
          <w:szCs w:val="20"/>
        </w:rPr>
        <w:t xml:space="preserve">           32. Участник образовательных отношений имеет право л</w:t>
      </w:r>
      <w:r>
        <w:rPr>
          <w:sz w:val="20"/>
          <w:szCs w:val="20"/>
        </w:rPr>
        <w:t>ично присутствовать при рассмотрении его заявления на заседании Комиссии.</w:t>
      </w:r>
    </w:p>
    <w:p w:rsidR="00EA63FF" w:rsidRDefault="0015675F">
      <w:pPr>
        <w:widowControl w:val="0"/>
        <w:ind w:firstLine="740"/>
        <w:jc w:val="both"/>
        <w:rPr>
          <w:sz w:val="20"/>
          <w:szCs w:val="20"/>
        </w:rPr>
      </w:pPr>
      <w:r>
        <w:rPr>
          <w:sz w:val="20"/>
          <w:szCs w:val="20"/>
        </w:rPr>
        <w:t>В случае неявки заявителя на заседание Комиссии заявление рассматривается в его отсутствие.</w:t>
      </w:r>
    </w:p>
    <w:p w:rsidR="00EA63FF" w:rsidRDefault="0015675F">
      <w:pPr>
        <w:widowControl w:val="0"/>
        <w:tabs>
          <w:tab w:val="left" w:pos="1182"/>
        </w:tabs>
        <w:jc w:val="both"/>
        <w:rPr>
          <w:sz w:val="20"/>
          <w:szCs w:val="20"/>
        </w:rPr>
      </w:pPr>
      <w:r>
        <w:rPr>
          <w:sz w:val="20"/>
          <w:szCs w:val="20"/>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EA63FF" w:rsidRDefault="0015675F">
      <w:pPr>
        <w:widowControl w:val="0"/>
        <w:tabs>
          <w:tab w:val="left" w:pos="1177"/>
        </w:tabs>
        <w:jc w:val="both"/>
        <w:rPr>
          <w:sz w:val="20"/>
          <w:szCs w:val="20"/>
        </w:rPr>
      </w:pPr>
      <w:r>
        <w:rPr>
          <w:sz w:val="20"/>
          <w:szCs w:val="20"/>
        </w:rPr>
        <w:t xml:space="preserve">          34. По запросу Комиссии руководитель организации</w:t>
      </w:r>
      <w:r>
        <w:rPr>
          <w:sz w:val="20"/>
          <w:szCs w:val="20"/>
        </w:rPr>
        <w:t xml:space="preserve"> в установленный Комиссией срок представляет необходимые документы.</w:t>
      </w:r>
    </w:p>
    <w:p w:rsidR="00EA63FF" w:rsidRDefault="0015675F">
      <w:pPr>
        <w:widowControl w:val="0"/>
        <w:tabs>
          <w:tab w:val="left" w:pos="1167"/>
        </w:tabs>
        <w:jc w:val="both"/>
        <w:rPr>
          <w:b/>
          <w:bCs/>
          <w:sz w:val="20"/>
          <w:szCs w:val="20"/>
        </w:rPr>
      </w:pPr>
      <w:r>
        <w:rPr>
          <w:sz w:val="20"/>
          <w:szCs w:val="20"/>
        </w:rPr>
        <w:t xml:space="preserve">          35. Заседание Комиссии считается правомочным, если на нём присутствует не менее 2/3 (двух третей) членов Комиссии.</w:t>
      </w:r>
    </w:p>
    <w:p w:rsidR="00EA63FF" w:rsidRDefault="0015675F">
      <w:pPr>
        <w:widowControl w:val="0"/>
        <w:numPr>
          <w:ilvl w:val="0"/>
          <w:numId w:val="51"/>
        </w:numPr>
        <w:tabs>
          <w:tab w:val="left" w:pos="1599"/>
        </w:tabs>
        <w:jc w:val="center"/>
        <w:rPr>
          <w:b/>
          <w:bCs/>
          <w:sz w:val="20"/>
          <w:szCs w:val="20"/>
        </w:rPr>
      </w:pPr>
      <w:r>
        <w:rPr>
          <w:b/>
          <w:bCs/>
          <w:sz w:val="20"/>
          <w:szCs w:val="20"/>
        </w:rPr>
        <w:t>Порядок принятия и оформления решений Комиссии</w:t>
      </w:r>
    </w:p>
    <w:p w:rsidR="00EA63FF" w:rsidRDefault="00EA63FF">
      <w:pPr>
        <w:widowControl w:val="0"/>
        <w:tabs>
          <w:tab w:val="left" w:pos="1599"/>
        </w:tabs>
        <w:ind w:left="720"/>
        <w:jc w:val="both"/>
        <w:rPr>
          <w:b/>
          <w:bCs/>
          <w:sz w:val="20"/>
          <w:szCs w:val="20"/>
        </w:rPr>
      </w:pPr>
    </w:p>
    <w:p w:rsidR="00EA63FF" w:rsidRDefault="0015675F">
      <w:pPr>
        <w:widowControl w:val="0"/>
        <w:tabs>
          <w:tab w:val="left" w:pos="1182"/>
        </w:tabs>
        <w:jc w:val="both"/>
        <w:rPr>
          <w:sz w:val="20"/>
          <w:szCs w:val="20"/>
        </w:rPr>
      </w:pPr>
      <w:r>
        <w:rPr>
          <w:sz w:val="20"/>
          <w:szCs w:val="20"/>
        </w:rPr>
        <w:t xml:space="preserve">          36. П</w:t>
      </w:r>
      <w:r>
        <w:rPr>
          <w:sz w:val="20"/>
          <w:szCs w:val="20"/>
        </w:rPr>
        <w:t>о результатам рассмотрения заявления участника образовательных отношений Комиссия принимает решение в целях урегулирования разногласий.</w:t>
      </w:r>
    </w:p>
    <w:p w:rsidR="00EA63FF" w:rsidRDefault="00EA63FF">
      <w:pPr>
        <w:widowControl w:val="0"/>
        <w:tabs>
          <w:tab w:val="left" w:pos="1177"/>
        </w:tabs>
        <w:ind w:left="740"/>
        <w:jc w:val="both"/>
        <w:rPr>
          <w:sz w:val="20"/>
          <w:szCs w:val="20"/>
        </w:rPr>
      </w:pPr>
    </w:p>
    <w:p w:rsidR="00EA63FF" w:rsidRDefault="0015675F">
      <w:pPr>
        <w:widowControl w:val="0"/>
        <w:tabs>
          <w:tab w:val="left" w:pos="1177"/>
        </w:tabs>
        <w:jc w:val="both"/>
        <w:rPr>
          <w:sz w:val="20"/>
          <w:szCs w:val="20"/>
        </w:rPr>
      </w:pPr>
      <w:r>
        <w:rPr>
          <w:sz w:val="20"/>
          <w:szCs w:val="20"/>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EA63FF" w:rsidRDefault="0015675F">
      <w:pPr>
        <w:widowControl w:val="0"/>
        <w:tabs>
          <w:tab w:val="left" w:pos="1177"/>
        </w:tabs>
        <w:jc w:val="both"/>
        <w:rPr>
          <w:sz w:val="20"/>
          <w:szCs w:val="20"/>
        </w:rPr>
      </w:pPr>
      <w:r>
        <w:rPr>
          <w:sz w:val="20"/>
          <w:szCs w:val="20"/>
        </w:rPr>
        <w:t>обучающихся, родителей (законных представит</w:t>
      </w:r>
      <w:r>
        <w:rPr>
          <w:sz w:val="20"/>
          <w:szCs w:val="20"/>
        </w:rPr>
        <w:t>елей) несовершеннолетних обучающихся и (или) работников организации.</w:t>
      </w:r>
    </w:p>
    <w:p w:rsidR="00EA63FF" w:rsidRDefault="0015675F">
      <w:pPr>
        <w:widowControl w:val="0"/>
        <w:tabs>
          <w:tab w:val="left" w:pos="1182"/>
        </w:tabs>
        <w:jc w:val="both"/>
        <w:rPr>
          <w:sz w:val="20"/>
          <w:szCs w:val="20"/>
        </w:rPr>
      </w:pPr>
      <w:r>
        <w:rPr>
          <w:sz w:val="20"/>
          <w:szCs w:val="20"/>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w:t>
      </w:r>
      <w:r>
        <w:rPr>
          <w:sz w:val="20"/>
          <w:szCs w:val="20"/>
        </w:rPr>
        <w:t>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EA63FF" w:rsidRDefault="0015675F">
      <w:pPr>
        <w:widowControl w:val="0"/>
        <w:tabs>
          <w:tab w:val="left" w:pos="1167"/>
        </w:tabs>
        <w:jc w:val="both"/>
        <w:rPr>
          <w:sz w:val="20"/>
          <w:szCs w:val="20"/>
        </w:rPr>
      </w:pPr>
      <w:r>
        <w:rPr>
          <w:sz w:val="20"/>
          <w:szCs w:val="20"/>
        </w:rPr>
        <w:t xml:space="preserve">            39. Решения Комиссии оформляю</w:t>
      </w:r>
      <w:r>
        <w:rPr>
          <w:sz w:val="20"/>
          <w:szCs w:val="20"/>
        </w:rPr>
        <w:t>тся протоколами заседаний, которые подписываются всеми присутствующими членами Комиссии.</w:t>
      </w:r>
    </w:p>
    <w:p w:rsidR="00EA63FF" w:rsidRDefault="0015675F">
      <w:pPr>
        <w:widowControl w:val="0"/>
        <w:tabs>
          <w:tab w:val="left" w:pos="1172"/>
        </w:tabs>
        <w:jc w:val="both"/>
        <w:rPr>
          <w:sz w:val="20"/>
          <w:szCs w:val="20"/>
        </w:rPr>
      </w:pPr>
      <w:r>
        <w:rPr>
          <w:sz w:val="20"/>
          <w:szCs w:val="20"/>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w:t>
      </w:r>
      <w:r>
        <w:rPr>
          <w:sz w:val="20"/>
          <w:szCs w:val="20"/>
        </w:rPr>
        <w:t>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w:t>
      </w:r>
      <w:r>
        <w:rPr>
          <w:sz w:val="20"/>
          <w:szCs w:val="20"/>
        </w:rPr>
        <w:t>ганизации.</w:t>
      </w:r>
    </w:p>
    <w:p w:rsidR="00EA63FF" w:rsidRDefault="0015675F">
      <w:pPr>
        <w:widowControl w:val="0"/>
        <w:tabs>
          <w:tab w:val="left" w:pos="1162"/>
        </w:tabs>
        <w:jc w:val="both"/>
        <w:rPr>
          <w:sz w:val="20"/>
          <w:szCs w:val="20"/>
        </w:rPr>
      </w:pPr>
      <w:r>
        <w:rPr>
          <w:sz w:val="20"/>
          <w:szCs w:val="20"/>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A63FF" w:rsidRDefault="00EA63FF">
      <w:pPr>
        <w:widowControl w:val="0"/>
        <w:tabs>
          <w:tab w:val="left" w:pos="1162"/>
        </w:tabs>
        <w:jc w:val="both"/>
        <w:rPr>
          <w:sz w:val="20"/>
          <w:szCs w:val="20"/>
        </w:rPr>
      </w:pPr>
    </w:p>
    <w:p w:rsidR="00EA63FF" w:rsidRDefault="0015675F">
      <w:pPr>
        <w:widowControl w:val="0"/>
        <w:tabs>
          <w:tab w:val="left" w:pos="1162"/>
        </w:tabs>
        <w:jc w:val="both"/>
        <w:rPr>
          <w:sz w:val="20"/>
          <w:szCs w:val="20"/>
        </w:rPr>
      </w:pPr>
      <w:r>
        <w:rPr>
          <w:sz w:val="20"/>
          <w:szCs w:val="20"/>
        </w:rPr>
        <w:t xml:space="preserve">            42. В случае если заявитель не согласен с решением </w:t>
      </w:r>
      <w:r>
        <w:rPr>
          <w:sz w:val="20"/>
          <w:szCs w:val="20"/>
        </w:rPr>
        <w:t>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A63FF" w:rsidRDefault="0015675F">
      <w:pPr>
        <w:widowControl w:val="0"/>
        <w:tabs>
          <w:tab w:val="left" w:pos="1162"/>
        </w:tabs>
        <w:jc w:val="both"/>
        <w:rPr>
          <w:sz w:val="20"/>
          <w:szCs w:val="20"/>
        </w:rPr>
      </w:pPr>
      <w:r>
        <w:rPr>
          <w:sz w:val="20"/>
          <w:szCs w:val="20"/>
        </w:rPr>
        <w:t xml:space="preserve">           43. Срок хранения документов и материалов Комиссии в организации составляет 3 (три) года.</w:t>
      </w:r>
    </w:p>
    <w:p w:rsidR="00EA63FF" w:rsidRDefault="00EA63FF">
      <w:pPr>
        <w:jc w:val="both"/>
        <w:rPr>
          <w:b/>
          <w:spacing w:val="-4"/>
          <w:sz w:val="20"/>
          <w:szCs w:val="20"/>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15675F">
      <w:pPr>
        <w:pStyle w:val="ConsNormal"/>
        <w:widowControl/>
        <w:ind w:firstLine="0"/>
        <w:jc w:val="right"/>
        <w:rPr>
          <w:rFonts w:ascii="Times New Roman" w:hAnsi="Times New Roman" w:cs="Times New Roman"/>
        </w:rPr>
      </w:pPr>
      <w:r>
        <w:rPr>
          <w:rFonts w:ascii="Times New Roman" w:hAnsi="Times New Roman" w:cs="Times New Roman"/>
        </w:rPr>
        <w:t>Приложение №</w:t>
      </w:r>
      <w:r>
        <w:rPr>
          <w:rFonts w:ascii="Times New Roman" w:hAnsi="Times New Roman" w:cs="Times New Roman"/>
        </w:rPr>
        <w:t>21</w:t>
      </w:r>
    </w:p>
    <w:tbl>
      <w:tblPr>
        <w:tblW w:w="10371" w:type="dxa"/>
        <w:tblInd w:w="-97" w:type="dxa"/>
        <w:tblLayout w:type="fixed"/>
        <w:tblCellMar>
          <w:left w:w="10" w:type="dxa"/>
          <w:right w:w="10" w:type="dxa"/>
        </w:tblCellMar>
        <w:tblLook w:val="04A0" w:firstRow="1" w:lastRow="0" w:firstColumn="1" w:lastColumn="0" w:noHBand="0" w:noVBand="1"/>
      </w:tblPr>
      <w:tblGrid>
        <w:gridCol w:w="4805"/>
        <w:gridCol w:w="5566"/>
      </w:tblGrid>
      <w:tr w:rsidR="00EA63FF">
        <w:trPr>
          <w:trHeight w:val="1549"/>
        </w:trPr>
        <w:tc>
          <w:tcPr>
            <w:tcW w:w="4805" w:type="dxa"/>
            <w:shd w:val="clear" w:color="auto" w:fill="FFFFFF"/>
          </w:tcPr>
          <w:p w:rsidR="00EA63FF" w:rsidRDefault="0015675F">
            <w:pPr>
              <w:pStyle w:val="afd"/>
              <w:widowControl w:val="0"/>
              <w:snapToGrid w:val="0"/>
              <w:spacing w:after="0"/>
              <w:jc w:val="both"/>
              <w:rPr>
                <w:sz w:val="20"/>
                <w:szCs w:val="20"/>
              </w:rPr>
            </w:pPr>
            <w:r>
              <w:rPr>
                <w:sz w:val="20"/>
                <w:szCs w:val="20"/>
              </w:rPr>
              <w:lastRenderedPageBreak/>
              <w:t>Согласовано:</w:t>
            </w:r>
          </w:p>
          <w:p w:rsidR="00EA63FF" w:rsidRDefault="0015675F">
            <w:pPr>
              <w:pStyle w:val="afd"/>
              <w:widowControl w:val="0"/>
              <w:snapToGrid w:val="0"/>
              <w:spacing w:after="0"/>
              <w:jc w:val="both"/>
              <w:rPr>
                <w:sz w:val="20"/>
                <w:szCs w:val="20"/>
              </w:rPr>
            </w:pPr>
            <w:r>
              <w:rPr>
                <w:sz w:val="20"/>
                <w:szCs w:val="20"/>
              </w:rPr>
              <w:t>Председатель первичной организации профсоюзов</w:t>
            </w:r>
          </w:p>
          <w:p w:rsidR="00EA63FF" w:rsidRDefault="0015675F">
            <w:pPr>
              <w:pStyle w:val="afd"/>
              <w:widowControl w:val="0"/>
              <w:snapToGrid w:val="0"/>
              <w:spacing w:after="0"/>
              <w:jc w:val="both"/>
              <w:rPr>
                <w:sz w:val="20"/>
                <w:szCs w:val="20"/>
              </w:rPr>
            </w:pPr>
            <w:r>
              <w:rPr>
                <w:sz w:val="20"/>
                <w:szCs w:val="20"/>
              </w:rPr>
              <w:t>МБОУ «ООШ №168»:</w:t>
            </w:r>
          </w:p>
          <w:p w:rsidR="00EA63FF" w:rsidRDefault="0015675F">
            <w:pPr>
              <w:pStyle w:val="afd"/>
              <w:widowControl w:val="0"/>
              <w:snapToGrid w:val="0"/>
              <w:spacing w:after="0"/>
              <w:jc w:val="both"/>
              <w:rPr>
                <w:sz w:val="20"/>
                <w:szCs w:val="20"/>
              </w:rPr>
            </w:pPr>
            <w:r>
              <w:rPr>
                <w:sz w:val="20"/>
                <w:szCs w:val="20"/>
              </w:rPr>
              <w:t>________Матвеева Г.Х.</w:t>
            </w:r>
          </w:p>
          <w:p w:rsidR="00EA63FF" w:rsidRDefault="0015675F">
            <w:pPr>
              <w:pStyle w:val="afd"/>
              <w:widowControl w:val="0"/>
              <w:snapToGrid w:val="0"/>
              <w:spacing w:after="0"/>
              <w:jc w:val="both"/>
              <w:rPr>
                <w:sz w:val="20"/>
                <w:szCs w:val="20"/>
              </w:rPr>
            </w:pPr>
            <w:r>
              <w:rPr>
                <w:sz w:val="20"/>
                <w:szCs w:val="20"/>
              </w:rPr>
              <w:t>«</w:t>
            </w:r>
            <w:r>
              <w:rPr>
                <w:sz w:val="20"/>
                <w:szCs w:val="20"/>
              </w:rPr>
              <w:t>18</w:t>
            </w:r>
            <w:r>
              <w:rPr>
                <w:sz w:val="20"/>
                <w:szCs w:val="20"/>
              </w:rPr>
              <w:t xml:space="preserve">» </w:t>
            </w:r>
            <w:r>
              <w:rPr>
                <w:sz w:val="20"/>
                <w:szCs w:val="20"/>
              </w:rPr>
              <w:t xml:space="preserve">апреля </w:t>
            </w:r>
            <w:r>
              <w:rPr>
                <w:sz w:val="20"/>
                <w:szCs w:val="20"/>
              </w:rPr>
              <w:t xml:space="preserve"> 2024г</w:t>
            </w:r>
          </w:p>
          <w:p w:rsidR="00EA63FF" w:rsidRDefault="00EA63FF">
            <w:pPr>
              <w:pStyle w:val="afd"/>
              <w:widowControl w:val="0"/>
              <w:spacing w:after="0"/>
              <w:rPr>
                <w:sz w:val="20"/>
                <w:szCs w:val="20"/>
              </w:rPr>
            </w:pPr>
          </w:p>
        </w:tc>
        <w:tc>
          <w:tcPr>
            <w:tcW w:w="5566" w:type="dxa"/>
            <w:shd w:val="clear" w:color="auto" w:fill="FFFFFF"/>
          </w:tcPr>
          <w:p w:rsidR="00EA63FF" w:rsidRDefault="0015675F">
            <w:pPr>
              <w:widowControl w:val="0"/>
              <w:rPr>
                <w:sz w:val="20"/>
                <w:szCs w:val="20"/>
              </w:rPr>
            </w:pPr>
            <w:r>
              <w:rPr>
                <w:sz w:val="20"/>
                <w:szCs w:val="20"/>
              </w:rPr>
              <w:t xml:space="preserve">                      Утверждено:</w:t>
            </w:r>
          </w:p>
          <w:p w:rsidR="00EA63FF" w:rsidRDefault="0015675F">
            <w:pPr>
              <w:widowControl w:val="0"/>
              <w:rPr>
                <w:sz w:val="20"/>
                <w:szCs w:val="20"/>
              </w:rPr>
            </w:pPr>
            <w:r>
              <w:rPr>
                <w:sz w:val="20"/>
                <w:szCs w:val="20"/>
              </w:rPr>
              <w:t xml:space="preserve">                      Директор МБОУ «ООШ № 168»</w:t>
            </w:r>
          </w:p>
          <w:p w:rsidR="00EA63FF" w:rsidRDefault="0015675F">
            <w:pPr>
              <w:widowControl w:val="0"/>
              <w:rPr>
                <w:sz w:val="20"/>
                <w:szCs w:val="20"/>
              </w:rPr>
            </w:pPr>
            <w:r>
              <w:rPr>
                <w:sz w:val="20"/>
                <w:szCs w:val="20"/>
              </w:rPr>
              <w:t xml:space="preserve">                 </w:t>
            </w:r>
            <w:r>
              <w:rPr>
                <w:b/>
                <w:sz w:val="20"/>
                <w:szCs w:val="20"/>
              </w:rPr>
              <w:t xml:space="preserve"> </w:t>
            </w:r>
            <w:r>
              <w:rPr>
                <w:sz w:val="20"/>
                <w:szCs w:val="20"/>
              </w:rPr>
              <w:t xml:space="preserve">     __________Чекунова Ю.А.</w:t>
            </w:r>
          </w:p>
          <w:p w:rsidR="00EA63FF" w:rsidRDefault="0015675F">
            <w:pPr>
              <w:pStyle w:val="afd"/>
              <w:widowControl w:val="0"/>
              <w:snapToGrid w:val="0"/>
              <w:spacing w:after="0"/>
              <w:jc w:val="both"/>
              <w:rPr>
                <w:sz w:val="20"/>
                <w:szCs w:val="20"/>
              </w:rPr>
            </w:pPr>
            <w:r>
              <w:rPr>
                <w:sz w:val="20"/>
                <w:szCs w:val="20"/>
              </w:rPr>
              <w:t xml:space="preserve">               «</w:t>
            </w:r>
            <w:r>
              <w:rPr>
                <w:sz w:val="20"/>
                <w:szCs w:val="20"/>
              </w:rPr>
              <w:t>18</w:t>
            </w:r>
            <w:r>
              <w:rPr>
                <w:sz w:val="20"/>
                <w:szCs w:val="20"/>
              </w:rPr>
              <w:t xml:space="preserve">» </w:t>
            </w:r>
            <w:r>
              <w:rPr>
                <w:sz w:val="20"/>
                <w:szCs w:val="20"/>
              </w:rPr>
              <w:t xml:space="preserve">апреля </w:t>
            </w:r>
            <w:r>
              <w:rPr>
                <w:sz w:val="20"/>
                <w:szCs w:val="20"/>
              </w:rPr>
              <w:t xml:space="preserve"> 2024г</w:t>
            </w:r>
          </w:p>
          <w:p w:rsidR="00EA63FF" w:rsidRDefault="00EA63FF">
            <w:pPr>
              <w:widowControl w:val="0"/>
              <w:rPr>
                <w:sz w:val="20"/>
                <w:szCs w:val="20"/>
              </w:rPr>
            </w:pPr>
          </w:p>
        </w:tc>
      </w:tr>
    </w:tbl>
    <w:p w:rsidR="00EA63FF" w:rsidRDefault="00EA63FF">
      <w:pPr>
        <w:pStyle w:val="ConsNonformat"/>
        <w:widowControl/>
        <w:jc w:val="both"/>
        <w:rPr>
          <w:rFonts w:ascii="Times New Roman" w:hAnsi="Times New Roman" w:cs="Times New Roman"/>
        </w:rPr>
      </w:pPr>
    </w:p>
    <w:p w:rsidR="00EA63FF" w:rsidRDefault="0015675F">
      <w:pPr>
        <w:pStyle w:val="ConsNonformat"/>
        <w:widowControl/>
        <w:jc w:val="center"/>
        <w:rPr>
          <w:rFonts w:ascii="Times New Roman" w:hAnsi="Times New Roman" w:cs="Times New Roman"/>
        </w:rPr>
      </w:pPr>
      <w:r>
        <w:rPr>
          <w:rFonts w:ascii="Times New Roman" w:hAnsi="Times New Roman" w:cs="Times New Roman"/>
          <w:b/>
        </w:rPr>
        <w:t>ПРОТОКОЛ РАЗНОГЛАСИЙ</w:t>
      </w:r>
    </w:p>
    <w:p w:rsidR="00EA63FF" w:rsidRDefault="0015675F">
      <w:pPr>
        <w:pStyle w:val="ConsNonformat"/>
        <w:widowControl/>
        <w:jc w:val="center"/>
        <w:rPr>
          <w:rFonts w:ascii="Times New Roman" w:hAnsi="Times New Roman" w:cs="Times New Roman"/>
        </w:rPr>
      </w:pPr>
      <w:r>
        <w:rPr>
          <w:rFonts w:ascii="Times New Roman" w:hAnsi="Times New Roman" w:cs="Times New Roman"/>
          <w:b/>
        </w:rPr>
        <w:t>МЕЖДУ РАБОТНИКАМИ И РАБОТОДАТЕЛЕМ</w:t>
      </w:r>
    </w:p>
    <w:p w:rsidR="00EA63FF" w:rsidRDefault="0015675F">
      <w:pPr>
        <w:pStyle w:val="ConsNonformat"/>
        <w:widowControl/>
        <w:ind w:firstLine="708"/>
        <w:jc w:val="center"/>
        <w:rPr>
          <w:rFonts w:ascii="Times New Roman" w:hAnsi="Times New Roman" w:cs="Times New Roman"/>
        </w:rPr>
      </w:pPr>
      <w:r>
        <w:rPr>
          <w:rFonts w:ascii="Times New Roman" w:hAnsi="Times New Roman" w:cs="Times New Roman"/>
          <w:b/>
        </w:rPr>
        <w:t>МБОУ «ООШ № 168»</w:t>
      </w:r>
    </w:p>
    <w:p w:rsidR="00EA63FF" w:rsidRDefault="0015675F">
      <w:pPr>
        <w:pStyle w:val="ConsNonformat"/>
        <w:widowControl/>
        <w:jc w:val="center"/>
        <w:rPr>
          <w:rFonts w:ascii="Times New Roman" w:hAnsi="Times New Roman" w:cs="Times New Roman"/>
        </w:rPr>
      </w:pPr>
      <w:r>
        <w:rPr>
          <w:rFonts w:ascii="Times New Roman" w:hAnsi="Times New Roman" w:cs="Times New Roman"/>
          <w:b/>
        </w:rPr>
        <w:t>ПО ПОВОДУ КОЛЛЕКТИВНЫХ  ПЕРЕГОВОРОВ О РАЗРАБОТКЕ</w:t>
      </w:r>
    </w:p>
    <w:p w:rsidR="00EA63FF" w:rsidRDefault="0015675F">
      <w:pPr>
        <w:pStyle w:val="ConsNonformat"/>
        <w:widowControl/>
        <w:jc w:val="center"/>
        <w:rPr>
          <w:rFonts w:ascii="Times New Roman" w:hAnsi="Times New Roman" w:cs="Times New Roman"/>
        </w:rPr>
      </w:pPr>
      <w:r>
        <w:rPr>
          <w:rFonts w:ascii="Times New Roman" w:hAnsi="Times New Roman" w:cs="Times New Roman"/>
          <w:b/>
        </w:rPr>
        <w:t>И ЗАКЛЮЧЕНИИ КОЛЛЕКТИВНОГО ДОГОВОРА</w:t>
      </w:r>
    </w:p>
    <w:p w:rsidR="00EA63FF" w:rsidRDefault="00EA63FF">
      <w:pPr>
        <w:pStyle w:val="ConsNonformat"/>
        <w:widowControl/>
        <w:jc w:val="center"/>
        <w:rPr>
          <w:rFonts w:ascii="Times New Roman" w:hAnsi="Times New Roman" w:cs="Times New Roman"/>
        </w:rPr>
      </w:pPr>
    </w:p>
    <w:p w:rsidR="00EA63FF" w:rsidRDefault="0015675F">
      <w:pPr>
        <w:pStyle w:val="ConsNonformat"/>
        <w:widowControl/>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18</w:t>
      </w:r>
      <w:r>
        <w:rPr>
          <w:rFonts w:ascii="Times New Roman" w:hAnsi="Times New Roman" w:cs="Times New Roman"/>
        </w:rPr>
        <w:t>»</w:t>
      </w:r>
      <w:r>
        <w:rPr>
          <w:rFonts w:ascii="Times New Roman" w:hAnsi="Times New Roman" w:cs="Times New Roman"/>
        </w:rPr>
        <w:t xml:space="preserve">апреля </w:t>
      </w:r>
      <w:r>
        <w:rPr>
          <w:rFonts w:ascii="Times New Roman" w:hAnsi="Times New Roman" w:cs="Times New Roman"/>
        </w:rPr>
        <w:t>20</w:t>
      </w:r>
      <w:r>
        <w:rPr>
          <w:rFonts w:ascii="Times New Roman" w:hAnsi="Times New Roman" w:cs="Times New Roman"/>
        </w:rPr>
        <w:t>24</w:t>
      </w:r>
      <w:r>
        <w:rPr>
          <w:rFonts w:ascii="Times New Roman" w:hAnsi="Times New Roman" w:cs="Times New Roman"/>
        </w:rPr>
        <w:t xml:space="preserve"> г.</w:t>
      </w:r>
    </w:p>
    <w:p w:rsidR="00EA63FF" w:rsidRDefault="00EA63FF">
      <w:pPr>
        <w:pStyle w:val="ConsNonformat"/>
        <w:widowControl/>
        <w:jc w:val="both"/>
        <w:rPr>
          <w:rFonts w:ascii="Times New Roman" w:hAnsi="Times New Roman" w:cs="Times New Roman"/>
        </w:rPr>
      </w:pPr>
    </w:p>
    <w:p w:rsidR="00EA63FF" w:rsidRDefault="0015675F">
      <w:pPr>
        <w:pStyle w:val="ConsNonformat"/>
        <w:widowControl/>
        <w:rPr>
          <w:rFonts w:ascii="Times New Roman" w:hAnsi="Times New Roman" w:cs="Times New Roman"/>
        </w:rPr>
      </w:pPr>
      <w:r>
        <w:rPr>
          <w:rFonts w:ascii="Times New Roman" w:hAnsi="Times New Roman" w:cs="Times New Roman"/>
        </w:rPr>
        <w:t xml:space="preserve">    1. Настоящий  протокол  разногласий  подписан  представителями</w:t>
      </w:r>
    </w:p>
    <w:p w:rsidR="00EA63FF" w:rsidRDefault="0015675F">
      <w:pPr>
        <w:pStyle w:val="ConsNonformat"/>
        <w:widowControl/>
        <w:rPr>
          <w:rFonts w:ascii="Times New Roman" w:hAnsi="Times New Roman" w:cs="Times New Roman"/>
        </w:rPr>
      </w:pPr>
      <w:r>
        <w:rPr>
          <w:rFonts w:ascii="Times New Roman" w:hAnsi="Times New Roman" w:cs="Times New Roman"/>
        </w:rPr>
        <w:t>сторон,  уполномоченными  на  ведение  коллективных  переговоров и</w:t>
      </w:r>
    </w:p>
    <w:p w:rsidR="00EA63FF" w:rsidRDefault="0015675F">
      <w:pPr>
        <w:pStyle w:val="ConsNonformat"/>
        <w:widowControl/>
        <w:rPr>
          <w:rFonts w:ascii="Times New Roman" w:hAnsi="Times New Roman" w:cs="Times New Roman"/>
        </w:rPr>
      </w:pPr>
      <w:r>
        <w:rPr>
          <w:rFonts w:ascii="Times New Roman" w:hAnsi="Times New Roman" w:cs="Times New Roman"/>
        </w:rPr>
        <w:t>подготовку коллективного договора между работниками и</w:t>
      </w:r>
    </w:p>
    <w:p w:rsidR="00EA63FF" w:rsidRDefault="0015675F">
      <w:pPr>
        <w:pStyle w:val="ConsNonformat"/>
        <w:widowControl/>
        <w:rPr>
          <w:rFonts w:ascii="Times New Roman" w:hAnsi="Times New Roman" w:cs="Times New Roman"/>
        </w:rPr>
      </w:pPr>
      <w:r>
        <w:rPr>
          <w:rFonts w:ascii="Times New Roman" w:hAnsi="Times New Roman" w:cs="Times New Roman"/>
        </w:rPr>
        <w:t>работодателем МБОУ «ООШ № 168» Авиастроительного района г. Казани</w:t>
      </w:r>
    </w:p>
    <w:p w:rsidR="00EA63FF" w:rsidRDefault="0015675F">
      <w:pPr>
        <w:pStyle w:val="ConsNonformat"/>
        <w:widowControl/>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w:t>
      </w:r>
    </w:p>
    <w:p w:rsidR="00EA63FF" w:rsidRDefault="00EA63FF">
      <w:pPr>
        <w:pStyle w:val="ConsNonformat"/>
        <w:widowControl/>
        <w:rPr>
          <w:rFonts w:ascii="Times New Roman" w:hAnsi="Times New Roman" w:cs="Times New Roman"/>
        </w:rPr>
      </w:pPr>
    </w:p>
    <w:p w:rsidR="00EA63FF" w:rsidRDefault="0015675F">
      <w:pPr>
        <w:pStyle w:val="ConsNonformat"/>
        <w:widowControl/>
        <w:rPr>
          <w:rFonts w:ascii="Times New Roman" w:hAnsi="Times New Roman" w:cs="Times New Roman"/>
        </w:rPr>
      </w:pPr>
      <w:r>
        <w:rPr>
          <w:rFonts w:ascii="Times New Roman" w:hAnsi="Times New Roman" w:cs="Times New Roman"/>
        </w:rPr>
        <w:t xml:space="preserve">    2. В результате коллективных переговоров стороны  не  достигли</w:t>
      </w:r>
    </w:p>
    <w:p w:rsidR="00EA63FF" w:rsidRDefault="0015675F">
      <w:pPr>
        <w:pStyle w:val="ConsNonformat"/>
        <w:widowControl/>
        <w:rPr>
          <w:rFonts w:ascii="Times New Roman" w:hAnsi="Times New Roman" w:cs="Times New Roman"/>
        </w:rPr>
      </w:pPr>
      <w:r>
        <w:rPr>
          <w:rFonts w:ascii="Times New Roman" w:hAnsi="Times New Roman" w:cs="Times New Roman"/>
        </w:rPr>
        <w:t>соглашения по урегулированию следующих разногласий:</w:t>
      </w:r>
    </w:p>
    <w:p w:rsidR="00EA63FF" w:rsidRDefault="00EA63FF">
      <w:pPr>
        <w:pStyle w:val="ConsNonformat"/>
        <w:widowControl/>
        <w:jc w:val="both"/>
        <w:rPr>
          <w:rFonts w:ascii="Times New Roman" w:hAnsi="Times New Roman" w:cs="Times New Roman"/>
        </w:rPr>
      </w:pPr>
    </w:p>
    <w:tbl>
      <w:tblPr>
        <w:tblW w:w="9923" w:type="dxa"/>
        <w:tblInd w:w="70" w:type="dxa"/>
        <w:tblLayout w:type="fixed"/>
        <w:tblCellMar>
          <w:left w:w="70" w:type="dxa"/>
          <w:right w:w="70" w:type="dxa"/>
        </w:tblCellMar>
        <w:tblLook w:val="04A0" w:firstRow="1" w:lastRow="0" w:firstColumn="1" w:lastColumn="0" w:noHBand="0" w:noVBand="1"/>
      </w:tblPr>
      <w:tblGrid>
        <w:gridCol w:w="2701"/>
        <w:gridCol w:w="2545"/>
        <w:gridCol w:w="2409"/>
        <w:gridCol w:w="2268"/>
      </w:tblGrid>
      <w:tr w:rsidR="00EA63FF">
        <w:trPr>
          <w:trHeight w:val="480"/>
        </w:trPr>
        <w:tc>
          <w:tcPr>
            <w:tcW w:w="2700" w:type="dxa"/>
            <w:tcBorders>
              <w:top w:val="single" w:sz="6" w:space="0" w:color="000000"/>
              <w:left w:val="single" w:sz="6" w:space="0" w:color="000000"/>
              <w:bottom w:val="single" w:sz="6" w:space="0" w:color="000000"/>
              <w:right w:val="single" w:sz="6" w:space="0" w:color="000000"/>
            </w:tcBorders>
          </w:tcPr>
          <w:p w:rsidR="00EA63FF" w:rsidRDefault="0015675F">
            <w:pPr>
              <w:pStyle w:val="ConsCell"/>
              <w:jc w:val="both"/>
              <w:rPr>
                <w:rFonts w:ascii="Times New Roman" w:hAnsi="Times New Roman" w:cs="Times New Roman"/>
              </w:rPr>
            </w:pPr>
            <w:r>
              <w:rPr>
                <w:rFonts w:ascii="Times New Roman" w:hAnsi="Times New Roman" w:cs="Times New Roman"/>
              </w:rPr>
              <w:t>Пункт коллективного</w:t>
            </w:r>
            <w:r>
              <w:rPr>
                <w:rFonts w:ascii="Times New Roman" w:hAnsi="Times New Roman" w:cs="Times New Roman"/>
              </w:rPr>
              <w:br/>
              <w:t>договора</w:t>
            </w:r>
          </w:p>
        </w:tc>
        <w:tc>
          <w:tcPr>
            <w:tcW w:w="2545" w:type="dxa"/>
            <w:tcBorders>
              <w:top w:val="single" w:sz="6" w:space="0" w:color="000000"/>
              <w:left w:val="single" w:sz="6" w:space="0" w:color="000000"/>
              <w:bottom w:val="single" w:sz="6" w:space="0" w:color="000000"/>
              <w:right w:val="single" w:sz="6" w:space="0" w:color="000000"/>
            </w:tcBorders>
          </w:tcPr>
          <w:p w:rsidR="00EA63FF" w:rsidRDefault="0015675F">
            <w:pPr>
              <w:pStyle w:val="ConsCell"/>
              <w:jc w:val="both"/>
              <w:rPr>
                <w:rFonts w:ascii="Times New Roman" w:hAnsi="Times New Roman" w:cs="Times New Roman"/>
              </w:rPr>
            </w:pPr>
            <w:r>
              <w:rPr>
                <w:rFonts w:ascii="Times New Roman" w:hAnsi="Times New Roman" w:cs="Times New Roman"/>
              </w:rPr>
              <w:t xml:space="preserve">Формулировка  </w:t>
            </w:r>
            <w:r>
              <w:rPr>
                <w:rFonts w:ascii="Times New Roman" w:hAnsi="Times New Roman" w:cs="Times New Roman"/>
              </w:rPr>
              <w:br/>
              <w:t>представителей</w:t>
            </w:r>
            <w:r>
              <w:rPr>
                <w:rFonts w:ascii="Times New Roman" w:hAnsi="Times New Roman" w:cs="Times New Roman"/>
              </w:rPr>
              <w:br/>
              <w:t>работников</w:t>
            </w:r>
          </w:p>
        </w:tc>
        <w:tc>
          <w:tcPr>
            <w:tcW w:w="2409" w:type="dxa"/>
            <w:tcBorders>
              <w:top w:val="single" w:sz="6" w:space="0" w:color="000000"/>
              <w:left w:val="single" w:sz="6" w:space="0" w:color="000000"/>
              <w:bottom w:val="single" w:sz="6" w:space="0" w:color="000000"/>
              <w:right w:val="single" w:sz="6" w:space="0" w:color="000000"/>
            </w:tcBorders>
          </w:tcPr>
          <w:p w:rsidR="00EA63FF" w:rsidRDefault="0015675F">
            <w:pPr>
              <w:pStyle w:val="ConsCell"/>
              <w:jc w:val="both"/>
              <w:rPr>
                <w:rFonts w:ascii="Times New Roman" w:hAnsi="Times New Roman" w:cs="Times New Roman"/>
              </w:rPr>
            </w:pPr>
            <w:r>
              <w:rPr>
                <w:rFonts w:ascii="Times New Roman" w:hAnsi="Times New Roman" w:cs="Times New Roman"/>
              </w:rPr>
              <w:t xml:space="preserve">Формулировка  </w:t>
            </w:r>
            <w:r>
              <w:rPr>
                <w:rFonts w:ascii="Times New Roman" w:hAnsi="Times New Roman" w:cs="Times New Roman"/>
              </w:rPr>
              <w:br/>
              <w:t>представителей</w:t>
            </w:r>
            <w:r>
              <w:rPr>
                <w:rFonts w:ascii="Times New Roman" w:hAnsi="Times New Roman" w:cs="Times New Roman"/>
              </w:rPr>
              <w:br/>
              <w:t>работодателя</w:t>
            </w:r>
          </w:p>
        </w:tc>
        <w:tc>
          <w:tcPr>
            <w:tcW w:w="2268" w:type="dxa"/>
            <w:tcBorders>
              <w:top w:val="single" w:sz="6" w:space="0" w:color="000000"/>
              <w:left w:val="single" w:sz="6" w:space="0" w:color="000000"/>
              <w:bottom w:val="single" w:sz="6" w:space="0" w:color="000000"/>
              <w:right w:val="single" w:sz="6" w:space="0" w:color="000000"/>
            </w:tcBorders>
          </w:tcPr>
          <w:p w:rsidR="00EA63FF" w:rsidRDefault="0015675F">
            <w:pPr>
              <w:pStyle w:val="ConsCell"/>
              <w:jc w:val="both"/>
              <w:rPr>
                <w:rFonts w:ascii="Times New Roman" w:hAnsi="Times New Roman" w:cs="Times New Roman"/>
              </w:rPr>
            </w:pPr>
            <w:r>
              <w:rPr>
                <w:rFonts w:ascii="Times New Roman" w:hAnsi="Times New Roman" w:cs="Times New Roman"/>
              </w:rPr>
              <w:t>Меры по</w:t>
            </w:r>
            <w:r>
              <w:rPr>
                <w:rFonts w:ascii="Times New Roman" w:hAnsi="Times New Roman" w:cs="Times New Roman"/>
              </w:rPr>
              <w:t xml:space="preserve">    </w:t>
            </w:r>
            <w:r>
              <w:rPr>
                <w:rFonts w:ascii="Times New Roman" w:hAnsi="Times New Roman" w:cs="Times New Roman"/>
              </w:rPr>
              <w:br/>
              <w:t xml:space="preserve">устранению </w:t>
            </w:r>
            <w:r>
              <w:rPr>
                <w:rFonts w:ascii="Times New Roman" w:hAnsi="Times New Roman" w:cs="Times New Roman"/>
              </w:rPr>
              <w:br/>
              <w:t>разногласий</w:t>
            </w:r>
          </w:p>
        </w:tc>
      </w:tr>
      <w:tr w:rsidR="00EA63FF">
        <w:trPr>
          <w:trHeight w:val="480"/>
        </w:trPr>
        <w:tc>
          <w:tcPr>
            <w:tcW w:w="2700" w:type="dxa"/>
            <w:tcBorders>
              <w:top w:val="single" w:sz="6" w:space="0" w:color="000000"/>
              <w:left w:val="single" w:sz="6" w:space="0" w:color="000000"/>
              <w:bottom w:val="single" w:sz="6" w:space="0" w:color="000000"/>
              <w:right w:val="single" w:sz="6" w:space="0" w:color="000000"/>
            </w:tcBorders>
          </w:tcPr>
          <w:p w:rsidR="00EA63FF" w:rsidRDefault="00EA63FF">
            <w:pPr>
              <w:pStyle w:val="ConsCell"/>
              <w:snapToGrid w:val="0"/>
              <w:jc w:val="both"/>
              <w:rPr>
                <w:rFonts w:ascii="Times New Roman" w:hAnsi="Times New Roman" w:cs="Times New Roman"/>
              </w:rPr>
            </w:pPr>
          </w:p>
        </w:tc>
        <w:tc>
          <w:tcPr>
            <w:tcW w:w="2545" w:type="dxa"/>
            <w:tcBorders>
              <w:top w:val="single" w:sz="6" w:space="0" w:color="000000"/>
              <w:left w:val="single" w:sz="6" w:space="0" w:color="000000"/>
              <w:bottom w:val="single" w:sz="6" w:space="0" w:color="000000"/>
              <w:right w:val="single" w:sz="6" w:space="0" w:color="000000"/>
            </w:tcBorders>
          </w:tcPr>
          <w:p w:rsidR="00EA63FF" w:rsidRDefault="00EA63FF">
            <w:pPr>
              <w:pStyle w:val="ConsCell"/>
              <w:snapToGrid w:val="0"/>
              <w:jc w:val="both"/>
              <w:rPr>
                <w:rFonts w:ascii="Times New Roman" w:hAnsi="Times New Roman" w:cs="Times New Roman"/>
              </w:rPr>
            </w:pPr>
          </w:p>
        </w:tc>
        <w:tc>
          <w:tcPr>
            <w:tcW w:w="2409" w:type="dxa"/>
            <w:tcBorders>
              <w:top w:val="single" w:sz="6" w:space="0" w:color="000000"/>
              <w:left w:val="single" w:sz="6" w:space="0" w:color="000000"/>
              <w:bottom w:val="single" w:sz="6" w:space="0" w:color="000000"/>
              <w:right w:val="single" w:sz="6" w:space="0" w:color="000000"/>
            </w:tcBorders>
          </w:tcPr>
          <w:p w:rsidR="00EA63FF" w:rsidRDefault="00EA63FF">
            <w:pPr>
              <w:pStyle w:val="ConsCell"/>
              <w:snapToGrid w:val="0"/>
              <w:jc w:val="both"/>
              <w:rPr>
                <w:rFonts w:ascii="Times New Roman" w:hAnsi="Times New Roman" w:cs="Times New Roman"/>
              </w:rPr>
            </w:pPr>
          </w:p>
        </w:tc>
        <w:tc>
          <w:tcPr>
            <w:tcW w:w="2268" w:type="dxa"/>
            <w:tcBorders>
              <w:top w:val="single" w:sz="6" w:space="0" w:color="000000"/>
              <w:left w:val="single" w:sz="6" w:space="0" w:color="000000"/>
              <w:bottom w:val="single" w:sz="6" w:space="0" w:color="000000"/>
              <w:right w:val="single" w:sz="6" w:space="0" w:color="000000"/>
            </w:tcBorders>
          </w:tcPr>
          <w:p w:rsidR="00EA63FF" w:rsidRDefault="00EA63FF">
            <w:pPr>
              <w:pStyle w:val="ConsCell"/>
              <w:snapToGrid w:val="0"/>
              <w:jc w:val="both"/>
              <w:rPr>
                <w:rFonts w:ascii="Times New Roman" w:hAnsi="Times New Roman" w:cs="Times New Roman"/>
              </w:rPr>
            </w:pPr>
          </w:p>
        </w:tc>
      </w:tr>
    </w:tbl>
    <w:p w:rsidR="00EA63FF" w:rsidRDefault="00EA63FF">
      <w:pPr>
        <w:pStyle w:val="ConsNonformat"/>
        <w:widowControl/>
        <w:jc w:val="both"/>
        <w:rPr>
          <w:rFonts w:ascii="Times New Roman" w:hAnsi="Times New Roman" w:cs="Times New Roman"/>
        </w:rPr>
      </w:pPr>
    </w:p>
    <w:p w:rsidR="00EA63FF" w:rsidRDefault="00EA63FF">
      <w:pPr>
        <w:pStyle w:val="ConsNonformat"/>
        <w:widowControl/>
        <w:jc w:val="both"/>
        <w:rPr>
          <w:rFonts w:ascii="Times New Roman" w:hAnsi="Times New Roman" w:cs="Times New Roman"/>
        </w:rPr>
      </w:pPr>
    </w:p>
    <w:p w:rsidR="00EA63FF" w:rsidRDefault="0015675F">
      <w:pPr>
        <w:pStyle w:val="ConsNonformat"/>
        <w:widowControl/>
        <w:jc w:val="both"/>
        <w:rPr>
          <w:rFonts w:ascii="Times New Roman" w:hAnsi="Times New Roman" w:cs="Times New Roman"/>
        </w:rPr>
      </w:pPr>
      <w:r>
        <w:rPr>
          <w:rFonts w:ascii="Times New Roman" w:hAnsi="Times New Roman" w:cs="Times New Roman"/>
        </w:rPr>
        <w:t xml:space="preserve">    3. Особое мнение члена комиссии ____________</w:t>
      </w:r>
    </w:p>
    <w:p w:rsidR="00EA63FF" w:rsidRDefault="0015675F">
      <w:pPr>
        <w:pStyle w:val="ConsNonformat"/>
        <w:widowControl/>
        <w:jc w:val="both"/>
        <w:rPr>
          <w:rFonts w:ascii="Times New Roman" w:hAnsi="Times New Roman" w:cs="Times New Roman"/>
        </w:rPr>
      </w:pPr>
      <w:r>
        <w:rPr>
          <w:rFonts w:ascii="Times New Roman" w:hAnsi="Times New Roman" w:cs="Times New Roman"/>
        </w:rPr>
        <w:t xml:space="preserve">               </w:t>
      </w:r>
    </w:p>
    <w:p w:rsidR="00EA63FF" w:rsidRDefault="0015675F">
      <w:pPr>
        <w:pStyle w:val="ConsNonformat"/>
        <w:widowControl/>
        <w:jc w:val="center"/>
        <w:rPr>
          <w:rFonts w:ascii="Times New Roman" w:hAnsi="Times New Roman" w:cs="Times New Roman"/>
        </w:rPr>
      </w:pPr>
      <w:r>
        <w:rPr>
          <w:rFonts w:ascii="Times New Roman" w:hAnsi="Times New Roman" w:cs="Times New Roman"/>
        </w:rPr>
        <w:t>Ф.И.О.</w:t>
      </w:r>
    </w:p>
    <w:p w:rsidR="00EA63FF" w:rsidRDefault="00EA63FF">
      <w:pPr>
        <w:pStyle w:val="ConsNonformat"/>
        <w:widowControl/>
        <w:rPr>
          <w:rFonts w:ascii="Times New Roman" w:hAnsi="Times New Roman" w:cs="Times New Roman"/>
        </w:rPr>
      </w:pPr>
    </w:p>
    <w:p w:rsidR="00EA63FF" w:rsidRDefault="00EA63FF">
      <w:pPr>
        <w:pStyle w:val="ConsNonformat"/>
        <w:widowControl/>
        <w:rPr>
          <w:rFonts w:ascii="Times New Roman" w:hAnsi="Times New Roman" w:cs="Times New Roman"/>
        </w:rPr>
      </w:pPr>
    </w:p>
    <w:p w:rsidR="00EA63FF" w:rsidRDefault="0015675F">
      <w:pPr>
        <w:pStyle w:val="ConsNonformat"/>
        <w:widowControl/>
        <w:jc w:val="both"/>
        <w:rPr>
          <w:rFonts w:ascii="Times New Roman" w:hAnsi="Times New Roman" w:cs="Times New Roman"/>
        </w:rPr>
      </w:pPr>
      <w:r>
        <w:rPr>
          <w:rFonts w:ascii="Times New Roman" w:hAnsi="Times New Roman" w:cs="Times New Roman"/>
        </w:rPr>
        <w:t xml:space="preserve">    4. Стороны   пришли   к   соглашению,   что  неурегулированные</w:t>
      </w:r>
    </w:p>
    <w:p w:rsidR="00EA63FF" w:rsidRDefault="0015675F">
      <w:pPr>
        <w:pStyle w:val="ConsNonformat"/>
        <w:widowControl/>
        <w:jc w:val="both"/>
        <w:rPr>
          <w:rFonts w:ascii="Times New Roman" w:hAnsi="Times New Roman" w:cs="Times New Roman"/>
        </w:rPr>
      </w:pPr>
      <w:r>
        <w:rPr>
          <w:rFonts w:ascii="Times New Roman" w:hAnsi="Times New Roman" w:cs="Times New Roman"/>
        </w:rPr>
        <w:t>разногласия будут разрешаться в соответствии с Федеральным законом</w:t>
      </w:r>
    </w:p>
    <w:p w:rsidR="00EA63FF" w:rsidRDefault="0015675F">
      <w:pPr>
        <w:pStyle w:val="ConsNonformat"/>
        <w:widowControl/>
        <w:jc w:val="both"/>
        <w:rPr>
          <w:rFonts w:ascii="Times New Roman" w:hAnsi="Times New Roman" w:cs="Times New Roman"/>
        </w:rPr>
      </w:pPr>
      <w:r>
        <w:rPr>
          <w:rFonts w:ascii="Times New Roman" w:hAnsi="Times New Roman" w:cs="Times New Roman"/>
        </w:rPr>
        <w:t xml:space="preserve">"О порядке </w:t>
      </w:r>
      <w:r>
        <w:rPr>
          <w:rFonts w:ascii="Times New Roman" w:hAnsi="Times New Roman" w:cs="Times New Roman"/>
        </w:rPr>
        <w:t xml:space="preserve"> разрешения коллективных трудовых споров"  от  23.11.95</w:t>
      </w:r>
    </w:p>
    <w:p w:rsidR="00EA63FF" w:rsidRDefault="0015675F">
      <w:pPr>
        <w:pStyle w:val="ConsNonformat"/>
        <w:widowControl/>
        <w:jc w:val="both"/>
        <w:rPr>
          <w:rFonts w:ascii="Times New Roman" w:hAnsi="Times New Roman" w:cs="Times New Roman"/>
        </w:rPr>
      </w:pPr>
      <w:r>
        <w:rPr>
          <w:rFonts w:ascii="Times New Roman" w:hAnsi="Times New Roman" w:cs="Times New Roman"/>
        </w:rPr>
        <w:t>N 175-ФЗ.</w:t>
      </w:r>
    </w:p>
    <w:p w:rsidR="00EA63FF" w:rsidRDefault="00EA63FF">
      <w:pPr>
        <w:pStyle w:val="ConsNonformat"/>
        <w:widowControl/>
        <w:jc w:val="both"/>
        <w:rPr>
          <w:rFonts w:ascii="Times New Roman" w:hAnsi="Times New Roman" w:cs="Times New Roman"/>
        </w:rPr>
      </w:pPr>
    </w:p>
    <w:p w:rsidR="00EA63FF" w:rsidRDefault="0015675F">
      <w:pPr>
        <w:pStyle w:val="ConsNonformat"/>
        <w:widowControl/>
        <w:jc w:val="both"/>
        <w:rPr>
          <w:rFonts w:ascii="Times New Roman" w:hAnsi="Times New Roman" w:cs="Times New Roman"/>
        </w:rPr>
      </w:pPr>
      <w:r>
        <w:rPr>
          <w:rFonts w:ascii="Times New Roman" w:hAnsi="Times New Roman" w:cs="Times New Roman"/>
        </w:rPr>
        <w:t>Представители работников __________________(ФИО, подпись)</w:t>
      </w:r>
    </w:p>
    <w:p w:rsidR="00EA63FF" w:rsidRDefault="0015675F">
      <w:pPr>
        <w:pStyle w:val="ConsNonformat"/>
        <w:widowControl/>
        <w:jc w:val="both"/>
        <w:rPr>
          <w:rFonts w:ascii="Times New Roman" w:hAnsi="Times New Roman" w:cs="Times New Roman"/>
        </w:rPr>
      </w:pPr>
      <w:r>
        <w:rPr>
          <w:rFonts w:ascii="Times New Roman" w:hAnsi="Times New Roman" w:cs="Times New Roman"/>
        </w:rPr>
        <w:t xml:space="preserve">    </w:t>
      </w:r>
    </w:p>
    <w:p w:rsidR="00EA63FF" w:rsidRDefault="0015675F">
      <w:pPr>
        <w:pStyle w:val="ConsNonformat"/>
        <w:widowControl/>
        <w:jc w:val="both"/>
        <w:rPr>
          <w:rFonts w:ascii="Times New Roman" w:hAnsi="Times New Roman" w:cs="Times New Roman"/>
        </w:rPr>
      </w:pPr>
      <w:r>
        <w:rPr>
          <w:rFonts w:ascii="Times New Roman" w:hAnsi="Times New Roman" w:cs="Times New Roman"/>
        </w:rPr>
        <w:t>Представители работодателя __________________(ФИО, подпись)</w:t>
      </w:r>
    </w:p>
    <w:p w:rsidR="00EA63FF" w:rsidRDefault="00EA63FF">
      <w:pPr>
        <w:rPr>
          <w:sz w:val="20"/>
          <w:szCs w:val="20"/>
        </w:rPr>
      </w:pPr>
    </w:p>
    <w:p w:rsidR="00EA63FF" w:rsidRDefault="00EA63FF">
      <w:pPr>
        <w:ind w:firstLine="709"/>
        <w:jc w:val="both"/>
        <w:rPr>
          <w:sz w:val="20"/>
          <w:szCs w:val="20"/>
        </w:rPr>
      </w:pPr>
    </w:p>
    <w:p w:rsidR="00EA63FF" w:rsidRDefault="00EA63FF">
      <w:pPr>
        <w:ind w:firstLine="709"/>
        <w:jc w:val="both"/>
        <w:rPr>
          <w:sz w:val="20"/>
          <w:szCs w:val="20"/>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EA63FF">
      <w:pPr>
        <w:pStyle w:val="ConsNormal"/>
        <w:widowControl/>
        <w:ind w:firstLine="0"/>
        <w:jc w:val="right"/>
        <w:rPr>
          <w:rFonts w:ascii="Times New Roman" w:hAnsi="Times New Roman" w:cs="Times New Roman"/>
        </w:rPr>
      </w:pPr>
    </w:p>
    <w:p w:rsidR="00EA63FF" w:rsidRDefault="0015675F">
      <w:pPr>
        <w:pStyle w:val="ConsNormal"/>
        <w:widowControl/>
        <w:ind w:firstLine="0"/>
        <w:jc w:val="right"/>
        <w:rPr>
          <w:rFonts w:ascii="Times New Roman" w:hAnsi="Times New Roman" w:cs="Times New Roman"/>
        </w:rPr>
      </w:pPr>
      <w:r>
        <w:rPr>
          <w:rFonts w:ascii="Times New Roman" w:hAnsi="Times New Roman" w:cs="Times New Roman"/>
        </w:rPr>
        <w:lastRenderedPageBreak/>
        <w:t xml:space="preserve">Приложение № </w:t>
      </w:r>
      <w:r>
        <w:rPr>
          <w:rFonts w:ascii="Times New Roman" w:hAnsi="Times New Roman" w:cs="Times New Roman"/>
        </w:rPr>
        <w:t>22</w:t>
      </w:r>
    </w:p>
    <w:tbl>
      <w:tblPr>
        <w:tblW w:w="9591" w:type="dxa"/>
        <w:tblInd w:w="-97" w:type="dxa"/>
        <w:tblLayout w:type="fixed"/>
        <w:tblCellMar>
          <w:left w:w="10" w:type="dxa"/>
          <w:right w:w="10" w:type="dxa"/>
        </w:tblCellMar>
        <w:tblLook w:val="04A0" w:firstRow="1" w:lastRow="0" w:firstColumn="1" w:lastColumn="0" w:noHBand="0" w:noVBand="1"/>
      </w:tblPr>
      <w:tblGrid>
        <w:gridCol w:w="4806"/>
        <w:gridCol w:w="4785"/>
      </w:tblGrid>
      <w:tr w:rsidR="00EA63FF">
        <w:trPr>
          <w:trHeight w:val="1549"/>
        </w:trPr>
        <w:tc>
          <w:tcPr>
            <w:tcW w:w="4805" w:type="dxa"/>
            <w:shd w:val="clear" w:color="auto" w:fill="FFFFFF"/>
          </w:tcPr>
          <w:p w:rsidR="00EA63FF" w:rsidRDefault="0015675F">
            <w:pPr>
              <w:pStyle w:val="afd"/>
              <w:widowControl w:val="0"/>
              <w:snapToGrid w:val="0"/>
              <w:spacing w:after="0"/>
              <w:jc w:val="both"/>
              <w:rPr>
                <w:sz w:val="20"/>
                <w:szCs w:val="20"/>
              </w:rPr>
            </w:pPr>
            <w:r>
              <w:rPr>
                <w:sz w:val="20"/>
                <w:szCs w:val="20"/>
              </w:rPr>
              <w:t>Согласовано:</w:t>
            </w:r>
          </w:p>
          <w:p w:rsidR="00EA63FF" w:rsidRDefault="0015675F">
            <w:pPr>
              <w:pStyle w:val="afd"/>
              <w:widowControl w:val="0"/>
              <w:snapToGrid w:val="0"/>
              <w:spacing w:after="0"/>
              <w:jc w:val="both"/>
              <w:rPr>
                <w:sz w:val="20"/>
                <w:szCs w:val="20"/>
              </w:rPr>
            </w:pPr>
            <w:r>
              <w:rPr>
                <w:sz w:val="20"/>
                <w:szCs w:val="20"/>
              </w:rPr>
              <w:t xml:space="preserve">Председатель </w:t>
            </w:r>
            <w:r>
              <w:rPr>
                <w:sz w:val="20"/>
                <w:szCs w:val="20"/>
              </w:rPr>
              <w:t>первичной организации профсоюзов</w:t>
            </w:r>
          </w:p>
          <w:p w:rsidR="00EA63FF" w:rsidRDefault="0015675F">
            <w:pPr>
              <w:pStyle w:val="afd"/>
              <w:widowControl w:val="0"/>
              <w:snapToGrid w:val="0"/>
              <w:spacing w:after="0"/>
              <w:jc w:val="both"/>
              <w:rPr>
                <w:sz w:val="20"/>
                <w:szCs w:val="20"/>
              </w:rPr>
            </w:pPr>
            <w:r>
              <w:rPr>
                <w:sz w:val="20"/>
                <w:szCs w:val="20"/>
              </w:rPr>
              <w:t>МБОУ «ООШ №168»:</w:t>
            </w:r>
          </w:p>
          <w:p w:rsidR="00EA63FF" w:rsidRDefault="0015675F">
            <w:pPr>
              <w:pStyle w:val="afd"/>
              <w:widowControl w:val="0"/>
              <w:snapToGrid w:val="0"/>
              <w:spacing w:after="0"/>
              <w:jc w:val="both"/>
              <w:rPr>
                <w:sz w:val="20"/>
                <w:szCs w:val="20"/>
              </w:rPr>
            </w:pPr>
            <w:r>
              <w:rPr>
                <w:sz w:val="20"/>
                <w:szCs w:val="20"/>
              </w:rPr>
              <w:t>________Матвеева Г.Х.</w:t>
            </w:r>
          </w:p>
          <w:p w:rsidR="00EA63FF" w:rsidRDefault="0015675F">
            <w:pPr>
              <w:pStyle w:val="afd"/>
              <w:widowControl w:val="0"/>
              <w:snapToGrid w:val="0"/>
              <w:spacing w:after="0"/>
              <w:jc w:val="both"/>
              <w:rPr>
                <w:sz w:val="20"/>
                <w:szCs w:val="20"/>
              </w:rPr>
            </w:pPr>
            <w:r>
              <w:rPr>
                <w:sz w:val="20"/>
                <w:szCs w:val="20"/>
              </w:rPr>
              <w:t>«18» апреля 2024 г</w:t>
            </w:r>
          </w:p>
          <w:p w:rsidR="00EA63FF" w:rsidRDefault="00EA63FF">
            <w:pPr>
              <w:pStyle w:val="afd"/>
              <w:widowControl w:val="0"/>
              <w:spacing w:after="0"/>
              <w:rPr>
                <w:sz w:val="20"/>
                <w:szCs w:val="20"/>
              </w:rPr>
            </w:pPr>
          </w:p>
        </w:tc>
        <w:tc>
          <w:tcPr>
            <w:tcW w:w="4785" w:type="dxa"/>
            <w:shd w:val="clear" w:color="auto" w:fill="FFFFFF"/>
          </w:tcPr>
          <w:p w:rsidR="00EA63FF" w:rsidRDefault="0015675F">
            <w:pPr>
              <w:widowControl w:val="0"/>
              <w:rPr>
                <w:sz w:val="20"/>
                <w:szCs w:val="20"/>
              </w:rPr>
            </w:pPr>
            <w:r>
              <w:rPr>
                <w:sz w:val="20"/>
                <w:szCs w:val="20"/>
              </w:rPr>
              <w:t xml:space="preserve">                      Утверждено:</w:t>
            </w:r>
          </w:p>
          <w:p w:rsidR="00EA63FF" w:rsidRDefault="0015675F">
            <w:pPr>
              <w:widowControl w:val="0"/>
              <w:rPr>
                <w:sz w:val="20"/>
                <w:szCs w:val="20"/>
              </w:rPr>
            </w:pPr>
            <w:r>
              <w:rPr>
                <w:sz w:val="20"/>
                <w:szCs w:val="20"/>
              </w:rPr>
              <w:t xml:space="preserve">                      Директор МБОУ «ООШ № 168»</w:t>
            </w:r>
          </w:p>
          <w:p w:rsidR="00EA63FF" w:rsidRDefault="0015675F">
            <w:pPr>
              <w:widowControl w:val="0"/>
              <w:rPr>
                <w:sz w:val="20"/>
                <w:szCs w:val="20"/>
              </w:rPr>
            </w:pPr>
            <w:r>
              <w:rPr>
                <w:sz w:val="20"/>
                <w:szCs w:val="20"/>
              </w:rPr>
              <w:t xml:space="preserve">                 </w:t>
            </w:r>
            <w:r>
              <w:rPr>
                <w:b/>
                <w:sz w:val="20"/>
                <w:szCs w:val="20"/>
              </w:rPr>
              <w:t xml:space="preserve"> </w:t>
            </w:r>
            <w:r>
              <w:rPr>
                <w:sz w:val="20"/>
                <w:szCs w:val="20"/>
              </w:rPr>
              <w:t xml:space="preserve">     __________Чекунова Ю.А.</w:t>
            </w:r>
          </w:p>
          <w:p w:rsidR="00EA63FF" w:rsidRDefault="0015675F">
            <w:pPr>
              <w:pStyle w:val="afd"/>
              <w:widowControl w:val="0"/>
              <w:snapToGrid w:val="0"/>
              <w:spacing w:after="0"/>
              <w:jc w:val="both"/>
              <w:rPr>
                <w:sz w:val="20"/>
                <w:szCs w:val="20"/>
              </w:rPr>
            </w:pPr>
            <w:r>
              <w:rPr>
                <w:sz w:val="20"/>
                <w:szCs w:val="20"/>
              </w:rPr>
              <w:t xml:space="preserve">                 «18» апреля  2024г.</w:t>
            </w:r>
          </w:p>
          <w:p w:rsidR="00EA63FF" w:rsidRDefault="00EA63FF">
            <w:pPr>
              <w:widowControl w:val="0"/>
              <w:rPr>
                <w:sz w:val="20"/>
                <w:szCs w:val="20"/>
              </w:rPr>
            </w:pPr>
          </w:p>
        </w:tc>
      </w:tr>
    </w:tbl>
    <w:p w:rsidR="00EA63FF" w:rsidRDefault="00EA63FF">
      <w:pPr>
        <w:shd w:val="clear" w:color="auto" w:fill="FFFFFF"/>
        <w:tabs>
          <w:tab w:val="left" w:pos="567"/>
        </w:tabs>
        <w:jc w:val="right"/>
        <w:rPr>
          <w:sz w:val="20"/>
          <w:szCs w:val="20"/>
        </w:rPr>
      </w:pPr>
    </w:p>
    <w:p w:rsidR="00EA63FF" w:rsidRDefault="0015675F">
      <w:pPr>
        <w:shd w:val="clear" w:color="auto" w:fill="FFFFFF"/>
        <w:tabs>
          <w:tab w:val="left" w:pos="567"/>
        </w:tabs>
        <w:jc w:val="center"/>
        <w:rPr>
          <w:sz w:val="20"/>
          <w:szCs w:val="20"/>
        </w:rPr>
      </w:pPr>
      <w:r>
        <w:rPr>
          <w:b/>
          <w:sz w:val="20"/>
          <w:szCs w:val="20"/>
        </w:rPr>
        <w:t>О РАСПРЕДЕЛЕНИИ В</w:t>
      </w:r>
    </w:p>
    <w:p w:rsidR="00EA63FF" w:rsidRDefault="0015675F">
      <w:pPr>
        <w:shd w:val="clear" w:color="auto" w:fill="FFFFFF"/>
        <w:tabs>
          <w:tab w:val="left" w:pos="567"/>
        </w:tabs>
        <w:jc w:val="center"/>
        <w:rPr>
          <w:sz w:val="20"/>
          <w:szCs w:val="20"/>
        </w:rPr>
      </w:pPr>
      <w:r>
        <w:rPr>
          <w:b/>
          <w:sz w:val="20"/>
          <w:szCs w:val="20"/>
        </w:rPr>
        <w:t xml:space="preserve">ВЫПЛАТ СТИМУЛИРУЮЩЕГО ХАРАКТЕРА ЗА КАЧЕСТВО </w:t>
      </w:r>
    </w:p>
    <w:p w:rsidR="00EA63FF" w:rsidRDefault="0015675F">
      <w:pPr>
        <w:shd w:val="clear" w:color="auto" w:fill="FFFFFF"/>
        <w:tabs>
          <w:tab w:val="left" w:pos="567"/>
        </w:tabs>
        <w:jc w:val="center"/>
        <w:rPr>
          <w:sz w:val="20"/>
          <w:szCs w:val="20"/>
        </w:rPr>
      </w:pPr>
      <w:r>
        <w:rPr>
          <w:b/>
          <w:sz w:val="20"/>
          <w:szCs w:val="20"/>
        </w:rPr>
        <w:t>ВЫПОЛНЯЕМЫХ РАБОТ И ПРЕМИЙ РАБОТНИКАМ ДОШКОЛЬНОГО ОТДЕЛЕНИЯ МБОУ «ООШ №168»</w:t>
      </w:r>
    </w:p>
    <w:p w:rsidR="00EA63FF" w:rsidRDefault="00EA63FF">
      <w:pPr>
        <w:shd w:val="clear" w:color="auto" w:fill="FFFFFF"/>
        <w:jc w:val="both"/>
        <w:rPr>
          <w:sz w:val="20"/>
          <w:szCs w:val="20"/>
        </w:rPr>
      </w:pPr>
    </w:p>
    <w:p w:rsidR="00EA63FF" w:rsidRDefault="0015675F">
      <w:pPr>
        <w:pStyle w:val="2"/>
        <w:keepLines/>
        <w:numPr>
          <w:ilvl w:val="0"/>
          <w:numId w:val="54"/>
        </w:numPr>
        <w:shd w:val="clear" w:color="auto" w:fill="FFFFFF"/>
        <w:spacing w:before="0" w:after="0"/>
        <w:ind w:left="567" w:right="60" w:hanging="283"/>
        <w:jc w:val="both"/>
        <w:rPr>
          <w:rFonts w:ascii="Times New Roman" w:hAnsi="Times New Roman" w:cs="Times New Roman"/>
          <w:b w:val="0"/>
          <w:sz w:val="20"/>
          <w:szCs w:val="20"/>
        </w:rPr>
      </w:pPr>
      <w:r>
        <w:rPr>
          <w:rFonts w:ascii="Times New Roman" w:hAnsi="Times New Roman" w:cs="Times New Roman"/>
          <w:sz w:val="20"/>
          <w:szCs w:val="20"/>
        </w:rPr>
        <w:t>Общие положения</w:t>
      </w:r>
    </w:p>
    <w:p w:rsidR="00EA63FF" w:rsidRDefault="0015675F">
      <w:pPr>
        <w:pStyle w:val="2"/>
        <w:keepLines/>
        <w:numPr>
          <w:ilvl w:val="1"/>
          <w:numId w:val="54"/>
        </w:numPr>
        <w:shd w:val="clear" w:color="auto" w:fill="FFFFFF"/>
        <w:spacing w:before="0" w:after="0"/>
        <w:ind w:left="709" w:right="60" w:hanging="425"/>
        <w:jc w:val="both"/>
        <w:rPr>
          <w:rFonts w:ascii="Times New Roman" w:hAnsi="Times New Roman" w:cs="Times New Roman"/>
          <w:sz w:val="20"/>
          <w:szCs w:val="20"/>
        </w:rPr>
      </w:pPr>
      <w:r>
        <w:rPr>
          <w:rFonts w:ascii="Times New Roman" w:hAnsi="Times New Roman" w:cs="Times New Roman"/>
          <w:b w:val="0"/>
          <w:sz w:val="20"/>
          <w:szCs w:val="20"/>
        </w:rPr>
        <w:t xml:space="preserve">Настоящее Положение  является локальным нормативным актом  учреждения  и разработано в соответствии со статьей 144 Трудового кодекса Российской Федерации, с постановлениями  Исполнительного комитета г. Казани от 15.07.2010 № 6416 «О введении новой системы </w:t>
      </w:r>
      <w:r>
        <w:rPr>
          <w:rFonts w:ascii="Times New Roman" w:hAnsi="Times New Roman" w:cs="Times New Roman"/>
          <w:b w:val="0"/>
          <w:sz w:val="20"/>
          <w:szCs w:val="20"/>
        </w:rPr>
        <w:t>оплаты труда работников общеобразовательных учреждений и многопрофильных  учреждений дополнительного образования детей г. Казани», от 25.08.2010 №7473 «Об условиях оплаты труда работников муниципальных учреждений г. Казани»,  от 11.01.2011 № 1 « О внесении</w:t>
      </w:r>
      <w:r>
        <w:rPr>
          <w:rFonts w:ascii="Times New Roman" w:hAnsi="Times New Roman" w:cs="Times New Roman"/>
          <w:b w:val="0"/>
          <w:sz w:val="20"/>
          <w:szCs w:val="20"/>
        </w:rPr>
        <w:t xml:space="preserve"> изменений в постановление Исполнительного  комитета г. Казани от 25.08.2010 №7473  «Об условиях оплаты труда работников  муниципальных учреждений г. Казани»,  от 11.01.2011 №2 « О внесении изменений в постановление  Исполнительного комитета г.  Казани от </w:t>
      </w:r>
      <w:r>
        <w:rPr>
          <w:rFonts w:ascii="Times New Roman" w:hAnsi="Times New Roman" w:cs="Times New Roman"/>
          <w:b w:val="0"/>
          <w:sz w:val="20"/>
          <w:szCs w:val="20"/>
        </w:rPr>
        <w:t>25.08.2010 №7476  «О размере тарифной ставки (оклада) первого  разряда,  минимальных базовых окладов (должностных  окладов) работников муниципальных учреждений г. Казани», от11.01.2011 № 3 «Об утверждении перечня должностей  работников, относимых к основно</w:t>
      </w:r>
      <w:r>
        <w:rPr>
          <w:rFonts w:ascii="Times New Roman" w:hAnsi="Times New Roman" w:cs="Times New Roman"/>
          <w:b w:val="0"/>
          <w:sz w:val="20"/>
          <w:szCs w:val="20"/>
        </w:rPr>
        <w:t xml:space="preserve">му  персоналу, для расчета средней заработной  платы и определения размеров должностных окладов руководителей  дошкольных образовательных учреждений», </w:t>
      </w:r>
      <w:r>
        <w:rPr>
          <w:rFonts w:ascii="Times New Roman" w:hAnsi="Times New Roman" w:cs="Times New Roman"/>
          <w:b w:val="0"/>
          <w:bCs w:val="0"/>
          <w:spacing w:val="-15"/>
          <w:sz w:val="20"/>
          <w:szCs w:val="20"/>
        </w:rPr>
        <w:t>Постановление Кабинета Министров № 678 от 24.08.2010 "Об условиях оплаты труда работников государственных</w:t>
      </w:r>
      <w:r>
        <w:rPr>
          <w:rFonts w:ascii="Times New Roman" w:hAnsi="Times New Roman" w:cs="Times New Roman"/>
          <w:b w:val="0"/>
          <w:bCs w:val="0"/>
          <w:spacing w:val="-15"/>
          <w:sz w:val="20"/>
          <w:szCs w:val="20"/>
        </w:rPr>
        <w:t xml:space="preserve"> учреждений Республики Татарстан",</w:t>
      </w:r>
      <w:r>
        <w:rPr>
          <w:rFonts w:ascii="Times New Roman" w:hAnsi="Times New Roman" w:cs="Times New Roman"/>
          <w:b w:val="0"/>
          <w:kern w:val="2"/>
          <w:sz w:val="20"/>
          <w:szCs w:val="20"/>
        </w:rPr>
        <w:t>Постановление К</w:t>
      </w:r>
      <w:r>
        <w:rPr>
          <w:rFonts w:ascii="Times New Roman" w:hAnsi="Times New Roman" w:cs="Times New Roman"/>
          <w:b w:val="0"/>
          <w:bCs w:val="0"/>
          <w:kern w:val="2"/>
          <w:sz w:val="20"/>
          <w:szCs w:val="20"/>
        </w:rPr>
        <w:t xml:space="preserve">абинета </w:t>
      </w:r>
      <w:r>
        <w:rPr>
          <w:rFonts w:ascii="Times New Roman" w:hAnsi="Times New Roman" w:cs="Times New Roman"/>
          <w:b w:val="0"/>
          <w:kern w:val="2"/>
          <w:sz w:val="20"/>
          <w:szCs w:val="20"/>
        </w:rPr>
        <w:t>М</w:t>
      </w:r>
      <w:r>
        <w:rPr>
          <w:rFonts w:ascii="Times New Roman" w:hAnsi="Times New Roman" w:cs="Times New Roman"/>
          <w:b w:val="0"/>
          <w:bCs w:val="0"/>
          <w:kern w:val="2"/>
          <w:sz w:val="20"/>
          <w:szCs w:val="20"/>
        </w:rPr>
        <w:t>инистров</w:t>
      </w:r>
      <w:r>
        <w:rPr>
          <w:rFonts w:ascii="Times New Roman" w:hAnsi="Times New Roman" w:cs="Times New Roman"/>
          <w:b w:val="0"/>
          <w:kern w:val="2"/>
          <w:sz w:val="20"/>
          <w:szCs w:val="20"/>
        </w:rPr>
        <w:t xml:space="preserve"> РТ от 29 июня 2013 г. N 457 "О внесении изменений в постановление Кабинета Министров Республики Татарстан от 24.08.2010 N 678 "Об условиях оплаты труда работников государственных учреждений</w:t>
      </w:r>
      <w:r>
        <w:rPr>
          <w:rFonts w:ascii="Times New Roman" w:hAnsi="Times New Roman" w:cs="Times New Roman"/>
          <w:b w:val="0"/>
          <w:kern w:val="2"/>
          <w:sz w:val="20"/>
          <w:szCs w:val="20"/>
        </w:rPr>
        <w:t xml:space="preserve"> Республики Татарстан"</w:t>
      </w:r>
      <w:r>
        <w:rPr>
          <w:rFonts w:ascii="Times New Roman" w:hAnsi="Times New Roman" w:cs="Times New Roman"/>
          <w:b w:val="0"/>
          <w:bCs w:val="0"/>
          <w:kern w:val="2"/>
          <w:sz w:val="20"/>
          <w:szCs w:val="20"/>
        </w:rPr>
        <w:t>,</w:t>
      </w:r>
      <w:r>
        <w:rPr>
          <w:rFonts w:ascii="Times New Roman" w:hAnsi="Times New Roman" w:cs="Times New Roman"/>
          <w:b w:val="0"/>
          <w:sz w:val="20"/>
          <w:szCs w:val="20"/>
        </w:rPr>
        <w:t xml:space="preserve"> Постановление Кабинета министров РТ от 26 августа 2013 г. N 600 "О внесении изменений в постановление Кабинета Министров РТ  от 24.08.2010 N 678 "Об условиях оплаты труда работников государственных </w:t>
      </w:r>
      <w:r>
        <w:rPr>
          <w:rFonts w:ascii="Times New Roman" w:hAnsi="Times New Roman" w:cs="Times New Roman"/>
          <w:b w:val="0"/>
          <w:kern w:val="2"/>
          <w:sz w:val="20"/>
          <w:szCs w:val="20"/>
        </w:rPr>
        <w:t>учреждений РТ»</w:t>
      </w:r>
    </w:p>
    <w:p w:rsidR="00EA63FF" w:rsidRDefault="0015675F">
      <w:pPr>
        <w:shd w:val="clear" w:color="auto" w:fill="FFFFFF"/>
        <w:tabs>
          <w:tab w:val="left" w:pos="567"/>
        </w:tabs>
        <w:ind w:left="709" w:hanging="425"/>
        <w:jc w:val="both"/>
        <w:rPr>
          <w:sz w:val="20"/>
          <w:szCs w:val="20"/>
        </w:rPr>
      </w:pPr>
      <w:r>
        <w:rPr>
          <w:sz w:val="20"/>
          <w:szCs w:val="20"/>
        </w:rPr>
        <w:t>1.2.</w:t>
      </w:r>
      <w:r>
        <w:rPr>
          <w:sz w:val="20"/>
          <w:szCs w:val="20"/>
        </w:rPr>
        <w:tab/>
      </w:r>
      <w:r>
        <w:rPr>
          <w:sz w:val="20"/>
          <w:szCs w:val="20"/>
        </w:rPr>
        <w:tab/>
        <w:t>Положение опр</w:t>
      </w:r>
      <w:r>
        <w:rPr>
          <w:sz w:val="20"/>
          <w:szCs w:val="20"/>
        </w:rPr>
        <w:t>еделяет размеры, порядок и условия осуществления выплат стимулирующего характера за качество выполняемых работ и премий работникам   дошкольного отделения МБОУ «ООШ №168» (далее – ДО МБОУ)</w:t>
      </w:r>
    </w:p>
    <w:p w:rsidR="00EA63FF" w:rsidRDefault="0015675F">
      <w:pPr>
        <w:shd w:val="clear" w:color="auto" w:fill="FFFFFF"/>
        <w:ind w:left="709" w:hanging="425"/>
        <w:jc w:val="both"/>
        <w:rPr>
          <w:sz w:val="20"/>
          <w:szCs w:val="20"/>
        </w:rPr>
      </w:pPr>
      <w:r>
        <w:rPr>
          <w:sz w:val="20"/>
          <w:szCs w:val="20"/>
        </w:rPr>
        <w:t>1.3</w:t>
      </w:r>
      <w:r>
        <w:rPr>
          <w:sz w:val="20"/>
          <w:szCs w:val="20"/>
        </w:rPr>
        <w:tab/>
        <w:t>Стимулирование работников ДО МБОУ осуществляется в целях матери</w:t>
      </w:r>
      <w:r>
        <w:rPr>
          <w:sz w:val="20"/>
          <w:szCs w:val="20"/>
        </w:rPr>
        <w:t xml:space="preserve">альной заинтересованности работников в повышении качества образовательного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 </w:t>
      </w:r>
    </w:p>
    <w:p w:rsidR="00EA63FF" w:rsidRDefault="0015675F">
      <w:pPr>
        <w:shd w:val="clear" w:color="auto" w:fill="FFFFFF"/>
        <w:ind w:left="709" w:hanging="425"/>
        <w:jc w:val="both"/>
        <w:rPr>
          <w:sz w:val="20"/>
          <w:szCs w:val="20"/>
        </w:rPr>
      </w:pPr>
      <w:r>
        <w:rPr>
          <w:sz w:val="20"/>
          <w:szCs w:val="20"/>
        </w:rPr>
        <w:t>1.4.</w:t>
      </w:r>
      <w:r>
        <w:rPr>
          <w:sz w:val="20"/>
          <w:szCs w:val="20"/>
        </w:rPr>
        <w:tab/>
        <w:t>Основанием для стимул</w:t>
      </w:r>
      <w:r>
        <w:rPr>
          <w:sz w:val="20"/>
          <w:szCs w:val="20"/>
        </w:rPr>
        <w:t>ирования работников ДО МБОУ является качественное исполнение должностных обязанностей, строгое соблюдение устава МБОУ, Правил внутреннего трудового распорядка, успешное и своевременное выполнение плановых мероприятий, систематическое повышение квалификации</w:t>
      </w:r>
      <w:r>
        <w:rPr>
          <w:sz w:val="20"/>
          <w:szCs w:val="20"/>
        </w:rPr>
        <w:t>, неукоснительное соблюдение норм трудовой дисциплины и профессиональной этики, четкое и своевременное исполнение приказов и распоряжений вышестоящих органов, руководителя МБОУ, решений органов самоуправления МБОУ.  Стимулирующие выплаты работникам, работа</w:t>
      </w:r>
      <w:r>
        <w:rPr>
          <w:sz w:val="20"/>
          <w:szCs w:val="20"/>
        </w:rPr>
        <w:t>ющим на условиях совместительства устанавливаются пропорционально объему выполненных работ.</w:t>
      </w:r>
    </w:p>
    <w:p w:rsidR="00EA63FF" w:rsidRDefault="0015675F">
      <w:pPr>
        <w:shd w:val="clear" w:color="auto" w:fill="FFFFFF"/>
        <w:tabs>
          <w:tab w:val="left" w:pos="567"/>
        </w:tabs>
        <w:ind w:left="709" w:hanging="425"/>
        <w:jc w:val="both"/>
        <w:rPr>
          <w:sz w:val="20"/>
          <w:szCs w:val="20"/>
        </w:rPr>
      </w:pPr>
      <w:r>
        <w:rPr>
          <w:sz w:val="20"/>
          <w:szCs w:val="20"/>
        </w:rPr>
        <w:t>1.5.</w:t>
      </w:r>
      <w:r>
        <w:rPr>
          <w:sz w:val="20"/>
          <w:szCs w:val="20"/>
        </w:rPr>
        <w:tab/>
        <w:t xml:space="preserve">  Определение размера выплат стимулирующего характера за качество выполняемых работ и премий работникам осуществляет комиссия, являющаяся коллегиальным совещат</w:t>
      </w:r>
      <w:r>
        <w:rPr>
          <w:sz w:val="20"/>
          <w:szCs w:val="20"/>
        </w:rPr>
        <w:t xml:space="preserve">ельным органом работает согласно Положению о комиссии по   распределению выплат стимулирующего характера за качество выполняемых работ и премий работникам и настоящим Положением. </w:t>
      </w:r>
    </w:p>
    <w:p w:rsidR="00EA63FF" w:rsidRDefault="0015675F">
      <w:pPr>
        <w:shd w:val="clear" w:color="auto" w:fill="FFFFFF"/>
        <w:tabs>
          <w:tab w:val="left" w:pos="567"/>
        </w:tabs>
        <w:ind w:left="709" w:hanging="425"/>
        <w:jc w:val="both"/>
        <w:rPr>
          <w:sz w:val="20"/>
          <w:szCs w:val="20"/>
        </w:rPr>
      </w:pPr>
      <w:r>
        <w:rPr>
          <w:sz w:val="20"/>
          <w:szCs w:val="20"/>
        </w:rPr>
        <w:t>1.6.</w:t>
      </w:r>
      <w:r>
        <w:rPr>
          <w:sz w:val="20"/>
          <w:szCs w:val="20"/>
        </w:rPr>
        <w:tab/>
      </w:r>
      <w:r>
        <w:rPr>
          <w:sz w:val="20"/>
          <w:szCs w:val="20"/>
        </w:rPr>
        <w:tab/>
        <w:t>Выплаты стимулирующего характера за качество выполняемых работ и преми</w:t>
      </w:r>
      <w:r>
        <w:rPr>
          <w:sz w:val="20"/>
          <w:szCs w:val="20"/>
        </w:rPr>
        <w:t>и устанавливаются как основным работникам, так и работающим в порядке совместительства.</w:t>
      </w:r>
    </w:p>
    <w:p w:rsidR="00EA63FF" w:rsidRDefault="0015675F">
      <w:pPr>
        <w:shd w:val="clear" w:color="auto" w:fill="FFFFFF"/>
        <w:tabs>
          <w:tab w:val="left" w:pos="567"/>
        </w:tabs>
        <w:ind w:left="709" w:hanging="425"/>
        <w:jc w:val="both"/>
        <w:rPr>
          <w:sz w:val="20"/>
          <w:szCs w:val="20"/>
        </w:rPr>
      </w:pPr>
      <w:r>
        <w:rPr>
          <w:sz w:val="20"/>
          <w:szCs w:val="20"/>
        </w:rPr>
        <w:t>1.7. Директор учреждением на основании протокола Комиссии</w:t>
      </w:r>
      <w:r>
        <w:rPr>
          <w:b/>
          <w:sz w:val="20"/>
          <w:szCs w:val="20"/>
        </w:rPr>
        <w:t xml:space="preserve"> устанавливает</w:t>
      </w:r>
      <w:r>
        <w:rPr>
          <w:sz w:val="20"/>
          <w:szCs w:val="20"/>
        </w:rPr>
        <w:t xml:space="preserve"> приказом выплаты стимулирующего характера за качество выполняемых работ и премии.</w:t>
      </w:r>
    </w:p>
    <w:p w:rsidR="00EA63FF" w:rsidRDefault="0015675F">
      <w:pPr>
        <w:shd w:val="clear" w:color="auto" w:fill="FFFFFF"/>
        <w:tabs>
          <w:tab w:val="left" w:pos="567"/>
        </w:tabs>
        <w:ind w:left="709" w:hanging="425"/>
        <w:jc w:val="both"/>
        <w:rPr>
          <w:sz w:val="20"/>
          <w:szCs w:val="20"/>
        </w:rPr>
      </w:pPr>
      <w:r>
        <w:rPr>
          <w:b/>
          <w:sz w:val="20"/>
          <w:szCs w:val="20"/>
        </w:rPr>
        <w:t>2.</w:t>
      </w:r>
      <w:r>
        <w:rPr>
          <w:b/>
          <w:sz w:val="20"/>
          <w:szCs w:val="20"/>
        </w:rPr>
        <w:tab/>
        <w:t xml:space="preserve">   Распреде</w:t>
      </w:r>
      <w:r>
        <w:rPr>
          <w:b/>
          <w:sz w:val="20"/>
          <w:szCs w:val="20"/>
        </w:rPr>
        <w:t xml:space="preserve">ление выплат стимулирующего характера за качество выполняемых работ работникам.   </w:t>
      </w:r>
    </w:p>
    <w:p w:rsidR="00EA63FF" w:rsidRDefault="0015675F">
      <w:pPr>
        <w:pStyle w:val="1a"/>
        <w:shd w:val="clear" w:color="auto" w:fill="FFFFFF"/>
        <w:ind w:left="704" w:hanging="420"/>
        <w:rPr>
          <w:sz w:val="20"/>
          <w:szCs w:val="20"/>
        </w:rPr>
      </w:pPr>
      <w:r>
        <w:rPr>
          <w:sz w:val="20"/>
          <w:szCs w:val="20"/>
        </w:rPr>
        <w:t>2.1.</w:t>
      </w:r>
      <w:r>
        <w:rPr>
          <w:sz w:val="20"/>
          <w:szCs w:val="20"/>
        </w:rPr>
        <w:tab/>
        <w:t xml:space="preserve">Выплаты стимулирующего характера за качество выполняемых работ распространяются на следующие категории работников: воспитатель, младший воспитатель, музыкальный </w:t>
      </w:r>
      <w:r>
        <w:rPr>
          <w:sz w:val="20"/>
          <w:szCs w:val="20"/>
        </w:rPr>
        <w:t>руководитель, старший воспитатель, старшая медицинская сестра.</w:t>
      </w:r>
    </w:p>
    <w:p w:rsidR="00EA63FF" w:rsidRDefault="0015675F">
      <w:pPr>
        <w:pStyle w:val="1a"/>
        <w:shd w:val="clear" w:color="auto" w:fill="FFFFFF"/>
        <w:ind w:left="704" w:hanging="420"/>
        <w:rPr>
          <w:sz w:val="20"/>
          <w:szCs w:val="20"/>
        </w:rPr>
      </w:pPr>
      <w:r>
        <w:rPr>
          <w:b/>
          <w:sz w:val="20"/>
          <w:szCs w:val="20"/>
        </w:rPr>
        <w:t>2.2.</w:t>
      </w:r>
      <w:r>
        <w:rPr>
          <w:b/>
          <w:sz w:val="20"/>
          <w:szCs w:val="20"/>
        </w:rPr>
        <w:tab/>
        <w:t>Размер выплат стимулирующего характера за качество выполняемых работ определяется по   следующим критериям оценки эффективности деятельности работников дошкольного отделения МБОУ «ООШ №168</w:t>
      </w:r>
      <w:r>
        <w:rPr>
          <w:b/>
          <w:sz w:val="20"/>
          <w:szCs w:val="20"/>
        </w:rPr>
        <w:t>»</w:t>
      </w:r>
    </w:p>
    <w:tbl>
      <w:tblPr>
        <w:tblW w:w="4950" w:type="pct"/>
        <w:tblLayout w:type="fixed"/>
        <w:tblLook w:val="04A0" w:firstRow="1" w:lastRow="0" w:firstColumn="1" w:lastColumn="0" w:noHBand="0" w:noVBand="1"/>
      </w:tblPr>
      <w:tblGrid>
        <w:gridCol w:w="278"/>
        <w:gridCol w:w="2323"/>
        <w:gridCol w:w="412"/>
        <w:gridCol w:w="552"/>
        <w:gridCol w:w="826"/>
        <w:gridCol w:w="1237"/>
        <w:gridCol w:w="4408"/>
      </w:tblGrid>
      <w:tr w:rsidR="00EA63FF">
        <w:trPr>
          <w:trHeight w:val="225"/>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rPr>
                <w:b/>
                <w:bCs/>
                <w:sz w:val="20"/>
                <w:szCs w:val="20"/>
              </w:rPr>
            </w:pPr>
            <w:r>
              <w:rPr>
                <w:b/>
                <w:bCs/>
                <w:sz w:val="20"/>
                <w:szCs w:val="20"/>
              </w:rPr>
              <w:lastRenderedPageBreak/>
              <w:t>СТАРШИЙ ВОСПИТАТЕЛЬ</w:t>
            </w:r>
          </w:p>
        </w:tc>
      </w:tr>
      <w:tr w:rsidR="00EA63FF">
        <w:trPr>
          <w:trHeight w:val="94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1</w:t>
            </w:r>
          </w:p>
        </w:tc>
        <w:tc>
          <w:tcPr>
            <w:tcW w:w="2273" w:type="dxa"/>
            <w:tcBorders>
              <w:bottom w:val="single" w:sz="4" w:space="0" w:color="000000"/>
              <w:right w:val="single" w:sz="4" w:space="0" w:color="000000"/>
            </w:tcBorders>
            <w:shd w:val="clear" w:color="auto" w:fill="FFFFFF"/>
          </w:tcPr>
          <w:p w:rsidR="00EA63FF" w:rsidRDefault="0015675F">
            <w:pPr>
              <w:pStyle w:val="Default"/>
              <w:widowControl w:val="0"/>
              <w:rPr>
                <w:sz w:val="20"/>
                <w:szCs w:val="20"/>
              </w:rPr>
            </w:pPr>
            <w:r>
              <w:rPr>
                <w:sz w:val="20"/>
                <w:szCs w:val="20"/>
              </w:rPr>
              <w:t>Охрана жизни и</w:t>
            </w:r>
          </w:p>
          <w:p w:rsidR="00EA63FF" w:rsidRDefault="0015675F">
            <w:pPr>
              <w:pStyle w:val="Default"/>
              <w:widowControl w:val="0"/>
              <w:rPr>
                <w:sz w:val="20"/>
                <w:szCs w:val="20"/>
              </w:rPr>
            </w:pPr>
            <w:r>
              <w:rPr>
                <w:sz w:val="20"/>
                <w:szCs w:val="20"/>
              </w:rPr>
              <w:t>здоровья детей</w:t>
            </w:r>
          </w:p>
          <w:p w:rsidR="00EA63FF" w:rsidRDefault="0015675F">
            <w:pPr>
              <w:widowControl w:val="0"/>
              <w:rPr>
                <w:sz w:val="20"/>
                <w:szCs w:val="20"/>
              </w:rPr>
            </w:pPr>
            <w:r>
              <w:rPr>
                <w:sz w:val="20"/>
                <w:szCs w:val="20"/>
              </w:rPr>
              <w:t>(индекс здоровья)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p w:rsidR="00EA63FF" w:rsidRDefault="00EA63FF">
            <w:pPr>
              <w:widowControl w:val="0"/>
              <w:rPr>
                <w:sz w:val="20"/>
                <w:szCs w:val="20"/>
              </w:rPr>
            </w:pPr>
          </w:p>
        </w:tc>
        <w:tc>
          <w:tcPr>
            <w:tcW w:w="4313" w:type="dxa"/>
            <w:tcBorders>
              <w:bottom w:val="single" w:sz="4" w:space="0" w:color="000000"/>
              <w:right w:val="single" w:sz="4" w:space="0" w:color="000000"/>
            </w:tcBorders>
            <w:shd w:val="clear" w:color="auto" w:fill="FFFFFF"/>
          </w:tcPr>
          <w:p w:rsidR="00EA63FF" w:rsidRDefault="0015675F">
            <w:pPr>
              <w:pStyle w:val="Default"/>
              <w:widowControl w:val="0"/>
              <w:rPr>
                <w:sz w:val="20"/>
                <w:szCs w:val="20"/>
              </w:rPr>
            </w:pPr>
            <w:r>
              <w:rPr>
                <w:sz w:val="20"/>
                <w:szCs w:val="20"/>
              </w:rPr>
              <w:t>N = А/В* 100%, где А - число ни разу не болевших детей в отчетном периоде, В - число всех обследованных детей N- min 1 = * весовой коэффициент, шах-min</w:t>
            </w:r>
          </w:p>
          <w:p w:rsidR="00EA63FF" w:rsidRDefault="0015675F">
            <w:pPr>
              <w:pStyle w:val="Default"/>
              <w:widowControl w:val="0"/>
              <w:rPr>
                <w:sz w:val="20"/>
                <w:szCs w:val="20"/>
              </w:rPr>
            </w:pPr>
            <w:r>
              <w:rPr>
                <w:sz w:val="20"/>
                <w:szCs w:val="20"/>
              </w:rPr>
              <w:t xml:space="preserve">1- </w:t>
            </w:r>
            <w:r>
              <w:rPr>
                <w:sz w:val="20"/>
                <w:szCs w:val="20"/>
              </w:rPr>
              <w:t xml:space="preserve">отнормированный критерий; N - фактическое значение критерия эффективности деятельности; шах - наилучшее значение критерия эффективности деятельности; min - наихудшее значение критерия эффективности деятельности Данные представляются медицинским персоналом </w:t>
            </w:r>
            <w:r>
              <w:rPr>
                <w:sz w:val="20"/>
                <w:szCs w:val="20"/>
              </w:rPr>
              <w:t>в соответствии с табелем посещаемости</w:t>
            </w:r>
          </w:p>
        </w:tc>
      </w:tr>
      <w:tr w:rsidR="00EA63FF">
        <w:trPr>
          <w:trHeight w:val="27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Создание предметно развивающей среды для реализации основной образовательной программы (основная часть и вариативная)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 параметр</w:t>
            </w:r>
          </w:p>
          <w:p w:rsidR="00EA63FF" w:rsidRDefault="0015675F">
            <w:pPr>
              <w:widowControl w:val="0"/>
              <w:jc w:val="center"/>
              <w:rPr>
                <w:sz w:val="20"/>
                <w:szCs w:val="20"/>
              </w:rPr>
            </w:pPr>
            <w:r>
              <w:rPr>
                <w:sz w:val="20"/>
                <w:szCs w:val="20"/>
              </w:rPr>
              <w:t>0-4 баллов</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p w:rsidR="00EA63FF" w:rsidRDefault="00EA63FF">
            <w:pPr>
              <w:widowControl w:val="0"/>
              <w:rPr>
                <w:sz w:val="20"/>
                <w:szCs w:val="20"/>
              </w:rPr>
            </w:pP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Сводную таблицу результатов изучения среды </w:t>
            </w:r>
            <w:r>
              <w:rPr>
                <w:sz w:val="20"/>
                <w:szCs w:val="20"/>
              </w:rPr>
              <w:t>предоставляет комиссии.</w:t>
            </w:r>
          </w:p>
        </w:tc>
      </w:tr>
      <w:tr w:rsidR="00EA63FF">
        <w:trPr>
          <w:trHeight w:val="94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tbl>
            <w:tblPr>
              <w:tblW w:w="2000" w:type="dxa"/>
              <w:tblInd w:w="10" w:type="dxa"/>
              <w:tblLayout w:type="fixed"/>
              <w:tblCellMar>
                <w:left w:w="0" w:type="dxa"/>
                <w:right w:w="0" w:type="dxa"/>
              </w:tblCellMar>
              <w:tblLook w:val="04A0" w:firstRow="1" w:lastRow="0" w:firstColumn="1" w:lastColumn="0" w:noHBand="0" w:noVBand="1"/>
            </w:tblPr>
            <w:tblGrid>
              <w:gridCol w:w="2000"/>
            </w:tblGrid>
            <w:tr w:rsidR="00EA63FF">
              <w:trPr>
                <w:trHeight w:val="199"/>
              </w:trPr>
              <w:tc>
                <w:tcPr>
                  <w:tcW w:w="2000" w:type="dxa"/>
                  <w:vAlign w:val="bottom"/>
                </w:tcPr>
                <w:p w:rsidR="00EA63FF" w:rsidRDefault="0015675F">
                  <w:pPr>
                    <w:widowControl w:val="0"/>
                    <w:spacing w:line="199" w:lineRule="exact"/>
                    <w:rPr>
                      <w:sz w:val="20"/>
                      <w:szCs w:val="20"/>
                    </w:rPr>
                  </w:pPr>
                  <w:r>
                    <w:rPr>
                      <w:sz w:val="20"/>
                      <w:szCs w:val="20"/>
                    </w:rPr>
                    <w:t>Доля педагогических</w:t>
                  </w:r>
                </w:p>
              </w:tc>
            </w:tr>
            <w:tr w:rsidR="00EA63FF">
              <w:trPr>
                <w:trHeight w:val="230"/>
              </w:trPr>
              <w:tc>
                <w:tcPr>
                  <w:tcW w:w="2000" w:type="dxa"/>
                  <w:vAlign w:val="bottom"/>
                </w:tcPr>
                <w:p w:rsidR="00EA63FF" w:rsidRDefault="0015675F">
                  <w:pPr>
                    <w:widowControl w:val="0"/>
                    <w:rPr>
                      <w:sz w:val="20"/>
                      <w:szCs w:val="20"/>
                    </w:rPr>
                  </w:pPr>
                  <w:r>
                    <w:rPr>
                      <w:sz w:val="20"/>
                      <w:szCs w:val="20"/>
                    </w:rPr>
                    <w:t>работников,</w:t>
                  </w:r>
                </w:p>
              </w:tc>
            </w:tr>
            <w:tr w:rsidR="00EA63FF">
              <w:trPr>
                <w:trHeight w:val="230"/>
              </w:trPr>
              <w:tc>
                <w:tcPr>
                  <w:tcW w:w="2000" w:type="dxa"/>
                  <w:vAlign w:val="bottom"/>
                </w:tcPr>
                <w:p w:rsidR="00EA63FF" w:rsidRDefault="0015675F">
                  <w:pPr>
                    <w:widowControl w:val="0"/>
                    <w:rPr>
                      <w:w w:val="97"/>
                      <w:sz w:val="20"/>
                      <w:szCs w:val="20"/>
                    </w:rPr>
                  </w:pPr>
                  <w:r>
                    <w:rPr>
                      <w:w w:val="97"/>
                      <w:sz w:val="20"/>
                      <w:szCs w:val="20"/>
                    </w:rPr>
                    <w:t>прошедших курсовую</w:t>
                  </w:r>
                </w:p>
              </w:tc>
            </w:tr>
            <w:tr w:rsidR="00EA63FF">
              <w:trPr>
                <w:trHeight w:val="228"/>
              </w:trPr>
              <w:tc>
                <w:tcPr>
                  <w:tcW w:w="2000" w:type="dxa"/>
                  <w:vAlign w:val="bottom"/>
                </w:tcPr>
                <w:p w:rsidR="00EA63FF" w:rsidRDefault="0015675F">
                  <w:pPr>
                    <w:widowControl w:val="0"/>
                    <w:spacing w:line="227" w:lineRule="exact"/>
                    <w:rPr>
                      <w:sz w:val="20"/>
                      <w:szCs w:val="20"/>
                    </w:rPr>
                  </w:pPr>
                  <w:r>
                    <w:rPr>
                      <w:sz w:val="20"/>
                      <w:szCs w:val="20"/>
                    </w:rPr>
                    <w:t>Подготовку</w:t>
                  </w:r>
                </w:p>
              </w:tc>
            </w:tr>
          </w:tbl>
          <w:p w:rsidR="00EA63FF" w:rsidRDefault="00EA63FF">
            <w:pPr>
              <w:widowControl w:val="0"/>
              <w:rPr>
                <w:sz w:val="20"/>
                <w:szCs w:val="20"/>
              </w:rPr>
            </w:pP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20-25</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число педагогических работников,прошедших курсы повышения квалификации; В - общая численность педагогических </w:t>
            </w:r>
            <w:r>
              <w:rPr>
                <w:sz w:val="20"/>
                <w:szCs w:val="20"/>
              </w:rPr>
              <w:t>работников учреждения. N-min 1= *весовой коэффициент max-min 1 - отнормированный критерий;</w:t>
            </w:r>
          </w:p>
          <w:p w:rsidR="00EA63FF" w:rsidRDefault="0015675F">
            <w:pPr>
              <w:widowControl w:val="0"/>
              <w:rPr>
                <w:sz w:val="20"/>
                <w:szCs w:val="20"/>
              </w:rPr>
            </w:pPr>
            <w:r>
              <w:rPr>
                <w:sz w:val="20"/>
                <w:szCs w:val="20"/>
              </w:rPr>
              <w:t>N - фактическое значение критерия эффективности деятельности;max - наилучшее значение критерия эффективности деятельности;min - наихудшее значение критерия эффективн</w:t>
            </w:r>
            <w:r>
              <w:rPr>
                <w:sz w:val="20"/>
                <w:szCs w:val="20"/>
              </w:rPr>
              <w:t>ости деятельности</w:t>
            </w:r>
          </w:p>
        </w:tc>
      </w:tr>
      <w:tr w:rsidR="00EA63FF">
        <w:trPr>
          <w:trHeight w:val="377"/>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Доля педагогических работников, имеющих первую и высшую квалификационные категории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40-60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N ~ А/В* 100%, где А - численность педагогических работников учреждения, имеющих высшую и первую квалификационную категорию, В - общая</w:t>
            </w:r>
            <w:r>
              <w:rPr>
                <w:sz w:val="20"/>
                <w:szCs w:val="20"/>
              </w:rPr>
              <w:t xml:space="preserve"> численность педагогических работников N-min 1= * весовой коэффициентmax-min I - отнормированный критерий; N - фактическое значениекритерия эффективности деятельности; max - наилучшее значение</w:t>
            </w:r>
          </w:p>
        </w:tc>
      </w:tr>
      <w:tr w:rsidR="00EA63FF">
        <w:trPr>
          <w:trHeight w:val="1173"/>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5</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Уровень</w:t>
            </w:r>
          </w:p>
          <w:p w:rsidR="00EA63FF" w:rsidRDefault="0015675F">
            <w:pPr>
              <w:widowControl w:val="0"/>
              <w:rPr>
                <w:sz w:val="20"/>
                <w:szCs w:val="20"/>
              </w:rPr>
            </w:pPr>
            <w:r>
              <w:rPr>
                <w:sz w:val="20"/>
                <w:szCs w:val="20"/>
              </w:rPr>
              <w:t>удовлетворенности</w:t>
            </w:r>
          </w:p>
          <w:p w:rsidR="00EA63FF" w:rsidRDefault="0015675F">
            <w:pPr>
              <w:widowControl w:val="0"/>
              <w:rPr>
                <w:sz w:val="20"/>
                <w:szCs w:val="20"/>
              </w:rPr>
            </w:pPr>
            <w:r>
              <w:rPr>
                <w:sz w:val="20"/>
                <w:szCs w:val="20"/>
              </w:rPr>
              <w:t>родителей услугами,</w:t>
            </w:r>
          </w:p>
          <w:p w:rsidR="00EA63FF" w:rsidRDefault="0015675F">
            <w:pPr>
              <w:widowControl w:val="0"/>
              <w:rPr>
                <w:sz w:val="20"/>
                <w:szCs w:val="20"/>
              </w:rPr>
            </w:pPr>
            <w:r>
              <w:rPr>
                <w:sz w:val="20"/>
                <w:szCs w:val="20"/>
              </w:rPr>
              <w:t>предоставляемы</w:t>
            </w:r>
            <w:r>
              <w:rPr>
                <w:sz w:val="20"/>
                <w:szCs w:val="20"/>
              </w:rPr>
              <w:t>ми</w:t>
            </w:r>
          </w:p>
          <w:p w:rsidR="00EA63FF" w:rsidRDefault="0015675F">
            <w:pPr>
              <w:widowControl w:val="0"/>
              <w:rPr>
                <w:sz w:val="20"/>
                <w:szCs w:val="20"/>
              </w:rPr>
            </w:pPr>
            <w:r>
              <w:rPr>
                <w:sz w:val="20"/>
                <w:szCs w:val="20"/>
              </w:rPr>
              <w:t>дошкольной</w:t>
            </w:r>
          </w:p>
          <w:p w:rsidR="00EA63FF" w:rsidRDefault="0015675F">
            <w:pPr>
              <w:widowControl w:val="0"/>
              <w:rPr>
                <w:sz w:val="20"/>
                <w:szCs w:val="20"/>
              </w:rPr>
            </w:pPr>
            <w:r>
              <w:rPr>
                <w:sz w:val="20"/>
                <w:szCs w:val="20"/>
              </w:rPr>
              <w:t>организацией</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единиц</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shd w:val="clear" w:color="auto" w:fill="FFFFFF"/>
              </w:rPr>
            </w:pPr>
            <w:r>
              <w:rPr>
                <w:sz w:val="20"/>
                <w:szCs w:val="20"/>
                <w:shd w:val="clear" w:color="auto" w:fill="FFFFFF"/>
              </w:rPr>
              <w:t>0-5</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Отсутствие обоснованных жалоб родителей - 5 баллов Наличие обоснованных жалоб родителей - 0 баллов</w:t>
            </w:r>
          </w:p>
        </w:tc>
      </w:tr>
      <w:tr w:rsidR="00EA63FF">
        <w:trPr>
          <w:trHeight w:val="114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6</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Распространение</w:t>
            </w:r>
          </w:p>
          <w:p w:rsidR="00EA63FF" w:rsidRDefault="0015675F">
            <w:pPr>
              <w:widowControl w:val="0"/>
              <w:rPr>
                <w:sz w:val="20"/>
                <w:szCs w:val="20"/>
              </w:rPr>
            </w:pPr>
            <w:r>
              <w:rPr>
                <w:sz w:val="20"/>
                <w:szCs w:val="20"/>
              </w:rPr>
              <w:t>передового</w:t>
            </w:r>
          </w:p>
          <w:p w:rsidR="00EA63FF" w:rsidRDefault="0015675F">
            <w:pPr>
              <w:widowControl w:val="0"/>
              <w:rPr>
                <w:sz w:val="20"/>
                <w:szCs w:val="20"/>
              </w:rPr>
            </w:pPr>
            <w:r>
              <w:rPr>
                <w:sz w:val="20"/>
                <w:szCs w:val="20"/>
              </w:rPr>
              <w:t>педагогического</w:t>
            </w:r>
          </w:p>
          <w:p w:rsidR="00EA63FF" w:rsidRDefault="0015675F">
            <w:pPr>
              <w:widowControl w:val="0"/>
              <w:rPr>
                <w:sz w:val="20"/>
                <w:szCs w:val="20"/>
              </w:rPr>
            </w:pPr>
            <w:r>
              <w:rPr>
                <w:sz w:val="20"/>
                <w:szCs w:val="20"/>
              </w:rPr>
              <w:t>опыта педагогическими</w:t>
            </w:r>
          </w:p>
          <w:p w:rsidR="00EA63FF" w:rsidRDefault="0015675F">
            <w:pPr>
              <w:widowControl w:val="0"/>
              <w:rPr>
                <w:sz w:val="20"/>
                <w:szCs w:val="20"/>
              </w:rPr>
            </w:pPr>
            <w:r>
              <w:rPr>
                <w:sz w:val="20"/>
                <w:szCs w:val="20"/>
              </w:rPr>
              <w:t>работниками</w:t>
            </w:r>
          </w:p>
          <w:p w:rsidR="00EA63FF" w:rsidRDefault="0015675F">
            <w:pPr>
              <w:widowControl w:val="0"/>
              <w:rPr>
                <w:sz w:val="20"/>
                <w:szCs w:val="20"/>
              </w:rPr>
            </w:pPr>
            <w:r>
              <w:rPr>
                <w:sz w:val="20"/>
                <w:szCs w:val="20"/>
              </w:rPr>
              <w:t>учреждения</w:t>
            </w:r>
          </w:p>
          <w:p w:rsidR="00EA63FF" w:rsidRDefault="00EA63FF">
            <w:pPr>
              <w:widowControl w:val="0"/>
              <w:rPr>
                <w:sz w:val="20"/>
                <w:szCs w:val="20"/>
              </w:rPr>
            </w:pP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N = А/В* 100%, где А - количество проведённых мероприятийпедагогами организации; В - количество запланированных мероприятий па учебный год N-min</w:t>
            </w:r>
          </w:p>
          <w:p w:rsidR="00EA63FF" w:rsidRDefault="0015675F">
            <w:pPr>
              <w:widowControl w:val="0"/>
              <w:rPr>
                <w:sz w:val="20"/>
                <w:szCs w:val="20"/>
              </w:rPr>
            </w:pPr>
            <w:r>
              <w:rPr>
                <w:sz w:val="20"/>
                <w:szCs w:val="20"/>
              </w:rPr>
              <w:t>1= ------ * весовой коэффициент max-min I –отнормированныйкритерий; N - фактическое значение критер</w:t>
            </w:r>
            <w:r>
              <w:rPr>
                <w:sz w:val="20"/>
                <w:szCs w:val="20"/>
              </w:rPr>
              <w:t>ия эффективностидеятельности; max - наилучшее значение критерия эффективности</w:t>
            </w:r>
          </w:p>
          <w:p w:rsidR="00EA63FF" w:rsidRDefault="0015675F">
            <w:pPr>
              <w:widowControl w:val="0"/>
              <w:rPr>
                <w:sz w:val="20"/>
                <w:szCs w:val="20"/>
              </w:rPr>
            </w:pPr>
            <w:r>
              <w:rPr>
                <w:sz w:val="20"/>
                <w:szCs w:val="20"/>
              </w:rPr>
              <w:t>деятельности; min - наихудшее значение критерия эффективностидеятельности План самообразования педагога, заверенныеруководителями методических объединений программы, копиипублика</w:t>
            </w:r>
            <w:r>
              <w:rPr>
                <w:sz w:val="20"/>
                <w:szCs w:val="20"/>
              </w:rPr>
              <w:t>ций, и т.д.</w:t>
            </w:r>
          </w:p>
        </w:tc>
      </w:tr>
      <w:tr w:rsidR="00EA63FF">
        <w:trPr>
          <w:trHeight w:val="49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7</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конкурсах</w:t>
            </w:r>
          </w:p>
          <w:p w:rsidR="00EA63FF" w:rsidRDefault="0015675F">
            <w:pPr>
              <w:widowControl w:val="0"/>
              <w:rPr>
                <w:sz w:val="20"/>
                <w:szCs w:val="20"/>
              </w:rPr>
            </w:pPr>
            <w:r>
              <w:rPr>
                <w:sz w:val="20"/>
                <w:szCs w:val="20"/>
              </w:rPr>
              <w:t>профессионального</w:t>
            </w:r>
          </w:p>
          <w:p w:rsidR="00EA63FF" w:rsidRDefault="0015675F">
            <w:pPr>
              <w:widowControl w:val="0"/>
              <w:rPr>
                <w:sz w:val="20"/>
                <w:szCs w:val="20"/>
              </w:rPr>
            </w:pPr>
            <w:r>
              <w:rPr>
                <w:sz w:val="20"/>
                <w:szCs w:val="20"/>
              </w:rPr>
              <w:lastRenderedPageBreak/>
              <w:t>мастерства, грантах,</w:t>
            </w:r>
          </w:p>
          <w:p w:rsidR="00EA63FF" w:rsidRDefault="0015675F">
            <w:pPr>
              <w:widowControl w:val="0"/>
              <w:rPr>
                <w:sz w:val="20"/>
                <w:szCs w:val="20"/>
              </w:rPr>
            </w:pPr>
            <w:r>
              <w:rPr>
                <w:sz w:val="20"/>
                <w:szCs w:val="20"/>
              </w:rPr>
              <w:t>конференциях, про-</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lastRenderedPageBreak/>
              <w:t>слу</w:t>
            </w:r>
            <w:r>
              <w:rPr>
                <w:sz w:val="20"/>
                <w:szCs w:val="20"/>
              </w:rPr>
              <w:lastRenderedPageBreak/>
              <w:t>ч</w:t>
            </w:r>
          </w:p>
          <w:p w:rsidR="00EA63FF" w:rsidRDefault="0015675F">
            <w:pPr>
              <w:widowControl w:val="0"/>
              <w:rPr>
                <w:sz w:val="20"/>
                <w:szCs w:val="20"/>
              </w:rPr>
            </w:pPr>
            <w:r>
              <w:rPr>
                <w:sz w:val="20"/>
                <w:szCs w:val="20"/>
              </w:rPr>
              <w:t>ай</w:t>
            </w:r>
          </w:p>
          <w:p w:rsidR="00EA63FF" w:rsidRDefault="00EA63FF">
            <w:pPr>
              <w:widowControl w:val="0"/>
              <w:rPr>
                <w:sz w:val="20"/>
                <w:szCs w:val="20"/>
              </w:rPr>
            </w:pP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lastRenderedPageBreak/>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0-6</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конкурсах, грантах, конференциях, проектах:</w:t>
            </w:r>
          </w:p>
          <w:p w:rsidR="00EA63FF" w:rsidRDefault="0015675F">
            <w:pPr>
              <w:widowControl w:val="0"/>
              <w:rPr>
                <w:sz w:val="20"/>
                <w:szCs w:val="20"/>
              </w:rPr>
            </w:pPr>
            <w:r>
              <w:rPr>
                <w:sz w:val="20"/>
                <w:szCs w:val="20"/>
              </w:rPr>
              <w:lastRenderedPageBreak/>
              <w:t>мероприятия муниципального уровня - 2 балла мероприятияреспубликанского уровня - 4</w:t>
            </w:r>
            <w:r>
              <w:rPr>
                <w:sz w:val="20"/>
                <w:szCs w:val="20"/>
              </w:rPr>
              <w:t xml:space="preserve"> балла отсутствие фактов участия – 0баллов.</w:t>
            </w:r>
          </w:p>
          <w:p w:rsidR="00EA63FF" w:rsidRDefault="0015675F">
            <w:pPr>
              <w:widowControl w:val="0"/>
              <w:rPr>
                <w:sz w:val="20"/>
                <w:szCs w:val="20"/>
              </w:rPr>
            </w:pPr>
            <w:r>
              <w:rPr>
                <w:sz w:val="20"/>
                <w:szCs w:val="20"/>
              </w:rPr>
              <w:t>(при участии по нескольким уровням, балл присваивается понаивысшему уровню)</w:t>
            </w:r>
          </w:p>
          <w:p w:rsidR="00EA63FF" w:rsidRDefault="0015675F">
            <w:pPr>
              <w:widowControl w:val="0"/>
              <w:rPr>
                <w:sz w:val="20"/>
                <w:szCs w:val="20"/>
              </w:rPr>
            </w:pPr>
            <w:r>
              <w:rPr>
                <w:sz w:val="20"/>
                <w:szCs w:val="20"/>
              </w:rPr>
              <w:t>Подтверждающие документы по итогам конкурсов – Почетныеграмоты, дипломы, приказы</w:t>
            </w:r>
          </w:p>
        </w:tc>
      </w:tr>
      <w:tr w:rsidR="00EA63FF">
        <w:trPr>
          <w:trHeight w:val="114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8</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Охват детей дополнительными образовательными </w:t>
            </w:r>
            <w:r>
              <w:rPr>
                <w:sz w:val="20"/>
                <w:szCs w:val="20"/>
              </w:rPr>
              <w:t>(оздоровительными) услугами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4</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30-80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N = А/В* 100%, где А - число детей, занимающихся в кружках вотчетном периоде, В - число всех детей учреждения. max-min I -отнормированный критерий; N - фактическое значение критерияэффективности деятельност</w:t>
            </w:r>
            <w:r>
              <w:rPr>
                <w:sz w:val="20"/>
                <w:szCs w:val="20"/>
              </w:rPr>
              <w:t>и; max - наилучшее значение критерия</w:t>
            </w:r>
          </w:p>
          <w:p w:rsidR="00EA63FF" w:rsidRDefault="0015675F">
            <w:pPr>
              <w:widowControl w:val="0"/>
              <w:rPr>
                <w:sz w:val="20"/>
                <w:szCs w:val="20"/>
              </w:rPr>
            </w:pPr>
            <w:r>
              <w:rPr>
                <w:sz w:val="20"/>
                <w:szCs w:val="20"/>
              </w:rPr>
              <w:t>эффективности деятельности; min - наихудшее значение критерияэффективности деятельности Приказ руководителя МБОУ обоказании дополнительных образовательных услуг</w:t>
            </w:r>
          </w:p>
        </w:tc>
      </w:tr>
      <w:tr w:rsidR="00EA63FF">
        <w:trPr>
          <w:trHeight w:val="646"/>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9</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Социально-общественные виды работ</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За выполнение работ, не связанных с основными должностными обязанностями</w:t>
            </w:r>
          </w:p>
        </w:tc>
      </w:tr>
      <w:tr w:rsidR="00EA63FF">
        <w:trPr>
          <w:trHeight w:val="221"/>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Cs/>
                <w:sz w:val="20"/>
                <w:szCs w:val="20"/>
              </w:rPr>
            </w:pPr>
            <w:r>
              <w:rPr>
                <w:bCs/>
                <w:sz w:val="20"/>
                <w:szCs w:val="20"/>
              </w:rPr>
              <w:t>Итого – 60</w:t>
            </w:r>
          </w:p>
        </w:tc>
      </w:tr>
      <w:tr w:rsidR="00EA63FF">
        <w:trPr>
          <w:trHeight w:val="113"/>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
                <w:bCs/>
                <w:sz w:val="20"/>
                <w:szCs w:val="20"/>
              </w:rPr>
            </w:pPr>
            <w:r>
              <w:rPr>
                <w:b/>
                <w:bCs/>
                <w:sz w:val="20"/>
                <w:szCs w:val="20"/>
              </w:rPr>
              <w:t>ВОСПИТАТЕЛЬ</w:t>
            </w:r>
          </w:p>
        </w:tc>
      </w:tr>
      <w:tr w:rsidR="00EA63FF">
        <w:trPr>
          <w:trHeight w:val="49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1</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Охрана жизни и</w:t>
            </w:r>
          </w:p>
          <w:p w:rsidR="00EA63FF" w:rsidRDefault="0015675F">
            <w:pPr>
              <w:widowControl w:val="0"/>
              <w:rPr>
                <w:sz w:val="20"/>
                <w:szCs w:val="20"/>
              </w:rPr>
            </w:pPr>
            <w:r>
              <w:rPr>
                <w:sz w:val="20"/>
                <w:szCs w:val="20"/>
              </w:rPr>
              <w:t>здоровья детей</w:t>
            </w:r>
          </w:p>
          <w:p w:rsidR="00EA63FF" w:rsidRDefault="0015675F">
            <w:pPr>
              <w:widowControl w:val="0"/>
              <w:rPr>
                <w:sz w:val="20"/>
                <w:szCs w:val="20"/>
              </w:rPr>
            </w:pPr>
            <w:r>
              <w:rPr>
                <w:sz w:val="20"/>
                <w:szCs w:val="20"/>
              </w:rPr>
              <w:t>(индекс здоровья)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число ни разу не болевших детей в отчетном </w:t>
            </w:r>
            <w:r>
              <w:rPr>
                <w:sz w:val="20"/>
                <w:szCs w:val="20"/>
              </w:rPr>
              <w:t>периоде, В - число всех обследованных детей N-min 1=*весовой коэффициент max-min I - отнормированный критерий; N</w:t>
            </w:r>
          </w:p>
          <w:p w:rsidR="00EA63FF" w:rsidRDefault="0015675F">
            <w:pPr>
              <w:widowControl w:val="0"/>
              <w:rPr>
                <w:sz w:val="20"/>
                <w:szCs w:val="20"/>
              </w:rPr>
            </w:pPr>
            <w:r>
              <w:rPr>
                <w:sz w:val="20"/>
                <w:szCs w:val="20"/>
              </w:rPr>
              <w:t>- фактическое значение критерия эффективности деятельности;max - наилучшее значение критерия эффективностидеятельности; min - наихудшее значени</w:t>
            </w:r>
            <w:r>
              <w:rPr>
                <w:sz w:val="20"/>
                <w:szCs w:val="20"/>
              </w:rPr>
              <w:t>е критерияэффективности деятельности Данные представляютсямедицинским персоналом в соответствии с табелемпосещаемости</w:t>
            </w:r>
          </w:p>
        </w:tc>
      </w:tr>
      <w:tr w:rsidR="00EA63FF">
        <w:trPr>
          <w:trHeight w:val="27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Посещаемость</w:t>
            </w:r>
          </w:p>
          <w:p w:rsidR="00EA63FF" w:rsidRDefault="0015675F">
            <w:pPr>
              <w:widowControl w:val="0"/>
              <w:rPr>
                <w:sz w:val="20"/>
                <w:szCs w:val="20"/>
              </w:rPr>
            </w:pPr>
            <w:r>
              <w:rPr>
                <w:sz w:val="20"/>
                <w:szCs w:val="20"/>
              </w:rPr>
              <w:t>воспитанниками</w:t>
            </w:r>
          </w:p>
          <w:p w:rsidR="00EA63FF" w:rsidRDefault="0015675F">
            <w:pPr>
              <w:widowControl w:val="0"/>
              <w:rPr>
                <w:sz w:val="20"/>
                <w:szCs w:val="20"/>
              </w:rPr>
            </w:pPr>
            <w:r>
              <w:rPr>
                <w:sz w:val="20"/>
                <w:szCs w:val="20"/>
              </w:rPr>
              <w:t>дошкольной организа-</w:t>
            </w:r>
          </w:p>
          <w:p w:rsidR="00EA63FF" w:rsidRDefault="0015675F">
            <w:pPr>
              <w:widowControl w:val="0"/>
              <w:rPr>
                <w:sz w:val="20"/>
                <w:szCs w:val="20"/>
              </w:rPr>
            </w:pPr>
            <w:r>
              <w:rPr>
                <w:sz w:val="20"/>
                <w:szCs w:val="20"/>
              </w:rPr>
              <w:t>ции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60-85</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количество выполннныхдетодней </w:t>
            </w:r>
            <w:r>
              <w:rPr>
                <w:sz w:val="20"/>
                <w:szCs w:val="20"/>
              </w:rPr>
              <w:t>вотчетном периоде, В - плановое количество детодней N-min 1=*весовой коэффициент max-minI - отнормированный критерий; N- фактическое значение критерия эффективности деятельности;шах - наилучшее значение критерия эффективности</w:t>
            </w:r>
          </w:p>
          <w:p w:rsidR="00EA63FF" w:rsidRDefault="0015675F">
            <w:pPr>
              <w:widowControl w:val="0"/>
              <w:rPr>
                <w:sz w:val="20"/>
                <w:szCs w:val="20"/>
              </w:rPr>
            </w:pPr>
            <w:r>
              <w:rPr>
                <w:sz w:val="20"/>
                <w:szCs w:val="20"/>
              </w:rPr>
              <w:t xml:space="preserve">деятельности; min - наихудшее </w:t>
            </w:r>
            <w:r>
              <w:rPr>
                <w:sz w:val="20"/>
                <w:szCs w:val="20"/>
              </w:rPr>
              <w:t>значение критерия</w:t>
            </w:r>
          </w:p>
          <w:p w:rsidR="00EA63FF" w:rsidRDefault="0015675F">
            <w:pPr>
              <w:widowControl w:val="0"/>
              <w:rPr>
                <w:sz w:val="20"/>
                <w:szCs w:val="20"/>
              </w:rPr>
            </w:pPr>
            <w:r>
              <w:rPr>
                <w:sz w:val="20"/>
                <w:szCs w:val="20"/>
              </w:rPr>
              <w:t>эффективности деятельности</w:t>
            </w:r>
          </w:p>
        </w:tc>
      </w:tr>
      <w:tr w:rsidR="00EA63FF">
        <w:trPr>
          <w:trHeight w:val="102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Отсутствие</w:t>
            </w:r>
          </w:p>
          <w:p w:rsidR="00EA63FF" w:rsidRDefault="0015675F">
            <w:pPr>
              <w:widowControl w:val="0"/>
              <w:rPr>
                <w:sz w:val="20"/>
                <w:szCs w:val="20"/>
              </w:rPr>
            </w:pPr>
            <w:r>
              <w:rPr>
                <w:sz w:val="20"/>
                <w:szCs w:val="20"/>
              </w:rPr>
              <w:t>задолженности по</w:t>
            </w:r>
          </w:p>
          <w:p w:rsidR="00EA63FF" w:rsidRDefault="0015675F">
            <w:pPr>
              <w:widowControl w:val="0"/>
              <w:rPr>
                <w:sz w:val="20"/>
                <w:szCs w:val="20"/>
              </w:rPr>
            </w:pPr>
            <w:r>
              <w:rPr>
                <w:sz w:val="20"/>
                <w:szCs w:val="20"/>
              </w:rPr>
              <w:t>родительской плате за</w:t>
            </w:r>
          </w:p>
          <w:p w:rsidR="00EA63FF" w:rsidRDefault="0015675F">
            <w:pPr>
              <w:widowControl w:val="0"/>
              <w:rPr>
                <w:sz w:val="20"/>
                <w:szCs w:val="20"/>
              </w:rPr>
            </w:pPr>
            <w:r>
              <w:rPr>
                <w:sz w:val="20"/>
                <w:szCs w:val="20"/>
              </w:rPr>
              <w:t>присмотр и уход за</w:t>
            </w:r>
          </w:p>
          <w:p w:rsidR="00EA63FF" w:rsidRDefault="0015675F">
            <w:pPr>
              <w:widowControl w:val="0"/>
              <w:rPr>
                <w:sz w:val="20"/>
                <w:szCs w:val="20"/>
              </w:rPr>
            </w:pPr>
            <w:r>
              <w:rPr>
                <w:sz w:val="20"/>
                <w:szCs w:val="20"/>
              </w:rPr>
              <w:t>ребенком</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7</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(A-В) /А* 100%, где А - плановый объем средств родительской платы; В - фактически поступивший объем </w:t>
            </w:r>
            <w:r>
              <w:rPr>
                <w:sz w:val="20"/>
                <w:szCs w:val="20"/>
              </w:rPr>
              <w:t>средств родительской платы N-min 1=</w:t>
            </w:r>
            <w:r>
              <w:rPr>
                <w:sz w:val="20"/>
                <w:szCs w:val="20"/>
              </w:rPr>
              <w:tab/>
              <w:t>* весовой коэффициент max-minI- отнормированный критерий; N - фактическое значениекритерия эффективности деятельности; max– наилучшеезначение критерия эффективности деятельности;</w:t>
            </w:r>
          </w:p>
        </w:tc>
      </w:tr>
      <w:tr w:rsidR="00EA63FF">
        <w:trPr>
          <w:trHeight w:val="363"/>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Эффективность вовлечения родителей в </w:t>
            </w:r>
            <w:r>
              <w:rPr>
                <w:sz w:val="20"/>
                <w:szCs w:val="20"/>
              </w:rPr>
              <w:t>образовательный процесс (проведение родительских собраний, отсутствие жалоб и претензий со стороны родителей).</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Одно собрание – 1 балл</w:t>
            </w:r>
          </w:p>
          <w:p w:rsidR="00EA63FF" w:rsidRDefault="0015675F">
            <w:pPr>
              <w:widowControl w:val="0"/>
              <w:jc w:val="center"/>
              <w:rPr>
                <w:sz w:val="20"/>
                <w:szCs w:val="20"/>
              </w:rPr>
            </w:pPr>
            <w:r>
              <w:rPr>
                <w:sz w:val="20"/>
                <w:szCs w:val="20"/>
              </w:rPr>
              <w:t xml:space="preserve">Отсутствие жалоб – 2 </w:t>
            </w:r>
            <w:r>
              <w:rPr>
                <w:sz w:val="20"/>
                <w:szCs w:val="20"/>
              </w:rPr>
              <w:lastRenderedPageBreak/>
              <w:t>балла</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lastRenderedPageBreak/>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Протоколы родительских собраний, предоставляются старшему воспитателю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w:t>
            </w:r>
            <w:r>
              <w:rPr>
                <w:sz w:val="20"/>
                <w:szCs w:val="20"/>
              </w:rPr>
              <w:t xml:space="preserve">                                                                                                                                                                                                                        25 декабря и 31 мая.</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5</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Охват детей допо</w:t>
            </w:r>
            <w:r>
              <w:rPr>
                <w:sz w:val="20"/>
                <w:szCs w:val="20"/>
              </w:rPr>
              <w:t>лнительными образовательными (оздоровительными) услугами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30-80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(А/В) *100%, где А – число детей группы, которым оказываются дополнительные образовательные (оздоровительные) услуги; В -  общее количество детей группы.</w:t>
            </w:r>
          </w:p>
          <w:p w:rsidR="00EA63FF" w:rsidRDefault="0015675F">
            <w:pPr>
              <w:widowControl w:val="0"/>
              <w:rPr>
                <w:sz w:val="20"/>
                <w:szCs w:val="20"/>
              </w:rPr>
            </w:pPr>
            <w:r>
              <w:rPr>
                <w:sz w:val="20"/>
                <w:szCs w:val="20"/>
              </w:rPr>
              <w:t xml:space="preserve">Приказ руководителя </w:t>
            </w:r>
            <w:r>
              <w:rPr>
                <w:sz w:val="20"/>
                <w:szCs w:val="20"/>
              </w:rPr>
              <w:t>МБОУ об утверждении списочного состава кружков.</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6</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Распространение</w:t>
            </w:r>
          </w:p>
          <w:p w:rsidR="00EA63FF" w:rsidRDefault="0015675F">
            <w:pPr>
              <w:widowControl w:val="0"/>
              <w:rPr>
                <w:sz w:val="20"/>
                <w:szCs w:val="20"/>
              </w:rPr>
            </w:pPr>
            <w:r>
              <w:rPr>
                <w:sz w:val="20"/>
                <w:szCs w:val="20"/>
              </w:rPr>
              <w:t>передового</w:t>
            </w:r>
          </w:p>
          <w:p w:rsidR="00EA63FF" w:rsidRDefault="0015675F">
            <w:pPr>
              <w:widowControl w:val="0"/>
              <w:rPr>
                <w:sz w:val="20"/>
                <w:szCs w:val="20"/>
              </w:rPr>
            </w:pPr>
            <w:r>
              <w:rPr>
                <w:sz w:val="20"/>
                <w:szCs w:val="20"/>
              </w:rPr>
              <w:t>педагогического</w:t>
            </w:r>
          </w:p>
          <w:p w:rsidR="00EA63FF" w:rsidRDefault="0015675F">
            <w:pPr>
              <w:widowControl w:val="0"/>
              <w:rPr>
                <w:sz w:val="20"/>
                <w:szCs w:val="20"/>
              </w:rPr>
            </w:pPr>
            <w:r>
              <w:rPr>
                <w:sz w:val="20"/>
                <w:szCs w:val="20"/>
              </w:rPr>
              <w:t>опыта</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количество проведённых мероприятийпедагогами организации; В - количество запланированных мероприятий на </w:t>
            </w:r>
            <w:r>
              <w:rPr>
                <w:sz w:val="20"/>
                <w:szCs w:val="20"/>
              </w:rPr>
              <w:t>учебный год. План самообразования педагога, заверенные руководителями методических объединений программы, копии публикаций, и т.д.</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7</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конкурсах</w:t>
            </w:r>
          </w:p>
          <w:p w:rsidR="00EA63FF" w:rsidRDefault="0015675F">
            <w:pPr>
              <w:widowControl w:val="0"/>
              <w:rPr>
                <w:sz w:val="20"/>
                <w:szCs w:val="20"/>
              </w:rPr>
            </w:pPr>
            <w:r>
              <w:rPr>
                <w:sz w:val="20"/>
                <w:szCs w:val="20"/>
              </w:rPr>
              <w:t>профессионального</w:t>
            </w:r>
          </w:p>
          <w:p w:rsidR="00EA63FF" w:rsidRDefault="0015675F">
            <w:pPr>
              <w:widowControl w:val="0"/>
              <w:rPr>
                <w:sz w:val="20"/>
                <w:szCs w:val="20"/>
              </w:rPr>
            </w:pPr>
            <w:r>
              <w:rPr>
                <w:sz w:val="20"/>
                <w:szCs w:val="20"/>
              </w:rPr>
              <w:t>мастерства, грантах,</w:t>
            </w:r>
          </w:p>
          <w:p w:rsidR="00EA63FF" w:rsidRDefault="0015675F">
            <w:pPr>
              <w:widowControl w:val="0"/>
              <w:rPr>
                <w:sz w:val="20"/>
                <w:szCs w:val="20"/>
              </w:rPr>
            </w:pPr>
            <w:r>
              <w:rPr>
                <w:sz w:val="20"/>
                <w:szCs w:val="20"/>
              </w:rPr>
              <w:t>конференциях, про-</w:t>
            </w:r>
          </w:p>
          <w:p w:rsidR="00EA63FF" w:rsidRDefault="0015675F">
            <w:pPr>
              <w:widowControl w:val="0"/>
              <w:rPr>
                <w:sz w:val="20"/>
                <w:szCs w:val="20"/>
              </w:rPr>
            </w:pPr>
            <w:r>
              <w:rPr>
                <w:sz w:val="20"/>
                <w:szCs w:val="20"/>
              </w:rPr>
              <w:t>ектах</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случай</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0-5</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Участие в </w:t>
            </w:r>
            <w:r>
              <w:rPr>
                <w:sz w:val="20"/>
                <w:szCs w:val="20"/>
              </w:rPr>
              <w:t>конкурсах, грантах, конференциях, проектах мероприятия муниципального уровня - 2 балла мероприятияреспубликанского уровня - 4 балла мероприятиямежрегионального и федерального уровня - 6 баллов;отсутствие фактов участия - 0 баллов.</w:t>
            </w:r>
          </w:p>
          <w:p w:rsidR="00EA63FF" w:rsidRDefault="0015675F">
            <w:pPr>
              <w:widowControl w:val="0"/>
              <w:rPr>
                <w:sz w:val="20"/>
                <w:szCs w:val="20"/>
              </w:rPr>
            </w:pPr>
            <w:r>
              <w:rPr>
                <w:sz w:val="20"/>
                <w:szCs w:val="20"/>
              </w:rPr>
              <w:t>(при участии по нескольки</w:t>
            </w:r>
            <w:r>
              <w:rPr>
                <w:sz w:val="20"/>
                <w:szCs w:val="20"/>
              </w:rPr>
              <w:t>м уровням, балл присваивается понаивысшему уровню)</w:t>
            </w:r>
          </w:p>
          <w:p w:rsidR="00EA63FF" w:rsidRDefault="0015675F">
            <w:pPr>
              <w:widowControl w:val="0"/>
              <w:rPr>
                <w:sz w:val="20"/>
                <w:szCs w:val="20"/>
              </w:rPr>
            </w:pPr>
            <w:r>
              <w:rPr>
                <w:sz w:val="20"/>
                <w:szCs w:val="20"/>
              </w:rPr>
              <w:t>Подтверждающие документы по итогам конкурсов – Почетныеграмоты, дипломы, приказы</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8</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Создание предметно -развивающей среды для реализации основной образовательной программы (основная часть и вариативная)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 параметр</w:t>
            </w:r>
          </w:p>
          <w:p w:rsidR="00EA63FF" w:rsidRDefault="0015675F">
            <w:pPr>
              <w:widowControl w:val="0"/>
              <w:jc w:val="center"/>
              <w:rPr>
                <w:sz w:val="20"/>
                <w:szCs w:val="20"/>
              </w:rPr>
            </w:pPr>
            <w:r>
              <w:rPr>
                <w:sz w:val="20"/>
                <w:szCs w:val="20"/>
              </w:rPr>
              <w:t>0-4 баллов</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Результаты изучения среды заносятся в журнал наблюдений за педагогом и предоставляются старшим воспитателем 20 декабря и 20 июня.</w:t>
            </w:r>
          </w:p>
        </w:tc>
      </w:tr>
      <w:tr w:rsidR="00EA63FF">
        <w:trPr>
          <w:trHeight w:val="137"/>
        </w:trPr>
        <w:tc>
          <w:tcPr>
            <w:tcW w:w="9820" w:type="dxa"/>
            <w:gridSpan w:val="7"/>
            <w:tcBorders>
              <w:left w:val="single" w:sz="4" w:space="0" w:color="000000"/>
              <w:bottom w:val="single" w:sz="4" w:space="0" w:color="000000"/>
              <w:right w:val="single" w:sz="4" w:space="0" w:color="000000"/>
            </w:tcBorders>
            <w:shd w:val="clear" w:color="auto" w:fill="FFFFFF"/>
          </w:tcPr>
          <w:p w:rsidR="00EA63FF" w:rsidRDefault="0015675F">
            <w:pPr>
              <w:widowControl w:val="0"/>
              <w:jc w:val="center"/>
              <w:rPr>
                <w:bCs/>
                <w:sz w:val="20"/>
                <w:szCs w:val="20"/>
              </w:rPr>
            </w:pPr>
            <w:r>
              <w:rPr>
                <w:bCs/>
                <w:sz w:val="20"/>
                <w:szCs w:val="20"/>
              </w:rPr>
              <w:t>Итого – 55</w:t>
            </w:r>
          </w:p>
        </w:tc>
      </w:tr>
      <w:tr w:rsidR="00EA63FF">
        <w:trPr>
          <w:trHeight w:val="210"/>
        </w:trPr>
        <w:tc>
          <w:tcPr>
            <w:tcW w:w="9820" w:type="dxa"/>
            <w:gridSpan w:val="7"/>
            <w:tcBorders>
              <w:left w:val="single" w:sz="4" w:space="0" w:color="000000"/>
              <w:bottom w:val="single" w:sz="4" w:space="0" w:color="000000"/>
              <w:right w:val="single" w:sz="4" w:space="0" w:color="000000"/>
            </w:tcBorders>
            <w:shd w:val="clear" w:color="auto" w:fill="FFFFFF"/>
          </w:tcPr>
          <w:p w:rsidR="00EA63FF" w:rsidRDefault="0015675F">
            <w:pPr>
              <w:widowControl w:val="0"/>
              <w:jc w:val="center"/>
              <w:rPr>
                <w:b/>
                <w:sz w:val="20"/>
                <w:szCs w:val="20"/>
              </w:rPr>
            </w:pPr>
            <w:r>
              <w:rPr>
                <w:b/>
                <w:sz w:val="20"/>
                <w:szCs w:val="20"/>
              </w:rPr>
              <w:t>ВОСПИТАТЕЛЬ ПО ОБУЧЕНИЮ ТАТАРСКОМУ (РУССКОМУ) ЯЗЫКУ</w:t>
            </w:r>
          </w:p>
        </w:tc>
      </w:tr>
      <w:tr w:rsidR="00EA63FF">
        <w:trPr>
          <w:trHeight w:val="50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1</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Промежуточные </w:t>
            </w:r>
            <w:r>
              <w:rPr>
                <w:sz w:val="20"/>
                <w:szCs w:val="20"/>
              </w:rPr>
              <w:t>результаты освоения программы обучения второму (неродному) языку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50 - 100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(А/В) *100%, а – число детей, освоивших программу в отчётный период, В – общее количество детей учреждения.</w:t>
            </w:r>
          </w:p>
          <w:p w:rsidR="00EA63FF" w:rsidRDefault="0015675F">
            <w:pPr>
              <w:widowControl w:val="0"/>
              <w:rPr>
                <w:sz w:val="20"/>
                <w:szCs w:val="20"/>
              </w:rPr>
            </w:pPr>
            <w:r>
              <w:rPr>
                <w:sz w:val="20"/>
                <w:szCs w:val="20"/>
              </w:rPr>
              <w:t xml:space="preserve">Результаты диагностик заносятся в протокол, заверяются </w:t>
            </w:r>
            <w:r>
              <w:rPr>
                <w:sz w:val="20"/>
                <w:szCs w:val="20"/>
              </w:rPr>
              <w:t>администрацией</w:t>
            </w:r>
          </w:p>
        </w:tc>
      </w:tr>
      <w:tr w:rsidR="00EA63FF">
        <w:trPr>
          <w:trHeight w:val="271"/>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Итоговые результаты освоения программы обучения второму (неродному) языку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70 - 100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(А/В) *100%, а – число детей, освоивших программу в отчётный период, В - общее количество детей учреждения.</w:t>
            </w:r>
          </w:p>
          <w:p w:rsidR="00EA63FF" w:rsidRDefault="0015675F">
            <w:pPr>
              <w:widowControl w:val="0"/>
              <w:rPr>
                <w:sz w:val="20"/>
                <w:szCs w:val="20"/>
              </w:rPr>
            </w:pPr>
            <w:r>
              <w:rPr>
                <w:sz w:val="20"/>
                <w:szCs w:val="20"/>
              </w:rPr>
              <w:t xml:space="preserve">Результаты диагностик заносятся в </w:t>
            </w:r>
            <w:r>
              <w:rPr>
                <w:sz w:val="20"/>
                <w:szCs w:val="20"/>
              </w:rPr>
              <w:t>протокол, заверяются администрацией</w:t>
            </w:r>
          </w:p>
        </w:tc>
      </w:tr>
      <w:tr w:rsidR="00EA63FF">
        <w:trPr>
          <w:trHeight w:val="666"/>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Уровень языковой подготовленности детей подготовительной группы к обучению в школе</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70 - 100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(А/В) *100%, а – число детей с достаточным уровнем языковой подготовленности к обучению в школе, В – число обсле</w:t>
            </w:r>
            <w:r>
              <w:rPr>
                <w:sz w:val="20"/>
                <w:szCs w:val="20"/>
              </w:rPr>
              <w:t>дованных детей подготовительной группы к школе</w:t>
            </w:r>
          </w:p>
          <w:p w:rsidR="00EA63FF" w:rsidRDefault="0015675F">
            <w:pPr>
              <w:widowControl w:val="0"/>
              <w:rPr>
                <w:sz w:val="20"/>
                <w:szCs w:val="20"/>
              </w:rPr>
            </w:pPr>
            <w:r>
              <w:rPr>
                <w:sz w:val="20"/>
                <w:szCs w:val="20"/>
              </w:rPr>
              <w:t>Результаты диагностик заносятся в протокол, заверяются администрацией</w:t>
            </w:r>
          </w:p>
        </w:tc>
      </w:tr>
      <w:tr w:rsidR="00EA63FF">
        <w:trPr>
          <w:trHeight w:val="130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Непосредственное участие в   реализации регионального компонента   в группах детского сада. (Участие в совместной деятельности с детьми </w:t>
            </w:r>
            <w:r>
              <w:rPr>
                <w:sz w:val="20"/>
                <w:szCs w:val="20"/>
              </w:rPr>
              <w:t>и режимных моментах)</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0-4 балла-за каждый параметр</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Циклограмма деятельности и отчетные данные воспитателя по обучению детей татарскому языку предоставляются старшему воспитателю 25 декабря и 31 мая.</w:t>
            </w:r>
          </w:p>
        </w:tc>
      </w:tr>
      <w:tr w:rsidR="00EA63FF">
        <w:trPr>
          <w:trHeight w:val="363"/>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5</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конкурсах</w:t>
            </w:r>
          </w:p>
          <w:p w:rsidR="00EA63FF" w:rsidRDefault="0015675F">
            <w:pPr>
              <w:widowControl w:val="0"/>
              <w:rPr>
                <w:sz w:val="20"/>
                <w:szCs w:val="20"/>
              </w:rPr>
            </w:pPr>
            <w:r>
              <w:rPr>
                <w:sz w:val="20"/>
                <w:szCs w:val="20"/>
              </w:rPr>
              <w:t>профессионального</w:t>
            </w:r>
          </w:p>
          <w:p w:rsidR="00EA63FF" w:rsidRDefault="0015675F">
            <w:pPr>
              <w:widowControl w:val="0"/>
              <w:rPr>
                <w:sz w:val="20"/>
                <w:szCs w:val="20"/>
              </w:rPr>
            </w:pPr>
            <w:r>
              <w:rPr>
                <w:sz w:val="20"/>
                <w:szCs w:val="20"/>
              </w:rPr>
              <w:t>мастерства, грантах,</w:t>
            </w:r>
          </w:p>
          <w:p w:rsidR="00EA63FF" w:rsidRDefault="0015675F">
            <w:pPr>
              <w:widowControl w:val="0"/>
              <w:rPr>
                <w:sz w:val="20"/>
                <w:szCs w:val="20"/>
              </w:rPr>
            </w:pPr>
            <w:r>
              <w:rPr>
                <w:sz w:val="20"/>
                <w:szCs w:val="20"/>
              </w:rPr>
              <w:t>конференциях, про-</w:t>
            </w:r>
          </w:p>
          <w:p w:rsidR="00EA63FF" w:rsidRDefault="0015675F">
            <w:pPr>
              <w:widowControl w:val="0"/>
              <w:rPr>
                <w:sz w:val="20"/>
                <w:szCs w:val="20"/>
              </w:rPr>
            </w:pPr>
            <w:r>
              <w:rPr>
                <w:sz w:val="20"/>
                <w:szCs w:val="20"/>
              </w:rPr>
              <w:t>ектах</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меропр</w:t>
            </w:r>
            <w:r>
              <w:rPr>
                <w:sz w:val="20"/>
                <w:szCs w:val="20"/>
              </w:rPr>
              <w:lastRenderedPageBreak/>
              <w:t>иятие</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lastRenderedPageBreak/>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20-60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Участие в конкурсах, грантах, конференциях, проектах мероприятия муниципального уровня - 2 балла мероприятия республиканского уровня - 4 балла мероприятия </w:t>
            </w:r>
            <w:r>
              <w:rPr>
                <w:sz w:val="20"/>
                <w:szCs w:val="20"/>
              </w:rPr>
              <w:t xml:space="preserve">межрегионального и федерального уровня - 6 баллов; отсутствие </w:t>
            </w:r>
            <w:r>
              <w:rPr>
                <w:sz w:val="20"/>
                <w:szCs w:val="20"/>
              </w:rPr>
              <w:lastRenderedPageBreak/>
              <w:t>фактов участия - 0 баллов.</w:t>
            </w:r>
          </w:p>
          <w:p w:rsidR="00EA63FF" w:rsidRDefault="0015675F">
            <w:pPr>
              <w:widowControl w:val="0"/>
              <w:rPr>
                <w:sz w:val="20"/>
                <w:szCs w:val="20"/>
              </w:rPr>
            </w:pPr>
            <w:r>
              <w:rPr>
                <w:sz w:val="20"/>
                <w:szCs w:val="20"/>
              </w:rPr>
              <w:t>(при участии по нескольким уровням, балл присваивается по наивысшему уровню)</w:t>
            </w:r>
          </w:p>
          <w:p w:rsidR="00EA63FF" w:rsidRDefault="0015675F">
            <w:pPr>
              <w:widowControl w:val="0"/>
              <w:rPr>
                <w:sz w:val="20"/>
                <w:szCs w:val="20"/>
              </w:rPr>
            </w:pPr>
            <w:r>
              <w:rPr>
                <w:sz w:val="20"/>
                <w:szCs w:val="20"/>
              </w:rPr>
              <w:t>Подтверждающие документы по итогам конкурсов – Почетные грамоты, дипломы, приказы</w:t>
            </w:r>
          </w:p>
        </w:tc>
      </w:tr>
      <w:tr w:rsidR="00EA63FF">
        <w:trPr>
          <w:trHeight w:val="1022"/>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6</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Распр</w:t>
            </w:r>
            <w:r>
              <w:rPr>
                <w:sz w:val="20"/>
                <w:szCs w:val="20"/>
              </w:rPr>
              <w:t>остранение передового педагогического опыта</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количество проведённых мероприятий педагогами организации; В - количество запланированных мероприятий на учебный год. План самообразования педагога, заверенные </w:t>
            </w:r>
            <w:r>
              <w:rPr>
                <w:sz w:val="20"/>
                <w:szCs w:val="20"/>
              </w:rPr>
              <w:t>руководителями методических объединений программы, копии публикаций, и т.д.</w:t>
            </w:r>
          </w:p>
        </w:tc>
      </w:tr>
      <w:tr w:rsidR="00EA63FF">
        <w:trPr>
          <w:trHeight w:val="756"/>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7</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Эффективность вовлечения родителей в образовательный процесс по обучению детей татарскому языку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0.5 балла ежемесячно во всех группах</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Самоотчет об </w:t>
            </w:r>
            <w:r>
              <w:rPr>
                <w:sz w:val="20"/>
                <w:szCs w:val="20"/>
              </w:rPr>
              <w:t>использовании разнообразных форм вовлечения родителей во всех группах.</w:t>
            </w:r>
          </w:p>
        </w:tc>
      </w:tr>
      <w:tr w:rsidR="00EA63FF">
        <w:trPr>
          <w:trHeight w:val="375"/>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Cs/>
                <w:sz w:val="20"/>
                <w:szCs w:val="20"/>
              </w:rPr>
            </w:pPr>
            <w:r>
              <w:rPr>
                <w:bCs/>
                <w:sz w:val="20"/>
                <w:szCs w:val="20"/>
              </w:rPr>
              <w:t>Итого –55</w:t>
            </w:r>
          </w:p>
        </w:tc>
      </w:tr>
      <w:tr w:rsidR="00EA63FF">
        <w:trPr>
          <w:trHeight w:val="249"/>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
                <w:bCs/>
                <w:sz w:val="20"/>
                <w:szCs w:val="20"/>
              </w:rPr>
            </w:pPr>
            <w:r>
              <w:rPr>
                <w:b/>
                <w:bCs/>
                <w:sz w:val="20"/>
                <w:szCs w:val="20"/>
              </w:rPr>
              <w:t>МУЗЫКАЛЬНЫЙ РУКОВОДИТЕЛЬ</w:t>
            </w:r>
          </w:p>
        </w:tc>
      </w:tr>
      <w:tr w:rsidR="00EA63FF">
        <w:trPr>
          <w:trHeight w:val="863"/>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1</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Доля положительных</w:t>
            </w:r>
          </w:p>
          <w:p w:rsidR="00EA63FF" w:rsidRDefault="0015675F">
            <w:pPr>
              <w:widowControl w:val="0"/>
              <w:rPr>
                <w:sz w:val="20"/>
                <w:szCs w:val="20"/>
              </w:rPr>
            </w:pPr>
            <w:r>
              <w:rPr>
                <w:sz w:val="20"/>
                <w:szCs w:val="20"/>
              </w:rPr>
              <w:t>отзывов родителей (по</w:t>
            </w:r>
          </w:p>
          <w:p w:rsidR="00EA63FF" w:rsidRDefault="0015675F">
            <w:pPr>
              <w:widowControl w:val="0"/>
              <w:rPr>
                <w:sz w:val="20"/>
                <w:szCs w:val="20"/>
              </w:rPr>
            </w:pPr>
            <w:r>
              <w:rPr>
                <w:sz w:val="20"/>
                <w:szCs w:val="20"/>
              </w:rPr>
              <w:t>результатам</w:t>
            </w:r>
          </w:p>
          <w:p w:rsidR="00EA63FF" w:rsidRDefault="0015675F">
            <w:pPr>
              <w:widowControl w:val="0"/>
              <w:rPr>
                <w:sz w:val="20"/>
                <w:szCs w:val="20"/>
              </w:rPr>
            </w:pPr>
            <w:r>
              <w:rPr>
                <w:sz w:val="20"/>
                <w:szCs w:val="20"/>
              </w:rPr>
              <w:t>анкетирования)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число положительных отзывов </w:t>
            </w:r>
            <w:r>
              <w:rPr>
                <w:sz w:val="20"/>
                <w:szCs w:val="20"/>
              </w:rPr>
              <w:t>родителей,</w:t>
            </w:r>
          </w:p>
          <w:p w:rsidR="00EA63FF" w:rsidRDefault="0015675F">
            <w:pPr>
              <w:widowControl w:val="0"/>
              <w:rPr>
                <w:sz w:val="20"/>
                <w:szCs w:val="20"/>
              </w:rPr>
            </w:pPr>
            <w:r>
              <w:rPr>
                <w:sz w:val="20"/>
                <w:szCs w:val="20"/>
              </w:rPr>
              <w:t>В - число родителей, принявших участие в анкетировании.</w:t>
            </w:r>
          </w:p>
          <w:p w:rsidR="00EA63FF" w:rsidRDefault="0015675F">
            <w:pPr>
              <w:widowControl w:val="0"/>
              <w:rPr>
                <w:sz w:val="20"/>
                <w:szCs w:val="20"/>
              </w:rPr>
            </w:pPr>
            <w:r>
              <w:rPr>
                <w:sz w:val="20"/>
                <w:szCs w:val="20"/>
              </w:rPr>
              <w:t>Протокол, заверяется руководителем учреждения.</w:t>
            </w:r>
          </w:p>
        </w:tc>
      </w:tr>
      <w:tr w:rsidR="00EA63FF">
        <w:trPr>
          <w:trHeight w:val="863"/>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Распространение передового педагогического опыта</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количество проведённых мероприятий </w:t>
            </w:r>
            <w:r>
              <w:rPr>
                <w:sz w:val="20"/>
                <w:szCs w:val="20"/>
              </w:rPr>
              <w:t>педагогами организации; В - количество запланированных мероприятий на учебный год. План самообразования педагога, заверенные руководителями методических объединений программы, копии публикаций, и т.д.</w:t>
            </w:r>
          </w:p>
        </w:tc>
      </w:tr>
      <w:tr w:rsidR="00EA63FF">
        <w:trPr>
          <w:trHeight w:val="94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Поддержка и развитие</w:t>
            </w:r>
          </w:p>
          <w:p w:rsidR="00EA63FF" w:rsidRDefault="0015675F">
            <w:pPr>
              <w:widowControl w:val="0"/>
              <w:rPr>
                <w:sz w:val="20"/>
                <w:szCs w:val="20"/>
              </w:rPr>
            </w:pPr>
            <w:r>
              <w:rPr>
                <w:sz w:val="20"/>
                <w:szCs w:val="20"/>
              </w:rPr>
              <w:t>одарённых детей</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20-50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N = А/В* 100%, где А - число детей, участвующих в конкурсах В- общее число воспитанников учреждения. Результаты диагностик заносятся в протокол, заверяются администрацией МБОУ, дипломы участия в конкурсах и фестивалях</w:t>
            </w:r>
          </w:p>
        </w:tc>
      </w:tr>
      <w:tr w:rsidR="00EA63FF">
        <w:trPr>
          <w:trHeight w:val="61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конкурсах</w:t>
            </w:r>
          </w:p>
          <w:p w:rsidR="00EA63FF" w:rsidRDefault="0015675F">
            <w:pPr>
              <w:widowControl w:val="0"/>
              <w:rPr>
                <w:sz w:val="20"/>
                <w:szCs w:val="20"/>
              </w:rPr>
            </w:pPr>
            <w:r>
              <w:rPr>
                <w:sz w:val="20"/>
                <w:szCs w:val="20"/>
              </w:rPr>
              <w:t>профессионального</w:t>
            </w:r>
          </w:p>
          <w:p w:rsidR="00EA63FF" w:rsidRDefault="0015675F">
            <w:pPr>
              <w:widowControl w:val="0"/>
              <w:rPr>
                <w:sz w:val="20"/>
                <w:szCs w:val="20"/>
              </w:rPr>
            </w:pPr>
            <w:r>
              <w:rPr>
                <w:sz w:val="20"/>
                <w:szCs w:val="20"/>
              </w:rPr>
              <w:t>мастерства, грантах,</w:t>
            </w:r>
          </w:p>
          <w:p w:rsidR="00EA63FF" w:rsidRDefault="0015675F">
            <w:pPr>
              <w:widowControl w:val="0"/>
              <w:rPr>
                <w:sz w:val="20"/>
                <w:szCs w:val="20"/>
              </w:rPr>
            </w:pPr>
            <w:r>
              <w:rPr>
                <w:sz w:val="20"/>
                <w:szCs w:val="20"/>
              </w:rPr>
              <w:t>конференциях, про-</w:t>
            </w:r>
          </w:p>
          <w:p w:rsidR="00EA63FF" w:rsidRDefault="0015675F">
            <w:pPr>
              <w:widowControl w:val="0"/>
              <w:rPr>
                <w:sz w:val="20"/>
                <w:szCs w:val="20"/>
              </w:rPr>
            </w:pPr>
            <w:r>
              <w:rPr>
                <w:sz w:val="20"/>
                <w:szCs w:val="20"/>
              </w:rPr>
              <w:t>ектах</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мероприятие</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20-60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Участие в конкурсах, грантах, конференциях, проектах мероприятия муниципального уровня - 2 балла мероприятия республиканского уровня - 4 балла мероприятия </w:t>
            </w:r>
            <w:r>
              <w:rPr>
                <w:sz w:val="20"/>
                <w:szCs w:val="20"/>
              </w:rPr>
              <w:t>межрегионального и федерального уровня - 6 баллов; отсутствие фактов участия - 0 баллов.</w:t>
            </w:r>
          </w:p>
          <w:p w:rsidR="00EA63FF" w:rsidRDefault="0015675F">
            <w:pPr>
              <w:widowControl w:val="0"/>
              <w:rPr>
                <w:sz w:val="20"/>
                <w:szCs w:val="20"/>
              </w:rPr>
            </w:pPr>
            <w:r>
              <w:rPr>
                <w:sz w:val="20"/>
                <w:szCs w:val="20"/>
              </w:rPr>
              <w:t>(при участии по нескольким уровням, балл присваивается по наивысшему уровню)</w:t>
            </w:r>
          </w:p>
          <w:p w:rsidR="00EA63FF" w:rsidRDefault="0015675F">
            <w:pPr>
              <w:widowControl w:val="0"/>
              <w:rPr>
                <w:sz w:val="20"/>
                <w:szCs w:val="20"/>
              </w:rPr>
            </w:pPr>
            <w:r>
              <w:rPr>
                <w:sz w:val="20"/>
                <w:szCs w:val="20"/>
              </w:rPr>
              <w:t>Подтверждающие документы по итогам конкурсов – Почетные грамоты, дипломы, приказы</w:t>
            </w:r>
          </w:p>
        </w:tc>
      </w:tr>
      <w:tr w:rsidR="00EA63FF">
        <w:trPr>
          <w:trHeight w:val="61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5</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Непос</w:t>
            </w:r>
            <w:r>
              <w:rPr>
                <w:sz w:val="20"/>
                <w:szCs w:val="20"/>
              </w:rPr>
              <w:t>редственное</w:t>
            </w:r>
          </w:p>
          <w:p w:rsidR="00EA63FF" w:rsidRDefault="0015675F">
            <w:pPr>
              <w:widowControl w:val="0"/>
              <w:rPr>
                <w:sz w:val="20"/>
                <w:szCs w:val="20"/>
              </w:rPr>
            </w:pPr>
            <w:r>
              <w:rPr>
                <w:sz w:val="20"/>
                <w:szCs w:val="20"/>
              </w:rPr>
              <w:t>участие в реализации</w:t>
            </w:r>
          </w:p>
          <w:p w:rsidR="00EA63FF" w:rsidRDefault="0015675F">
            <w:pPr>
              <w:widowControl w:val="0"/>
              <w:rPr>
                <w:sz w:val="20"/>
                <w:szCs w:val="20"/>
              </w:rPr>
            </w:pPr>
            <w:r>
              <w:rPr>
                <w:sz w:val="20"/>
                <w:szCs w:val="20"/>
              </w:rPr>
              <w:t>образовательной</w:t>
            </w:r>
          </w:p>
          <w:p w:rsidR="00EA63FF" w:rsidRDefault="0015675F">
            <w:pPr>
              <w:widowControl w:val="0"/>
              <w:rPr>
                <w:sz w:val="20"/>
                <w:szCs w:val="20"/>
              </w:rPr>
            </w:pPr>
            <w:r>
              <w:rPr>
                <w:sz w:val="20"/>
                <w:szCs w:val="20"/>
              </w:rPr>
              <w:t>области в группах.</w:t>
            </w:r>
          </w:p>
          <w:p w:rsidR="00EA63FF" w:rsidRDefault="0015675F">
            <w:pPr>
              <w:widowControl w:val="0"/>
              <w:rPr>
                <w:sz w:val="20"/>
                <w:szCs w:val="20"/>
              </w:rPr>
            </w:pPr>
            <w:r>
              <w:rPr>
                <w:sz w:val="20"/>
                <w:szCs w:val="20"/>
              </w:rPr>
              <w:t>(Участие в совместной</w:t>
            </w:r>
          </w:p>
          <w:p w:rsidR="00EA63FF" w:rsidRDefault="0015675F">
            <w:pPr>
              <w:widowControl w:val="0"/>
              <w:rPr>
                <w:sz w:val="20"/>
                <w:szCs w:val="20"/>
              </w:rPr>
            </w:pPr>
            <w:r>
              <w:rPr>
                <w:sz w:val="20"/>
                <w:szCs w:val="20"/>
              </w:rPr>
              <w:t>деятельности с детьми</w:t>
            </w:r>
          </w:p>
          <w:p w:rsidR="00EA63FF" w:rsidRDefault="0015675F">
            <w:pPr>
              <w:widowControl w:val="0"/>
              <w:rPr>
                <w:sz w:val="20"/>
                <w:szCs w:val="20"/>
              </w:rPr>
            </w:pPr>
            <w:r>
              <w:rPr>
                <w:sz w:val="20"/>
                <w:szCs w:val="20"/>
              </w:rPr>
              <w:t>и режимных</w:t>
            </w:r>
          </w:p>
          <w:p w:rsidR="00EA63FF" w:rsidRDefault="0015675F">
            <w:pPr>
              <w:widowControl w:val="0"/>
              <w:rPr>
                <w:sz w:val="20"/>
                <w:szCs w:val="20"/>
              </w:rPr>
            </w:pPr>
            <w:r>
              <w:rPr>
                <w:sz w:val="20"/>
                <w:szCs w:val="20"/>
              </w:rPr>
              <w:t>моментах)</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0-5</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Циклограмма деятельности и отчетные данные    музыкального руководителя предоставляются старшему </w:t>
            </w:r>
            <w:r>
              <w:rPr>
                <w:sz w:val="20"/>
                <w:szCs w:val="20"/>
              </w:rPr>
              <w:t>воспитателю 25 декабря и 31 мая.</w:t>
            </w:r>
          </w:p>
        </w:tc>
      </w:tr>
      <w:tr w:rsidR="00EA63FF">
        <w:trPr>
          <w:trHeight w:val="61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lastRenderedPageBreak/>
              <w:t>6</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Организация работы на двух государственных языках РТ</w:t>
            </w:r>
          </w:p>
        </w:tc>
        <w:tc>
          <w:tcPr>
            <w:tcW w:w="403" w:type="dxa"/>
            <w:tcBorders>
              <w:bottom w:val="single" w:sz="4" w:space="0" w:color="000000"/>
              <w:right w:val="single" w:sz="4" w:space="0" w:color="000000"/>
            </w:tcBorders>
            <w:shd w:val="clear" w:color="auto" w:fill="FFFFFF"/>
          </w:tcPr>
          <w:p w:rsidR="00EA63FF" w:rsidRDefault="00EA63FF">
            <w:pPr>
              <w:widowControl w:val="0"/>
              <w:snapToGrid w:val="0"/>
              <w:rPr>
                <w:sz w:val="20"/>
                <w:szCs w:val="20"/>
              </w:rPr>
            </w:pP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4</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0-4</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Самоотчет</w:t>
            </w:r>
          </w:p>
        </w:tc>
      </w:tr>
      <w:tr w:rsidR="00EA63FF">
        <w:trPr>
          <w:trHeight w:val="351"/>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7</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Реализация программ</w:t>
            </w:r>
          </w:p>
          <w:p w:rsidR="00EA63FF" w:rsidRDefault="0015675F">
            <w:pPr>
              <w:widowControl w:val="0"/>
              <w:rPr>
                <w:sz w:val="20"/>
                <w:szCs w:val="20"/>
              </w:rPr>
            </w:pPr>
            <w:r>
              <w:rPr>
                <w:sz w:val="20"/>
                <w:szCs w:val="20"/>
              </w:rPr>
              <w:t>дополнительного</w:t>
            </w:r>
          </w:p>
          <w:p w:rsidR="00EA63FF" w:rsidRDefault="0015675F">
            <w:pPr>
              <w:widowControl w:val="0"/>
              <w:rPr>
                <w:sz w:val="20"/>
                <w:szCs w:val="20"/>
              </w:rPr>
            </w:pPr>
            <w:r>
              <w:rPr>
                <w:sz w:val="20"/>
                <w:szCs w:val="20"/>
              </w:rPr>
              <w:t>образования</w:t>
            </w:r>
          </w:p>
          <w:p w:rsidR="00EA63FF" w:rsidRDefault="00EA63FF">
            <w:pPr>
              <w:widowControl w:val="0"/>
              <w:rPr>
                <w:sz w:val="20"/>
                <w:szCs w:val="20"/>
              </w:rPr>
            </w:pP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50-70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где А - число детей, занимающихся в кружках в </w:t>
            </w:r>
            <w:r>
              <w:rPr>
                <w:sz w:val="20"/>
                <w:szCs w:val="20"/>
              </w:rPr>
              <w:t>отчетном периоде, В - число всех детей учреждения. Приказ руководителя МБОУ об оказании дополнительных образовательных услуг</w:t>
            </w:r>
          </w:p>
        </w:tc>
      </w:tr>
      <w:tr w:rsidR="00EA63FF">
        <w:trPr>
          <w:trHeight w:val="201"/>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Cs/>
                <w:sz w:val="20"/>
                <w:szCs w:val="20"/>
              </w:rPr>
            </w:pPr>
            <w:r>
              <w:rPr>
                <w:bCs/>
                <w:sz w:val="20"/>
                <w:szCs w:val="20"/>
              </w:rPr>
              <w:t>Итого -  45</w:t>
            </w:r>
          </w:p>
        </w:tc>
      </w:tr>
      <w:tr w:rsidR="00EA63FF">
        <w:trPr>
          <w:trHeight w:val="93"/>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
                <w:bCs/>
                <w:sz w:val="20"/>
                <w:szCs w:val="20"/>
              </w:rPr>
            </w:pPr>
            <w:r>
              <w:rPr>
                <w:b/>
                <w:bCs/>
                <w:sz w:val="20"/>
                <w:szCs w:val="20"/>
              </w:rPr>
              <w:t>ИНСТРУКТОР ПО ФИЗИЧЕСКОЙ КУЛЬТУРЕ</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1</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Промежуточные результаты освоения детьми образовательной области «Физическая </w:t>
            </w:r>
            <w:r>
              <w:rPr>
                <w:sz w:val="20"/>
                <w:szCs w:val="20"/>
              </w:rPr>
              <w:t>культура» основной общеобразовательной программы дошкольного образования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50 - 100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(А/В) *100%, а – число детей, освоивших программу в области «Физическая культура» в отчётный период, В – общее количество детей учреждения.</w:t>
            </w:r>
          </w:p>
          <w:p w:rsidR="00EA63FF" w:rsidRDefault="0015675F">
            <w:pPr>
              <w:widowControl w:val="0"/>
              <w:rPr>
                <w:sz w:val="20"/>
                <w:szCs w:val="20"/>
              </w:rPr>
            </w:pPr>
            <w:r>
              <w:rPr>
                <w:sz w:val="20"/>
                <w:szCs w:val="20"/>
              </w:rPr>
              <w:t xml:space="preserve"> Результаты диагно</w:t>
            </w:r>
            <w:r>
              <w:rPr>
                <w:sz w:val="20"/>
                <w:szCs w:val="20"/>
              </w:rPr>
              <w:t>стик заносятся в протокол, заверяются администрацией</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Итоговые результаты освоения детьми образовательной области «Физическая культура» основной общеобразовательной программы дошкольного образования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ind w:left="26" w:hanging="26"/>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70 - 100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(А/В) *100%, а – число детей, </w:t>
            </w:r>
            <w:r>
              <w:rPr>
                <w:sz w:val="20"/>
                <w:szCs w:val="20"/>
              </w:rPr>
              <w:t>освоивших программу в области «Физическая культура» в отчётный период, В – общее количество детей учреждения.</w:t>
            </w:r>
          </w:p>
          <w:p w:rsidR="00EA63FF" w:rsidRDefault="0015675F">
            <w:pPr>
              <w:widowControl w:val="0"/>
              <w:rPr>
                <w:sz w:val="20"/>
                <w:szCs w:val="20"/>
              </w:rPr>
            </w:pPr>
            <w:r>
              <w:rPr>
                <w:sz w:val="20"/>
                <w:szCs w:val="20"/>
              </w:rPr>
              <w:t>Результаты диагностик заносятся в протокол, заверяются администрацией</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Размещение материалов по физической культуре   на сайте МАДОУ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 xml:space="preserve">1 </w:t>
            </w:r>
            <w:r>
              <w:rPr>
                <w:sz w:val="20"/>
                <w:szCs w:val="20"/>
              </w:rPr>
              <w:t>балл за ежемесячное обновление сайта</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Отчет старшего воспитателя о ежемесячном обновлении сайта</w:t>
            </w:r>
          </w:p>
        </w:tc>
      </w:tr>
      <w:tr w:rsidR="00EA63FF">
        <w:trPr>
          <w:trHeight w:val="96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Охрана жизни и здоровья детей (уровень заболеваемости)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5.5 дней и ниже</w:t>
            </w:r>
          </w:p>
          <w:p w:rsidR="00EA63FF" w:rsidRDefault="0015675F">
            <w:pPr>
              <w:widowControl w:val="0"/>
              <w:jc w:val="center"/>
              <w:rPr>
                <w:sz w:val="20"/>
                <w:szCs w:val="20"/>
              </w:rPr>
            </w:pPr>
            <w:r>
              <w:rPr>
                <w:sz w:val="20"/>
                <w:szCs w:val="20"/>
              </w:rPr>
              <w:t>– 7 баллов</w:t>
            </w:r>
          </w:p>
          <w:p w:rsidR="00EA63FF" w:rsidRDefault="0015675F">
            <w:pPr>
              <w:widowControl w:val="0"/>
              <w:jc w:val="center"/>
              <w:rPr>
                <w:sz w:val="20"/>
                <w:szCs w:val="20"/>
              </w:rPr>
            </w:pPr>
            <w:r>
              <w:rPr>
                <w:sz w:val="20"/>
                <w:szCs w:val="20"/>
              </w:rPr>
              <w:t>5,6 - 7 дней</w:t>
            </w:r>
          </w:p>
          <w:p w:rsidR="00EA63FF" w:rsidRDefault="0015675F">
            <w:pPr>
              <w:widowControl w:val="0"/>
              <w:jc w:val="center"/>
              <w:rPr>
                <w:sz w:val="20"/>
                <w:szCs w:val="20"/>
              </w:rPr>
            </w:pPr>
            <w:r>
              <w:rPr>
                <w:sz w:val="20"/>
                <w:szCs w:val="20"/>
              </w:rPr>
              <w:t>– 4 балла</w:t>
            </w:r>
          </w:p>
          <w:p w:rsidR="00EA63FF" w:rsidRDefault="0015675F">
            <w:pPr>
              <w:widowControl w:val="0"/>
              <w:jc w:val="center"/>
              <w:rPr>
                <w:sz w:val="20"/>
                <w:szCs w:val="20"/>
              </w:rPr>
            </w:pPr>
            <w:r>
              <w:rPr>
                <w:sz w:val="20"/>
                <w:szCs w:val="20"/>
              </w:rPr>
              <w:t>7,1 и выше – 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Уровень</w:t>
            </w:r>
            <w:r>
              <w:rPr>
                <w:sz w:val="20"/>
                <w:szCs w:val="20"/>
              </w:rPr>
              <w:t xml:space="preserve"> муниципального задания - 5,5 дней на одного ребенка за полгода</w:t>
            </w:r>
          </w:p>
          <w:p w:rsidR="00EA63FF" w:rsidRDefault="0015675F">
            <w:pPr>
              <w:widowControl w:val="0"/>
              <w:rPr>
                <w:sz w:val="20"/>
                <w:szCs w:val="20"/>
              </w:rPr>
            </w:pPr>
            <w:r>
              <w:rPr>
                <w:sz w:val="20"/>
                <w:szCs w:val="20"/>
              </w:rPr>
              <w:t>Данные представляются медицинским персоналом в соответствии с табелем посещаемости детей по детскому саду.</w:t>
            </w:r>
          </w:p>
        </w:tc>
      </w:tr>
      <w:tr w:rsidR="00EA63FF">
        <w:trPr>
          <w:trHeight w:val="1440"/>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5</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Непосредственное участие в   реализации   образовательной области «Физическая </w:t>
            </w:r>
            <w:r>
              <w:rPr>
                <w:sz w:val="20"/>
                <w:szCs w:val="20"/>
              </w:rPr>
              <w:t>культура» в группах детского сада.</w:t>
            </w:r>
          </w:p>
          <w:p w:rsidR="00EA63FF" w:rsidRDefault="0015675F">
            <w:pPr>
              <w:widowControl w:val="0"/>
              <w:rPr>
                <w:sz w:val="20"/>
                <w:szCs w:val="20"/>
              </w:rPr>
            </w:pPr>
            <w:r>
              <w:rPr>
                <w:sz w:val="20"/>
                <w:szCs w:val="20"/>
              </w:rPr>
              <w:t>(Участие в совместной деятельности с детьми и режимных моментах)</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0-4 балла-за каждый параметр</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Циклограмма деятельности и отчетные данные    инструктора по физической культуре предоставляются старшему во</w:t>
            </w:r>
            <w:r>
              <w:rPr>
                <w:sz w:val="20"/>
                <w:szCs w:val="20"/>
              </w:rPr>
              <w:t>спитателю 20 декабря и 20 июня.</w:t>
            </w:r>
          </w:p>
        </w:tc>
      </w:tr>
      <w:tr w:rsidR="00EA63FF">
        <w:trPr>
          <w:trHeight w:val="608"/>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6</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Охват детей спортивными   массовыми мероприятиями с участием родителей</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2</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 мероприятие ежеквартально</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Самоотчет согласно плану мероприятий</w:t>
            </w:r>
          </w:p>
        </w:tc>
      </w:tr>
      <w:tr w:rsidR="00EA63FF">
        <w:trPr>
          <w:trHeight w:val="1320"/>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lastRenderedPageBreak/>
              <w:t>7</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Распространение передового педагогического опыта (участие в </w:t>
            </w:r>
            <w:r>
              <w:rPr>
                <w:sz w:val="20"/>
                <w:szCs w:val="20"/>
              </w:rPr>
              <w:t>семинарах и конкурсах различного уровня, наличие публикаций, участие воспитанников в конкурсах различного уровня)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 балл –</w:t>
            </w:r>
          </w:p>
          <w:p w:rsidR="00EA63FF" w:rsidRDefault="0015675F">
            <w:pPr>
              <w:widowControl w:val="0"/>
              <w:jc w:val="center"/>
              <w:rPr>
                <w:sz w:val="20"/>
                <w:szCs w:val="20"/>
              </w:rPr>
            </w:pPr>
            <w:r>
              <w:rPr>
                <w:sz w:val="20"/>
                <w:szCs w:val="20"/>
              </w:rPr>
              <w:t>1 мероприятие</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Отчетные данные старшего воспитателя</w:t>
            </w:r>
          </w:p>
          <w:p w:rsidR="00EA63FF" w:rsidRDefault="0015675F">
            <w:pPr>
              <w:widowControl w:val="0"/>
              <w:rPr>
                <w:sz w:val="20"/>
                <w:szCs w:val="20"/>
              </w:rPr>
            </w:pPr>
            <w:r>
              <w:rPr>
                <w:sz w:val="20"/>
                <w:szCs w:val="20"/>
              </w:rPr>
              <w:t>20 декабря и 20 июня</w:t>
            </w:r>
          </w:p>
        </w:tc>
      </w:tr>
      <w:tr w:rsidR="00EA63FF">
        <w:trPr>
          <w:trHeight w:val="197"/>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Cs/>
                <w:sz w:val="20"/>
                <w:szCs w:val="20"/>
              </w:rPr>
            </w:pPr>
            <w:r>
              <w:rPr>
                <w:bCs/>
                <w:sz w:val="20"/>
                <w:szCs w:val="20"/>
              </w:rPr>
              <w:t>Итого – 45</w:t>
            </w:r>
          </w:p>
        </w:tc>
      </w:tr>
      <w:tr w:rsidR="00EA63FF">
        <w:trPr>
          <w:trHeight w:val="271"/>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
                <w:bCs/>
                <w:sz w:val="20"/>
                <w:szCs w:val="20"/>
              </w:rPr>
            </w:pPr>
            <w:r>
              <w:rPr>
                <w:b/>
                <w:bCs/>
                <w:sz w:val="20"/>
                <w:szCs w:val="20"/>
              </w:rPr>
              <w:t>ПЕДАГОГ-ПСИХОЛОГ</w:t>
            </w:r>
          </w:p>
        </w:tc>
      </w:tr>
      <w:tr w:rsidR="00EA63FF">
        <w:trPr>
          <w:trHeight w:val="630"/>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1</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Создание </w:t>
            </w:r>
            <w:r>
              <w:rPr>
                <w:sz w:val="20"/>
                <w:szCs w:val="20"/>
              </w:rPr>
              <w:t>доброжелательного микроклимата в ДОУ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0-1</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Отсутствие конфликтных ситуаций в МАДОУ, жалоб со стороны родителей 6 баллов, наличие – 0</w:t>
            </w:r>
          </w:p>
        </w:tc>
      </w:tr>
      <w:tr w:rsidR="00EA63FF">
        <w:trPr>
          <w:trHeight w:val="31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Легкая адаптация к условиям детского сада/</w:t>
            </w:r>
          </w:p>
          <w:p w:rsidR="00EA63FF" w:rsidRDefault="0015675F">
            <w:pPr>
              <w:widowControl w:val="0"/>
              <w:rPr>
                <w:sz w:val="20"/>
                <w:szCs w:val="20"/>
              </w:rPr>
            </w:pPr>
            <w:r>
              <w:rPr>
                <w:sz w:val="20"/>
                <w:szCs w:val="20"/>
              </w:rPr>
              <w:t>Психологическая готовность детей к школе</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20 -100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(А/В) *100%, а – число детей с легкой адаптацией/ достаточным уровнем психологической готовности к обучению в школе</w:t>
            </w:r>
          </w:p>
          <w:p w:rsidR="00EA63FF" w:rsidRDefault="0015675F">
            <w:pPr>
              <w:widowControl w:val="0"/>
              <w:rPr>
                <w:sz w:val="20"/>
                <w:szCs w:val="20"/>
              </w:rPr>
            </w:pPr>
            <w:r>
              <w:rPr>
                <w:sz w:val="20"/>
                <w:szCs w:val="20"/>
              </w:rPr>
              <w:t>В – число обследованных детей в группе раннего возраста/ подготовительной к школе группе. /</w:t>
            </w:r>
          </w:p>
          <w:p w:rsidR="00EA63FF" w:rsidRDefault="0015675F">
            <w:pPr>
              <w:widowControl w:val="0"/>
              <w:rPr>
                <w:i/>
                <w:sz w:val="20"/>
                <w:szCs w:val="20"/>
              </w:rPr>
            </w:pPr>
            <w:r>
              <w:rPr>
                <w:i/>
                <w:sz w:val="20"/>
                <w:szCs w:val="20"/>
              </w:rPr>
              <w:t>Протокол диагностики</w:t>
            </w:r>
          </w:p>
        </w:tc>
      </w:tr>
      <w:tr w:rsidR="00EA63FF">
        <w:trPr>
          <w:trHeight w:val="27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Консультационная деятельность</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80-100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А/В) *100%, а – количество проведённых консультаций, В – количество запланированных консультаций с педагогами, родителями.</w:t>
            </w:r>
          </w:p>
          <w:p w:rsidR="00EA63FF" w:rsidRDefault="0015675F">
            <w:pPr>
              <w:widowControl w:val="0"/>
              <w:rPr>
                <w:i/>
                <w:sz w:val="20"/>
                <w:szCs w:val="20"/>
              </w:rPr>
            </w:pPr>
            <w:r>
              <w:rPr>
                <w:i/>
                <w:sz w:val="20"/>
                <w:szCs w:val="20"/>
              </w:rPr>
              <w:t>Журнал регистрации консультаций.</w:t>
            </w:r>
          </w:p>
        </w:tc>
      </w:tr>
      <w:tr w:rsidR="00EA63FF">
        <w:trPr>
          <w:trHeight w:val="27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Охрана жизни и здоровья детей (уровень </w:t>
            </w:r>
            <w:r>
              <w:rPr>
                <w:sz w:val="20"/>
                <w:szCs w:val="20"/>
              </w:rPr>
              <w:t>заболеваемости)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7</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5.5 дней и ниже</w:t>
            </w:r>
          </w:p>
          <w:p w:rsidR="00EA63FF" w:rsidRDefault="0015675F">
            <w:pPr>
              <w:widowControl w:val="0"/>
              <w:jc w:val="center"/>
              <w:rPr>
                <w:sz w:val="20"/>
                <w:szCs w:val="20"/>
              </w:rPr>
            </w:pPr>
            <w:r>
              <w:rPr>
                <w:sz w:val="20"/>
                <w:szCs w:val="20"/>
              </w:rPr>
              <w:t>– 7 баллов</w:t>
            </w:r>
          </w:p>
          <w:p w:rsidR="00EA63FF" w:rsidRDefault="0015675F">
            <w:pPr>
              <w:widowControl w:val="0"/>
              <w:jc w:val="center"/>
              <w:rPr>
                <w:sz w:val="20"/>
                <w:szCs w:val="20"/>
              </w:rPr>
            </w:pPr>
            <w:r>
              <w:rPr>
                <w:sz w:val="20"/>
                <w:szCs w:val="20"/>
              </w:rPr>
              <w:t>5,6 - 7 дней</w:t>
            </w:r>
          </w:p>
          <w:p w:rsidR="00EA63FF" w:rsidRDefault="0015675F">
            <w:pPr>
              <w:widowControl w:val="0"/>
              <w:jc w:val="center"/>
              <w:rPr>
                <w:sz w:val="20"/>
                <w:szCs w:val="20"/>
              </w:rPr>
            </w:pPr>
            <w:r>
              <w:rPr>
                <w:sz w:val="20"/>
                <w:szCs w:val="20"/>
              </w:rPr>
              <w:t>– 4 балла</w:t>
            </w:r>
          </w:p>
          <w:p w:rsidR="00EA63FF" w:rsidRDefault="0015675F">
            <w:pPr>
              <w:widowControl w:val="0"/>
              <w:jc w:val="center"/>
              <w:rPr>
                <w:sz w:val="20"/>
                <w:szCs w:val="20"/>
              </w:rPr>
            </w:pPr>
            <w:r>
              <w:rPr>
                <w:sz w:val="20"/>
                <w:szCs w:val="20"/>
              </w:rPr>
              <w:t>7,1 и выше – 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Уровень муниципального задания - 5,5 дней на одного ребенка за полгода</w:t>
            </w:r>
          </w:p>
          <w:p w:rsidR="00EA63FF" w:rsidRDefault="0015675F">
            <w:pPr>
              <w:widowControl w:val="0"/>
              <w:rPr>
                <w:sz w:val="20"/>
                <w:szCs w:val="20"/>
              </w:rPr>
            </w:pPr>
            <w:r>
              <w:rPr>
                <w:sz w:val="20"/>
                <w:szCs w:val="20"/>
              </w:rPr>
              <w:t xml:space="preserve">Данные представляются медицинским персоналом в соответствии с табелем посещаемости </w:t>
            </w:r>
            <w:r>
              <w:rPr>
                <w:sz w:val="20"/>
                <w:szCs w:val="20"/>
              </w:rPr>
              <w:t>детей по МАДОУ</w:t>
            </w:r>
          </w:p>
        </w:tc>
      </w:tr>
      <w:tr w:rsidR="00EA63FF">
        <w:trPr>
          <w:trHeight w:val="27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5</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Размещение материалов по психологическому сопровождению развитию</w:t>
            </w:r>
            <w:r>
              <w:rPr>
                <w:sz w:val="20"/>
                <w:szCs w:val="20"/>
                <w:shd w:val="clear" w:color="auto" w:fill="FFFFFF"/>
              </w:rPr>
              <w:t xml:space="preserve"> детей на сайте МАДОУ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 балл  за ежемесячное обновление сайта</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Отчет старшего воспитателя о ежемесячном обновлении  сайта</w:t>
            </w:r>
          </w:p>
        </w:tc>
      </w:tr>
      <w:tr w:rsidR="00EA63FF">
        <w:trPr>
          <w:trHeight w:val="27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6</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Распространение передового </w:t>
            </w:r>
            <w:r>
              <w:rPr>
                <w:sz w:val="20"/>
                <w:szCs w:val="20"/>
              </w:rPr>
              <w:t>педагогического опыта (участие педагога в семинарах и конкурсах различного уровня, наличие публикаций, участие воспитанников в конкурсах  различного уровня)</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 балл –</w:t>
            </w:r>
          </w:p>
          <w:p w:rsidR="00EA63FF" w:rsidRDefault="0015675F">
            <w:pPr>
              <w:widowControl w:val="0"/>
              <w:jc w:val="center"/>
              <w:rPr>
                <w:sz w:val="20"/>
                <w:szCs w:val="20"/>
              </w:rPr>
            </w:pPr>
            <w:r>
              <w:rPr>
                <w:sz w:val="20"/>
                <w:szCs w:val="20"/>
              </w:rPr>
              <w:t>1 мероприятие</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Отчетные данные старшего воспитателя</w:t>
            </w:r>
          </w:p>
          <w:p w:rsidR="00EA63FF" w:rsidRDefault="0015675F">
            <w:pPr>
              <w:widowControl w:val="0"/>
              <w:rPr>
                <w:sz w:val="20"/>
                <w:szCs w:val="20"/>
              </w:rPr>
            </w:pPr>
            <w:r>
              <w:rPr>
                <w:sz w:val="20"/>
                <w:szCs w:val="20"/>
              </w:rPr>
              <w:t>20 декабря и 20 июня</w:t>
            </w:r>
          </w:p>
        </w:tc>
      </w:tr>
      <w:tr w:rsidR="00EA63FF">
        <w:trPr>
          <w:trHeight w:val="274"/>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7</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Психологическое сопровождение образовательного процесса в группах</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EA63FF">
            <w:pPr>
              <w:widowControl w:val="0"/>
              <w:snapToGrid w:val="0"/>
              <w:jc w:val="center"/>
              <w:rPr>
                <w:sz w:val="20"/>
                <w:szCs w:val="20"/>
              </w:rPr>
            </w:pP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Циклограмма деятельности и отчетные данные    педагога -психолога предоставляются старшему воспитателю 20 декабря и 20 июня.</w:t>
            </w:r>
          </w:p>
        </w:tc>
      </w:tr>
      <w:tr w:rsidR="00EA63FF">
        <w:trPr>
          <w:trHeight w:val="235"/>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Cs/>
                <w:sz w:val="20"/>
                <w:szCs w:val="20"/>
              </w:rPr>
            </w:pPr>
            <w:r>
              <w:rPr>
                <w:bCs/>
                <w:sz w:val="20"/>
                <w:szCs w:val="20"/>
              </w:rPr>
              <w:t>Итого – 50</w:t>
            </w:r>
          </w:p>
        </w:tc>
      </w:tr>
      <w:tr w:rsidR="00EA63FF">
        <w:trPr>
          <w:trHeight w:val="225"/>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
                <w:bCs/>
                <w:sz w:val="20"/>
                <w:szCs w:val="20"/>
              </w:rPr>
            </w:pPr>
            <w:r>
              <w:rPr>
                <w:b/>
                <w:bCs/>
                <w:sz w:val="20"/>
                <w:szCs w:val="20"/>
              </w:rPr>
              <w:t>СТАРШАЯ МЕДСЕСТРА</w:t>
            </w:r>
          </w:p>
        </w:tc>
      </w:tr>
      <w:tr w:rsidR="00EA63FF">
        <w:trPr>
          <w:trHeight w:val="945"/>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lastRenderedPageBreak/>
              <w:t>1</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Охват </w:t>
            </w:r>
            <w:r>
              <w:rPr>
                <w:sz w:val="20"/>
                <w:szCs w:val="20"/>
              </w:rPr>
              <w:t>детей прививками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90-100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(А/В) *100%, а – количество привитых детей, В – количество детей, которым в отчетном периоде показаны прививки.</w:t>
            </w:r>
          </w:p>
          <w:p w:rsidR="00EA63FF" w:rsidRDefault="0015675F">
            <w:pPr>
              <w:widowControl w:val="0"/>
              <w:rPr>
                <w:sz w:val="20"/>
                <w:szCs w:val="20"/>
              </w:rPr>
            </w:pPr>
            <w:r>
              <w:rPr>
                <w:sz w:val="20"/>
                <w:szCs w:val="20"/>
              </w:rPr>
              <w:t>Отчетные данные</w:t>
            </w:r>
          </w:p>
        </w:tc>
      </w:tr>
      <w:tr w:rsidR="00EA63FF">
        <w:trPr>
          <w:trHeight w:val="1260"/>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Профилактика инфекционных заболеваний</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слу-чай</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0-1</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Отсутствие случаев </w:t>
            </w:r>
            <w:r>
              <w:rPr>
                <w:sz w:val="20"/>
                <w:szCs w:val="20"/>
              </w:rPr>
              <w:t>вспышек инфекционных заболеваний, связанных с нарушением санитар, но - гигиенических требований (дизентерия, педикулез и др.) – 5 баллов, наличие случаев – 0 баллов.</w:t>
            </w:r>
          </w:p>
          <w:p w:rsidR="00EA63FF" w:rsidRDefault="0015675F">
            <w:pPr>
              <w:widowControl w:val="0"/>
              <w:rPr>
                <w:sz w:val="20"/>
                <w:szCs w:val="20"/>
              </w:rPr>
            </w:pPr>
            <w:r>
              <w:rPr>
                <w:sz w:val="20"/>
                <w:szCs w:val="20"/>
              </w:rPr>
              <w:t>Отчетные данные</w:t>
            </w:r>
          </w:p>
        </w:tc>
      </w:tr>
      <w:tr w:rsidR="00EA63FF">
        <w:trPr>
          <w:trHeight w:val="37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Профилактика эпидемии соматических заболеваний (ОРВИ, грипп и др.), </w:t>
            </w:r>
            <w:r>
              <w:rPr>
                <w:sz w:val="20"/>
                <w:szCs w:val="20"/>
              </w:rPr>
              <w:t>работа по предотвращению закрытия учреждения на карантин</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5</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0-1</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Удельный вес заболевших детей ниже 24% - 5 баллов, закрытие учреждения на карантин при 24% заболевших от общего числа детей - 0 баллов.</w:t>
            </w:r>
          </w:p>
          <w:p w:rsidR="00EA63FF" w:rsidRDefault="0015675F">
            <w:pPr>
              <w:widowControl w:val="0"/>
              <w:rPr>
                <w:sz w:val="20"/>
                <w:szCs w:val="20"/>
              </w:rPr>
            </w:pPr>
            <w:r>
              <w:rPr>
                <w:sz w:val="20"/>
                <w:szCs w:val="20"/>
              </w:rPr>
              <w:t>Наличие системы профилактики соматически</w:t>
            </w:r>
            <w:r>
              <w:rPr>
                <w:sz w:val="20"/>
                <w:szCs w:val="20"/>
              </w:rPr>
              <w:t>х заболеваний определяется по удельному весу заболевших детей в период эпидемии.</w:t>
            </w:r>
          </w:p>
          <w:p w:rsidR="00EA63FF" w:rsidRDefault="0015675F">
            <w:pPr>
              <w:widowControl w:val="0"/>
              <w:rPr>
                <w:sz w:val="20"/>
                <w:szCs w:val="20"/>
              </w:rPr>
            </w:pPr>
            <w:r>
              <w:rPr>
                <w:sz w:val="20"/>
                <w:szCs w:val="20"/>
              </w:rPr>
              <w:t>Отчетные данные</w:t>
            </w:r>
          </w:p>
        </w:tc>
      </w:tr>
      <w:tr w:rsidR="00EA63FF">
        <w:trPr>
          <w:trHeight w:val="788"/>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Охрана жизни и здоровья детей (уровень заболеваемости)</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100-95</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N = А/В* 100%, А - количество дней пропуска по болезни детей на начало </w:t>
            </w:r>
            <w:r>
              <w:rPr>
                <w:sz w:val="20"/>
                <w:szCs w:val="20"/>
              </w:rPr>
              <w:t>отчетного периода, В - количество дней пропуска по болезни детей на конец отчетного периода</w:t>
            </w:r>
          </w:p>
          <w:p w:rsidR="00EA63FF" w:rsidRDefault="0015675F">
            <w:pPr>
              <w:widowControl w:val="0"/>
              <w:rPr>
                <w:sz w:val="20"/>
                <w:szCs w:val="20"/>
              </w:rPr>
            </w:pPr>
            <w:r>
              <w:rPr>
                <w:sz w:val="20"/>
                <w:szCs w:val="20"/>
              </w:rPr>
              <w:t>Отчетные данные</w:t>
            </w:r>
          </w:p>
        </w:tc>
      </w:tr>
      <w:tr w:rsidR="00EA63FF">
        <w:trPr>
          <w:trHeight w:val="55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5</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Отсутствие нарушений в организации питания в ДО МБОУ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6</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0-1</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Наличие факта нарушений – 0 баллов, отсутствие факта –6 баллов.</w:t>
            </w:r>
          </w:p>
          <w:p w:rsidR="00EA63FF" w:rsidRDefault="0015675F">
            <w:pPr>
              <w:widowControl w:val="0"/>
              <w:rPr>
                <w:sz w:val="20"/>
                <w:szCs w:val="20"/>
              </w:rPr>
            </w:pPr>
            <w:r>
              <w:rPr>
                <w:sz w:val="20"/>
                <w:szCs w:val="20"/>
              </w:rPr>
              <w:t>Протокол проверок комиссией ДО МБОУ, предписания служб Роспотребнадзора</w:t>
            </w:r>
          </w:p>
        </w:tc>
      </w:tr>
      <w:tr w:rsidR="00EA63FF">
        <w:trPr>
          <w:trHeight w:val="559"/>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6</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Отсутствие нарушений санитарно-эпидемиологического режима в МАДОУ</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0-1</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Наличие факта нарушений – 0 баллов, отсутствие факта –9 баллов.</w:t>
            </w:r>
          </w:p>
          <w:p w:rsidR="00EA63FF" w:rsidRDefault="0015675F">
            <w:pPr>
              <w:widowControl w:val="0"/>
              <w:rPr>
                <w:sz w:val="20"/>
                <w:szCs w:val="20"/>
              </w:rPr>
            </w:pPr>
            <w:r>
              <w:rPr>
                <w:sz w:val="20"/>
                <w:szCs w:val="20"/>
              </w:rPr>
              <w:t xml:space="preserve">Протокол проверок ДО МБОУ, </w:t>
            </w:r>
            <w:r>
              <w:rPr>
                <w:sz w:val="20"/>
                <w:szCs w:val="20"/>
              </w:rPr>
              <w:t>предписания Роспотребнадзора</w:t>
            </w:r>
          </w:p>
        </w:tc>
      </w:tr>
      <w:tr w:rsidR="00EA63FF">
        <w:trPr>
          <w:trHeight w:val="131"/>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Cs/>
                <w:sz w:val="20"/>
                <w:szCs w:val="20"/>
              </w:rPr>
            </w:pPr>
            <w:r>
              <w:rPr>
                <w:bCs/>
                <w:sz w:val="20"/>
                <w:szCs w:val="20"/>
              </w:rPr>
              <w:t>Итого – 40</w:t>
            </w:r>
          </w:p>
        </w:tc>
      </w:tr>
      <w:tr w:rsidR="00EA63FF">
        <w:trPr>
          <w:trHeight w:val="137"/>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jc w:val="center"/>
              <w:rPr>
                <w:b/>
                <w:bCs/>
                <w:sz w:val="20"/>
                <w:szCs w:val="20"/>
              </w:rPr>
            </w:pPr>
            <w:r>
              <w:rPr>
                <w:b/>
                <w:bCs/>
                <w:sz w:val="20"/>
                <w:szCs w:val="20"/>
              </w:rPr>
              <w:t>МЛАДШИЙ ВОСПИТАТЕЛЬ</w:t>
            </w:r>
          </w:p>
        </w:tc>
      </w:tr>
      <w:tr w:rsidR="00EA63FF">
        <w:trPr>
          <w:trHeight w:val="631"/>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bCs/>
                <w:sz w:val="20"/>
                <w:szCs w:val="20"/>
              </w:rPr>
            </w:pPr>
            <w:r>
              <w:rPr>
                <w:bCs/>
                <w:sz w:val="20"/>
                <w:szCs w:val="20"/>
              </w:rPr>
              <w:t>1</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Отсутствие нарушений санитарно-эпидемиологического режима в группе</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0-1</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Наличие факта нарушений – 0 баллов, отсутствие факта –10 баллов.</w:t>
            </w:r>
          </w:p>
          <w:p w:rsidR="00EA63FF" w:rsidRDefault="0015675F">
            <w:pPr>
              <w:widowControl w:val="0"/>
              <w:rPr>
                <w:sz w:val="20"/>
                <w:szCs w:val="20"/>
              </w:rPr>
            </w:pPr>
            <w:r>
              <w:rPr>
                <w:sz w:val="20"/>
                <w:szCs w:val="20"/>
              </w:rPr>
              <w:t xml:space="preserve">Протокол проверок комиссией МБОУ, </w:t>
            </w:r>
            <w:r>
              <w:rPr>
                <w:sz w:val="20"/>
                <w:szCs w:val="20"/>
              </w:rPr>
              <w:t>предписания Роспотребнадзора</w:t>
            </w:r>
          </w:p>
        </w:tc>
      </w:tr>
      <w:tr w:rsidR="00EA63FF">
        <w:trPr>
          <w:trHeight w:val="631"/>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bCs/>
                <w:sz w:val="20"/>
                <w:szCs w:val="20"/>
              </w:rPr>
            </w:pPr>
            <w:r>
              <w:rPr>
                <w:bCs/>
                <w:sz w:val="20"/>
                <w:szCs w:val="20"/>
              </w:rPr>
              <w:t>2</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Охрана жизни и</w:t>
            </w:r>
          </w:p>
          <w:p w:rsidR="00EA63FF" w:rsidRDefault="0015675F">
            <w:pPr>
              <w:widowControl w:val="0"/>
              <w:rPr>
                <w:sz w:val="20"/>
                <w:szCs w:val="20"/>
              </w:rPr>
            </w:pPr>
            <w:r>
              <w:rPr>
                <w:sz w:val="20"/>
                <w:szCs w:val="20"/>
              </w:rPr>
              <w:t>здоровья детей</w:t>
            </w:r>
          </w:p>
          <w:p w:rsidR="00EA63FF" w:rsidRDefault="0015675F">
            <w:pPr>
              <w:widowControl w:val="0"/>
              <w:rPr>
                <w:sz w:val="20"/>
                <w:szCs w:val="20"/>
              </w:rPr>
            </w:pPr>
            <w:r>
              <w:rPr>
                <w:sz w:val="20"/>
                <w:szCs w:val="20"/>
              </w:rPr>
              <w:t>(индекс здоровья)</w:t>
            </w:r>
          </w:p>
          <w:p w:rsidR="00EA63FF" w:rsidRDefault="00EA63FF">
            <w:pPr>
              <w:widowControl w:val="0"/>
              <w:rPr>
                <w:sz w:val="20"/>
                <w:szCs w:val="20"/>
              </w:rPr>
            </w:pP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9</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0-9</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N = А/В* 100%, А - число ни разу не болевших детей в отчетном периоде, В - число всех обследованных детей</w:t>
            </w:r>
          </w:p>
          <w:p w:rsidR="00EA63FF" w:rsidRDefault="0015675F">
            <w:pPr>
              <w:widowControl w:val="0"/>
              <w:rPr>
                <w:sz w:val="20"/>
                <w:szCs w:val="20"/>
              </w:rPr>
            </w:pPr>
            <w:r>
              <w:rPr>
                <w:sz w:val="20"/>
                <w:szCs w:val="20"/>
              </w:rPr>
              <w:t xml:space="preserve">Данные представляются медицинским персоналом в </w:t>
            </w:r>
            <w:r>
              <w:rPr>
                <w:sz w:val="20"/>
                <w:szCs w:val="20"/>
              </w:rPr>
              <w:t>соответствии с табелем посещаемости детей;</w:t>
            </w:r>
          </w:p>
        </w:tc>
      </w:tr>
      <w:tr w:rsidR="00EA63FF">
        <w:trPr>
          <w:trHeight w:val="988"/>
        </w:trPr>
        <w:tc>
          <w:tcPr>
            <w:tcW w:w="273" w:type="dxa"/>
            <w:tcBorders>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3</w:t>
            </w:r>
          </w:p>
        </w:tc>
        <w:tc>
          <w:tcPr>
            <w:tcW w:w="227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воспитательно-образовательном процессе</w:t>
            </w:r>
          </w:p>
        </w:tc>
        <w:tc>
          <w:tcPr>
            <w:tcW w:w="40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8</w:t>
            </w:r>
          </w:p>
        </w:tc>
        <w:tc>
          <w:tcPr>
            <w:tcW w:w="808" w:type="dxa"/>
            <w:tcBorders>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1210"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воспитательно-образовательном процессе – 8 баллов</w:t>
            </w:r>
          </w:p>
          <w:p w:rsidR="00EA63FF" w:rsidRDefault="0015675F">
            <w:pPr>
              <w:widowControl w:val="0"/>
              <w:rPr>
                <w:sz w:val="20"/>
                <w:szCs w:val="20"/>
              </w:rPr>
            </w:pPr>
            <w:r>
              <w:rPr>
                <w:sz w:val="20"/>
                <w:szCs w:val="20"/>
              </w:rPr>
              <w:t>Отсутствие участия – 0 баллов.</w:t>
            </w:r>
          </w:p>
          <w:p w:rsidR="00EA63FF" w:rsidRDefault="0015675F">
            <w:pPr>
              <w:widowControl w:val="0"/>
              <w:rPr>
                <w:sz w:val="20"/>
                <w:szCs w:val="20"/>
              </w:rPr>
            </w:pPr>
            <w:r>
              <w:rPr>
                <w:sz w:val="20"/>
                <w:szCs w:val="20"/>
              </w:rPr>
              <w:t>Отчетные данные старшего воспитателя</w:t>
            </w:r>
          </w:p>
        </w:tc>
      </w:tr>
      <w:tr w:rsidR="00EA63FF">
        <w:trPr>
          <w:trHeight w:val="814"/>
        </w:trPr>
        <w:tc>
          <w:tcPr>
            <w:tcW w:w="273" w:type="dxa"/>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4</w:t>
            </w:r>
          </w:p>
        </w:tc>
        <w:tc>
          <w:tcPr>
            <w:tcW w:w="2273" w:type="dxa"/>
            <w:tcBorders>
              <w:top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w:t>
            </w:r>
            <w:r>
              <w:rPr>
                <w:sz w:val="20"/>
                <w:szCs w:val="20"/>
              </w:rPr>
              <w:t xml:space="preserve"> в благоустройстве учреждения и территории</w:t>
            </w:r>
          </w:p>
        </w:tc>
        <w:tc>
          <w:tcPr>
            <w:tcW w:w="403" w:type="dxa"/>
            <w:tcBorders>
              <w:top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балл</w:t>
            </w:r>
          </w:p>
        </w:tc>
        <w:tc>
          <w:tcPr>
            <w:tcW w:w="540" w:type="dxa"/>
            <w:tcBorders>
              <w:top w:val="single" w:sz="4" w:space="0" w:color="000000"/>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8</w:t>
            </w:r>
          </w:p>
        </w:tc>
        <w:tc>
          <w:tcPr>
            <w:tcW w:w="808" w:type="dxa"/>
            <w:tcBorders>
              <w:top w:val="single" w:sz="4" w:space="0" w:color="000000"/>
              <w:bottom w:val="single" w:sz="4" w:space="0" w:color="000000"/>
              <w:right w:val="single" w:sz="4" w:space="0" w:color="000000"/>
            </w:tcBorders>
            <w:shd w:val="clear" w:color="auto" w:fill="FFFFFF"/>
          </w:tcPr>
          <w:p w:rsidR="00EA63FF" w:rsidRDefault="0015675F">
            <w:pPr>
              <w:widowControl w:val="0"/>
              <w:jc w:val="center"/>
              <w:rPr>
                <w:sz w:val="20"/>
                <w:szCs w:val="20"/>
              </w:rPr>
            </w:pPr>
            <w:r>
              <w:rPr>
                <w:sz w:val="20"/>
                <w:szCs w:val="20"/>
              </w:rPr>
              <w:t>1-0</w:t>
            </w:r>
          </w:p>
        </w:tc>
        <w:tc>
          <w:tcPr>
            <w:tcW w:w="1210" w:type="dxa"/>
            <w:tcBorders>
              <w:top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полугодовая</w:t>
            </w:r>
          </w:p>
        </w:tc>
        <w:tc>
          <w:tcPr>
            <w:tcW w:w="4313" w:type="dxa"/>
            <w:tcBorders>
              <w:top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Участие в ремонте помещений и благоустройстве территории 8 баллов. Отсутствие участия – 0 баллов.</w:t>
            </w:r>
          </w:p>
          <w:p w:rsidR="00EA63FF" w:rsidRDefault="0015675F">
            <w:pPr>
              <w:widowControl w:val="0"/>
              <w:rPr>
                <w:sz w:val="20"/>
                <w:szCs w:val="20"/>
              </w:rPr>
            </w:pPr>
            <w:r>
              <w:rPr>
                <w:sz w:val="20"/>
                <w:szCs w:val="20"/>
              </w:rPr>
              <w:t>Отчетные данные завхоза</w:t>
            </w:r>
          </w:p>
        </w:tc>
      </w:tr>
      <w:tr w:rsidR="00EA63FF">
        <w:trPr>
          <w:trHeight w:val="272"/>
        </w:trPr>
        <w:tc>
          <w:tcPr>
            <w:tcW w:w="9820" w:type="dxa"/>
            <w:gridSpan w:val="7"/>
            <w:tcBorders>
              <w:top w:val="single" w:sz="4" w:space="0" w:color="000000"/>
              <w:left w:val="single" w:sz="4" w:space="0" w:color="000000"/>
              <w:bottom w:val="single" w:sz="4" w:space="0" w:color="000000"/>
              <w:right w:val="single" w:sz="4" w:space="0" w:color="000000"/>
            </w:tcBorders>
            <w:shd w:val="clear" w:color="auto" w:fill="FFFFFF"/>
          </w:tcPr>
          <w:p w:rsidR="00EA63FF" w:rsidRDefault="0015675F">
            <w:pPr>
              <w:widowControl w:val="0"/>
              <w:rPr>
                <w:sz w:val="20"/>
                <w:szCs w:val="20"/>
              </w:rPr>
            </w:pPr>
            <w:r>
              <w:rPr>
                <w:sz w:val="20"/>
                <w:szCs w:val="20"/>
              </w:rPr>
              <w:t xml:space="preserve">      Итого – 35</w:t>
            </w:r>
          </w:p>
        </w:tc>
      </w:tr>
    </w:tbl>
    <w:p w:rsidR="00EA63FF" w:rsidRDefault="00EA63FF">
      <w:pPr>
        <w:pStyle w:val="ConsPlusNormal"/>
        <w:widowControl/>
        <w:shd w:val="clear" w:color="auto" w:fill="FFFFFF"/>
        <w:ind w:firstLine="0"/>
        <w:jc w:val="both"/>
        <w:rPr>
          <w:rFonts w:ascii="Times New Roman" w:hAnsi="Times New Roman" w:cs="Times New Roman"/>
        </w:rPr>
      </w:pPr>
    </w:p>
    <w:p w:rsidR="00EA63FF" w:rsidRDefault="0015675F">
      <w:pPr>
        <w:pStyle w:val="ConsPlusNormal"/>
        <w:widowControl/>
        <w:shd w:val="clear" w:color="auto" w:fill="FFFFFF"/>
        <w:ind w:left="704" w:hanging="420"/>
        <w:jc w:val="both"/>
        <w:rPr>
          <w:rFonts w:ascii="Times New Roman" w:hAnsi="Times New Roman" w:cs="Times New Roman"/>
        </w:rPr>
      </w:pPr>
      <w:r>
        <w:rPr>
          <w:rFonts w:ascii="Times New Roman" w:hAnsi="Times New Roman" w:cs="Times New Roman"/>
        </w:rPr>
        <w:t>2.2.</w:t>
      </w:r>
      <w:r>
        <w:rPr>
          <w:rFonts w:ascii="Times New Roman" w:hAnsi="Times New Roman" w:cs="Times New Roman"/>
        </w:rPr>
        <w:tab/>
      </w:r>
      <w:r>
        <w:rPr>
          <w:rFonts w:ascii="Times New Roman" w:hAnsi="Times New Roman" w:cs="Times New Roman"/>
        </w:rPr>
        <w:t xml:space="preserve">Предельный совокупный размер весовых коэффициентов по критериям эффективности деятельности работников: </w:t>
      </w:r>
    </w:p>
    <w:p w:rsidR="00EA63FF" w:rsidRDefault="00EA63FF">
      <w:pPr>
        <w:pStyle w:val="ConsPlusNormal"/>
        <w:widowControl/>
        <w:shd w:val="clear" w:color="auto" w:fill="FFFFFF"/>
        <w:ind w:left="704" w:hanging="420"/>
        <w:jc w:val="both"/>
        <w:rPr>
          <w:rFonts w:ascii="Times New Roman" w:hAnsi="Times New Roman" w:cs="Times New Roman"/>
        </w:rPr>
      </w:pPr>
    </w:p>
    <w:tbl>
      <w:tblPr>
        <w:tblW w:w="10490" w:type="dxa"/>
        <w:tblInd w:w="108" w:type="dxa"/>
        <w:tblLayout w:type="fixed"/>
        <w:tblLook w:val="04A0" w:firstRow="1" w:lastRow="0" w:firstColumn="1" w:lastColumn="0" w:noHBand="0" w:noVBand="1"/>
      </w:tblPr>
      <w:tblGrid>
        <w:gridCol w:w="567"/>
        <w:gridCol w:w="4253"/>
        <w:gridCol w:w="5670"/>
      </w:tblGrid>
      <w:tr w:rsidR="00EA63FF">
        <w:trPr>
          <w:trHeight w:val="243"/>
          <w:tblHeader/>
        </w:trPr>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rPr>
                <w:rFonts w:ascii="Times New Roman" w:hAnsi="Times New Roman" w:cs="Times New Roman"/>
              </w:rPr>
            </w:pPr>
            <w:r>
              <w:rPr>
                <w:rFonts w:ascii="Times New Roman"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rPr>
                <w:rFonts w:ascii="Times New Roman" w:hAnsi="Times New Roman" w:cs="Times New Roman"/>
              </w:rPr>
            </w:pPr>
            <w:r>
              <w:rPr>
                <w:rFonts w:ascii="Times New Roman" w:hAnsi="Times New Roman" w:cs="Times New Roman"/>
              </w:rPr>
              <w:t>Наименование должности</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rPr>
                <w:rFonts w:ascii="Times New Roman" w:hAnsi="Times New Roman" w:cs="Times New Roman"/>
              </w:rPr>
            </w:pPr>
            <w:r>
              <w:rPr>
                <w:rFonts w:ascii="Times New Roman" w:hAnsi="Times New Roman" w:cs="Times New Roman"/>
              </w:rPr>
              <w:t>Предельный совокупный размер весовых коэффициентов, в баллах</w:t>
            </w:r>
          </w:p>
        </w:tc>
      </w:tr>
      <w:tr w:rsidR="00EA63FF">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rPr>
                <w:rFonts w:ascii="Times New Roman" w:hAnsi="Times New Roman" w:cs="Times New Roman"/>
              </w:rPr>
            </w:pPr>
            <w:r>
              <w:rPr>
                <w:rFonts w:ascii="Times New Roman" w:hAnsi="Times New Roman" w:cs="Times New Roman"/>
              </w:rPr>
              <w:t>1</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Воспитатель</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jc w:val="center"/>
              <w:rPr>
                <w:rFonts w:ascii="Times New Roman" w:hAnsi="Times New Roman" w:cs="Times New Roman"/>
              </w:rPr>
            </w:pPr>
            <w:r>
              <w:rPr>
                <w:rFonts w:ascii="Times New Roman" w:hAnsi="Times New Roman" w:cs="Times New Roman"/>
              </w:rPr>
              <w:t>55</w:t>
            </w:r>
          </w:p>
        </w:tc>
      </w:tr>
      <w:tr w:rsidR="00EA63FF">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rPr>
                <w:rFonts w:ascii="Times New Roman" w:hAnsi="Times New Roman" w:cs="Times New Roman"/>
              </w:rPr>
            </w:pPr>
            <w:r>
              <w:rPr>
                <w:rFonts w:ascii="Times New Roman" w:hAnsi="Times New Roman" w:cs="Times New Roman"/>
              </w:rPr>
              <w:t>2</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Инструктор по физической культуре</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jc w:val="center"/>
              <w:rPr>
                <w:rFonts w:ascii="Times New Roman" w:hAnsi="Times New Roman" w:cs="Times New Roman"/>
              </w:rPr>
            </w:pPr>
            <w:r>
              <w:rPr>
                <w:rFonts w:ascii="Times New Roman" w:hAnsi="Times New Roman" w:cs="Times New Roman"/>
              </w:rPr>
              <w:t>45</w:t>
            </w:r>
          </w:p>
        </w:tc>
      </w:tr>
      <w:tr w:rsidR="00EA63FF">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Младший воспитатель</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jc w:val="center"/>
              <w:rPr>
                <w:rFonts w:ascii="Times New Roman" w:hAnsi="Times New Roman" w:cs="Times New Roman"/>
              </w:rPr>
            </w:pPr>
            <w:r>
              <w:rPr>
                <w:rFonts w:ascii="Times New Roman" w:hAnsi="Times New Roman" w:cs="Times New Roman"/>
              </w:rPr>
              <w:t>35</w:t>
            </w:r>
          </w:p>
        </w:tc>
      </w:tr>
      <w:tr w:rsidR="00EA63FF">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rPr>
                <w:rFonts w:ascii="Times New Roman" w:hAnsi="Times New Roman" w:cs="Times New Roman"/>
              </w:rPr>
            </w:pPr>
            <w:r>
              <w:rPr>
                <w:rFonts w:ascii="Times New Roman" w:hAnsi="Times New Roman" w:cs="Times New Roman"/>
              </w:rPr>
              <w:lastRenderedPageBreak/>
              <w:t>4</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Музыкальный руководитель</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ConsPlusNormal"/>
              <w:shd w:val="clear" w:color="auto" w:fill="FFFFFF"/>
              <w:ind w:firstLine="0"/>
              <w:jc w:val="center"/>
              <w:rPr>
                <w:rFonts w:ascii="Times New Roman" w:hAnsi="Times New Roman" w:cs="Times New Roman"/>
              </w:rPr>
            </w:pPr>
            <w:r>
              <w:rPr>
                <w:rFonts w:ascii="Times New Roman" w:hAnsi="Times New Roman" w:cs="Times New Roman"/>
              </w:rPr>
              <w:t>45</w:t>
            </w:r>
          </w:p>
        </w:tc>
      </w:tr>
      <w:tr w:rsidR="00EA63FF">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Педагог-психолог</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center"/>
              <w:rPr>
                <w:sz w:val="20"/>
                <w:szCs w:val="20"/>
              </w:rPr>
            </w:pPr>
            <w:r>
              <w:rPr>
                <w:sz w:val="20"/>
                <w:szCs w:val="20"/>
              </w:rPr>
              <w:t>55</w:t>
            </w:r>
          </w:p>
        </w:tc>
      </w:tr>
      <w:tr w:rsidR="00EA63FF">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6</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Старший воспитатель</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center"/>
              <w:rPr>
                <w:sz w:val="20"/>
                <w:szCs w:val="20"/>
              </w:rPr>
            </w:pPr>
            <w:r>
              <w:rPr>
                <w:sz w:val="20"/>
                <w:szCs w:val="20"/>
              </w:rPr>
              <w:t>60</w:t>
            </w:r>
          </w:p>
        </w:tc>
      </w:tr>
      <w:tr w:rsidR="00EA63FF">
        <w:tc>
          <w:tcPr>
            <w:tcW w:w="567"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left"/>
              <w:rPr>
                <w:sz w:val="20"/>
                <w:szCs w:val="20"/>
              </w:rPr>
            </w:pPr>
            <w:r>
              <w:rPr>
                <w:sz w:val="20"/>
                <w:szCs w:val="20"/>
              </w:rPr>
              <w:t>Старшая медицинская сестра</w:t>
            </w:r>
          </w:p>
        </w:tc>
        <w:tc>
          <w:tcPr>
            <w:tcW w:w="5670" w:type="dxa"/>
            <w:tcBorders>
              <w:top w:val="single" w:sz="4" w:space="0" w:color="000000"/>
              <w:left w:val="single" w:sz="4" w:space="0" w:color="000000"/>
              <w:bottom w:val="single" w:sz="4" w:space="0" w:color="000000"/>
              <w:right w:val="single" w:sz="4" w:space="0" w:color="000000"/>
            </w:tcBorders>
          </w:tcPr>
          <w:p w:rsidR="00EA63FF" w:rsidRDefault="0015675F">
            <w:pPr>
              <w:pStyle w:val="1a"/>
              <w:widowControl w:val="0"/>
              <w:shd w:val="clear" w:color="auto" w:fill="FFFFFF"/>
              <w:ind w:firstLine="0"/>
              <w:jc w:val="center"/>
              <w:rPr>
                <w:sz w:val="20"/>
                <w:szCs w:val="20"/>
              </w:rPr>
            </w:pPr>
            <w:r>
              <w:rPr>
                <w:sz w:val="20"/>
                <w:szCs w:val="20"/>
              </w:rPr>
              <w:t>40</w:t>
            </w:r>
          </w:p>
        </w:tc>
      </w:tr>
    </w:tbl>
    <w:p w:rsidR="00EA63FF" w:rsidRDefault="00EA63FF">
      <w:pPr>
        <w:shd w:val="clear" w:color="auto" w:fill="FFFFFF"/>
        <w:tabs>
          <w:tab w:val="left" w:pos="567"/>
        </w:tabs>
        <w:rPr>
          <w:sz w:val="20"/>
          <w:szCs w:val="20"/>
        </w:rPr>
      </w:pPr>
    </w:p>
    <w:p w:rsidR="00EA63FF" w:rsidRDefault="00EA63FF">
      <w:pPr>
        <w:shd w:val="clear" w:color="auto" w:fill="FFFFFF"/>
        <w:tabs>
          <w:tab w:val="left" w:pos="567"/>
        </w:tabs>
        <w:rPr>
          <w:sz w:val="20"/>
          <w:szCs w:val="20"/>
        </w:rPr>
      </w:pPr>
    </w:p>
    <w:p w:rsidR="00EA63FF" w:rsidRDefault="0015675F">
      <w:pPr>
        <w:shd w:val="clear" w:color="auto" w:fill="FFFFFF"/>
        <w:tabs>
          <w:tab w:val="left" w:pos="567"/>
        </w:tabs>
        <w:ind w:left="709" w:hanging="709"/>
        <w:rPr>
          <w:sz w:val="20"/>
          <w:szCs w:val="20"/>
        </w:rPr>
      </w:pPr>
      <w:r>
        <w:rPr>
          <w:b/>
          <w:sz w:val="20"/>
          <w:szCs w:val="20"/>
        </w:rPr>
        <w:t>3.</w:t>
      </w:r>
      <w:r>
        <w:rPr>
          <w:b/>
          <w:sz w:val="20"/>
          <w:szCs w:val="20"/>
        </w:rPr>
        <w:tab/>
        <w:t>Распределение премий и поощрительных выплат   работникам.</w:t>
      </w:r>
    </w:p>
    <w:p w:rsidR="00EA63FF" w:rsidRDefault="00EA63FF">
      <w:pPr>
        <w:shd w:val="clear" w:color="auto" w:fill="FFFFFF"/>
        <w:tabs>
          <w:tab w:val="left" w:pos="567"/>
        </w:tabs>
        <w:rPr>
          <w:sz w:val="20"/>
          <w:szCs w:val="20"/>
        </w:rPr>
      </w:pPr>
    </w:p>
    <w:p w:rsidR="00EA63FF" w:rsidRDefault="0015675F">
      <w:pPr>
        <w:shd w:val="clear" w:color="auto" w:fill="FFFFFF"/>
        <w:jc w:val="both"/>
        <w:rPr>
          <w:sz w:val="20"/>
          <w:szCs w:val="20"/>
        </w:rPr>
      </w:pPr>
      <w:r>
        <w:rPr>
          <w:sz w:val="20"/>
          <w:szCs w:val="20"/>
        </w:rPr>
        <w:t>3.1.</w:t>
      </w:r>
      <w:r>
        <w:rPr>
          <w:sz w:val="20"/>
          <w:szCs w:val="20"/>
        </w:rPr>
        <w:tab/>
      </w:r>
      <w:r>
        <w:rPr>
          <w:sz w:val="20"/>
          <w:szCs w:val="20"/>
        </w:rPr>
        <w:t xml:space="preserve">Премиальные и иные поощрительные выплаты устанавливаются работникам за определенный период времени и единовременно к юбилейным датам, получению знаков отличия, благодарственных писем, грамот, наград, вновь принятым на работу работникам и иным основаниям. </w:t>
      </w:r>
    </w:p>
    <w:p w:rsidR="00EA63FF" w:rsidRDefault="0015675F">
      <w:pPr>
        <w:shd w:val="clear" w:color="auto" w:fill="FFFFFF"/>
        <w:rPr>
          <w:sz w:val="20"/>
          <w:szCs w:val="20"/>
        </w:rPr>
      </w:pPr>
      <w:r>
        <w:rPr>
          <w:sz w:val="20"/>
          <w:szCs w:val="20"/>
        </w:rPr>
        <w:t>3.2.</w:t>
      </w:r>
      <w:r>
        <w:rPr>
          <w:sz w:val="20"/>
          <w:szCs w:val="20"/>
        </w:rPr>
        <w:tab/>
        <w:t>Размер премий и поощрительных выплат   работникам   устанавливаются по следующим критериям:</w:t>
      </w:r>
    </w:p>
    <w:tbl>
      <w:tblPr>
        <w:tblW w:w="10490" w:type="dxa"/>
        <w:tblInd w:w="108" w:type="dxa"/>
        <w:tblLayout w:type="fixed"/>
        <w:tblLook w:val="04A0" w:firstRow="1" w:lastRow="0" w:firstColumn="1" w:lastColumn="0" w:noHBand="0" w:noVBand="1"/>
      </w:tblPr>
      <w:tblGrid>
        <w:gridCol w:w="422"/>
        <w:gridCol w:w="8509"/>
        <w:gridCol w:w="1559"/>
      </w:tblGrid>
      <w:tr w:rsidR="00EA63FF">
        <w:trPr>
          <w:trHeight w:val="201"/>
        </w:trPr>
        <w:tc>
          <w:tcPr>
            <w:tcW w:w="422" w:type="dxa"/>
            <w:tcBorders>
              <w:top w:val="single" w:sz="4" w:space="0" w:color="000000"/>
              <w:left w:val="single" w:sz="4" w:space="0" w:color="000000"/>
              <w:bottom w:val="single" w:sz="4" w:space="0" w:color="000000"/>
              <w:right w:val="single" w:sz="4" w:space="0" w:color="000000"/>
            </w:tcBorders>
          </w:tcPr>
          <w:p w:rsidR="00EA63FF" w:rsidRDefault="0015675F">
            <w:pPr>
              <w:widowControl w:val="0"/>
              <w:shd w:val="clear" w:color="auto" w:fill="FFFFFF"/>
              <w:rPr>
                <w:sz w:val="20"/>
                <w:szCs w:val="20"/>
              </w:rPr>
            </w:pPr>
            <w:r>
              <w:rPr>
                <w:sz w:val="20"/>
                <w:szCs w:val="20"/>
              </w:rPr>
              <w:t>№</w:t>
            </w: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hd w:val="clear" w:color="auto" w:fill="FFFFFF"/>
              <w:jc w:val="center"/>
              <w:rPr>
                <w:sz w:val="20"/>
                <w:szCs w:val="20"/>
              </w:rPr>
            </w:pPr>
            <w:r>
              <w:rPr>
                <w:sz w:val="20"/>
                <w:szCs w:val="20"/>
              </w:rPr>
              <w:t>Критерии</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shd w:val="clear" w:color="auto" w:fill="FFFFFF"/>
              <w:rPr>
                <w:sz w:val="20"/>
                <w:szCs w:val="20"/>
              </w:rPr>
            </w:pPr>
            <w:r>
              <w:rPr>
                <w:sz w:val="20"/>
                <w:szCs w:val="20"/>
              </w:rPr>
              <w:t>Размер выплаты</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За выполнение работ, не входящих в функциональные обязанности соответствующей должности, по благоустройству детского сада, созданию</w:t>
            </w:r>
            <w:r>
              <w:rPr>
                <w:sz w:val="20"/>
                <w:szCs w:val="20"/>
              </w:rPr>
              <w:t xml:space="preserve"> условий для образовательного процесса вне рабочего дня.</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2000 рублей</w:t>
            </w:r>
          </w:p>
        </w:tc>
      </w:tr>
      <w:tr w:rsidR="00EA63FF">
        <w:trPr>
          <w:trHeight w:val="119"/>
        </w:trPr>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За уборку помещения во время ремонтных работ вне рабочего времени.</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1000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За награждения почётными грамотами, благодарственными письмами, наград разного уровня.</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2000 руб</w:t>
            </w:r>
            <w:r>
              <w:rPr>
                <w:sz w:val="20"/>
                <w:szCs w:val="20"/>
              </w:rPr>
              <w:t>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К юбилею 50 лет (непрерывный стаж работы в детском саду не менее 5 лет).</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2000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К юбилею 55 лет (непрерывный стаж работы в детском саду не менее 5 лет).</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3000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 xml:space="preserve">К юбилею 60 лет (непрерывный стаж работы в детском саду не менее 5 </w:t>
            </w:r>
            <w:r>
              <w:rPr>
                <w:sz w:val="20"/>
                <w:szCs w:val="20"/>
              </w:rPr>
              <w:t>лет).</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3000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Выступление на праздниках, изготовление декораций, пособий (вне рабочего времени)</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1000 рублей</w:t>
            </w:r>
          </w:p>
        </w:tc>
      </w:tr>
      <w:tr w:rsidR="00EA63FF">
        <w:trPr>
          <w:trHeight w:val="224"/>
        </w:trPr>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За низкий процент заболеваемости (по муниципальному заданию), отсутствие травм</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500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 xml:space="preserve">Выполнение плана дето дней по </w:t>
            </w:r>
            <w:r>
              <w:rPr>
                <w:sz w:val="20"/>
                <w:szCs w:val="20"/>
              </w:rPr>
              <w:t>муниципальному заданию текущего года</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500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За отсутствие родительской задолженностей по оплате за детский сад</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200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Работа без больничных листов.</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300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Отсутствие жалоб, наличие положительных отзывов.</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500 рублей</w:t>
            </w:r>
          </w:p>
        </w:tc>
      </w:tr>
      <w:tr w:rsidR="00EA63FF">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 xml:space="preserve">За </w:t>
            </w:r>
            <w:r>
              <w:rPr>
                <w:sz w:val="20"/>
                <w:szCs w:val="20"/>
              </w:rPr>
              <w:t>своевременное оперативное решение вопросов, связанных с экстремальными ситуациями.</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500 рублей</w:t>
            </w:r>
          </w:p>
        </w:tc>
      </w:tr>
      <w:tr w:rsidR="00EA63FF">
        <w:trPr>
          <w:trHeight w:val="163"/>
        </w:trPr>
        <w:tc>
          <w:tcPr>
            <w:tcW w:w="422" w:type="dxa"/>
            <w:tcBorders>
              <w:top w:val="single" w:sz="4" w:space="0" w:color="000000"/>
              <w:left w:val="single" w:sz="4" w:space="0" w:color="000000"/>
              <w:bottom w:val="single" w:sz="4" w:space="0" w:color="000000"/>
              <w:right w:val="single" w:sz="4" w:space="0" w:color="000000"/>
            </w:tcBorders>
          </w:tcPr>
          <w:p w:rsidR="00EA63FF" w:rsidRDefault="00EA63FF">
            <w:pPr>
              <w:pStyle w:val="afff6"/>
              <w:widowControl w:val="0"/>
              <w:numPr>
                <w:ilvl w:val="0"/>
                <w:numId w:val="55"/>
              </w:numPr>
              <w:snapToGrid w:val="0"/>
              <w:rPr>
                <w:sz w:val="20"/>
                <w:szCs w:val="20"/>
              </w:rPr>
            </w:pPr>
          </w:p>
        </w:tc>
        <w:tc>
          <w:tcPr>
            <w:tcW w:w="850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За интенсивность труда.</w:t>
            </w:r>
          </w:p>
        </w:tc>
        <w:tc>
          <w:tcPr>
            <w:tcW w:w="1559" w:type="dxa"/>
            <w:tcBorders>
              <w:top w:val="single" w:sz="4" w:space="0" w:color="000000"/>
              <w:left w:val="single" w:sz="4" w:space="0" w:color="000000"/>
              <w:bottom w:val="single" w:sz="4" w:space="0" w:color="000000"/>
              <w:right w:val="single" w:sz="4" w:space="0" w:color="000000"/>
            </w:tcBorders>
          </w:tcPr>
          <w:p w:rsidR="00EA63FF" w:rsidRDefault="0015675F">
            <w:pPr>
              <w:widowControl w:val="0"/>
              <w:rPr>
                <w:sz w:val="20"/>
                <w:szCs w:val="20"/>
              </w:rPr>
            </w:pPr>
            <w:r>
              <w:rPr>
                <w:sz w:val="20"/>
                <w:szCs w:val="20"/>
              </w:rPr>
              <w:t>до 1000рублей</w:t>
            </w:r>
          </w:p>
        </w:tc>
      </w:tr>
    </w:tbl>
    <w:p w:rsidR="00EA63FF" w:rsidRDefault="00EA63FF">
      <w:pPr>
        <w:shd w:val="clear" w:color="auto" w:fill="FFFFFF"/>
        <w:jc w:val="both"/>
        <w:rPr>
          <w:sz w:val="20"/>
          <w:szCs w:val="20"/>
        </w:rPr>
      </w:pPr>
    </w:p>
    <w:p w:rsidR="00EA63FF" w:rsidRDefault="0015675F">
      <w:pPr>
        <w:shd w:val="clear" w:color="auto" w:fill="FFFFFF"/>
        <w:jc w:val="both"/>
        <w:rPr>
          <w:sz w:val="20"/>
          <w:szCs w:val="20"/>
        </w:rPr>
      </w:pPr>
      <w:r>
        <w:rPr>
          <w:b/>
          <w:bCs/>
          <w:sz w:val="20"/>
          <w:szCs w:val="20"/>
        </w:rPr>
        <w:t>4.</w:t>
      </w:r>
      <w:r>
        <w:rPr>
          <w:b/>
          <w:bCs/>
          <w:sz w:val="20"/>
          <w:szCs w:val="20"/>
        </w:rPr>
        <w:tab/>
        <w:t>СРОК ДЕЙСТВИЯ ПОЛОЖЕНИЯ</w:t>
      </w:r>
    </w:p>
    <w:p w:rsidR="00EA63FF" w:rsidRDefault="0015675F">
      <w:pPr>
        <w:shd w:val="clear" w:color="auto" w:fill="FFFFFF"/>
        <w:jc w:val="both"/>
        <w:rPr>
          <w:sz w:val="20"/>
          <w:szCs w:val="20"/>
        </w:rPr>
      </w:pPr>
      <w:r>
        <w:rPr>
          <w:sz w:val="20"/>
          <w:szCs w:val="20"/>
        </w:rPr>
        <w:t>4.1.</w:t>
      </w:r>
      <w:r>
        <w:rPr>
          <w:sz w:val="20"/>
          <w:szCs w:val="20"/>
        </w:rPr>
        <w:tab/>
        <w:t>Настоящее Положение утверждается директором учреждения после принятия решением Общего</w:t>
      </w:r>
      <w:r>
        <w:rPr>
          <w:sz w:val="20"/>
          <w:szCs w:val="20"/>
        </w:rPr>
        <w:t xml:space="preserve"> собрания работников учреждения и действует до принятия нового.</w:t>
      </w:r>
    </w:p>
    <w:p w:rsidR="00EA63FF" w:rsidRDefault="0015675F">
      <w:pPr>
        <w:shd w:val="clear" w:color="auto" w:fill="FFFFFF"/>
        <w:jc w:val="both"/>
        <w:rPr>
          <w:sz w:val="20"/>
          <w:szCs w:val="20"/>
        </w:rPr>
      </w:pPr>
      <w:r>
        <w:rPr>
          <w:sz w:val="20"/>
          <w:szCs w:val="20"/>
        </w:rPr>
        <w:t>4.2.</w:t>
      </w:r>
      <w:r>
        <w:rPr>
          <w:sz w:val="20"/>
          <w:szCs w:val="20"/>
        </w:rPr>
        <w:tab/>
        <w:t>Право толкования настоящего Положения принадлежит директору учреждения.</w:t>
      </w:r>
    </w:p>
    <w:p w:rsidR="00EA63FF" w:rsidRDefault="00EA63FF">
      <w:pPr>
        <w:shd w:val="clear" w:color="auto" w:fill="FFFFFF"/>
        <w:tabs>
          <w:tab w:val="left" w:pos="567"/>
        </w:tabs>
        <w:rPr>
          <w:sz w:val="20"/>
          <w:szCs w:val="20"/>
        </w:rPr>
      </w:pPr>
    </w:p>
    <w:p w:rsidR="00EA63FF" w:rsidRDefault="0015675F">
      <w:pPr>
        <w:shd w:val="clear" w:color="auto" w:fill="FFFFFF"/>
        <w:tabs>
          <w:tab w:val="left" w:pos="567"/>
        </w:tabs>
        <w:rPr>
          <w:sz w:val="20"/>
          <w:szCs w:val="20"/>
        </w:rPr>
      </w:pPr>
      <w:r>
        <w:rPr>
          <w:b/>
          <w:sz w:val="20"/>
          <w:szCs w:val="20"/>
        </w:rPr>
        <w:t xml:space="preserve">Принят </w:t>
      </w:r>
    </w:p>
    <w:p w:rsidR="00EA63FF" w:rsidRDefault="0015675F">
      <w:pPr>
        <w:shd w:val="clear" w:color="auto" w:fill="FFFFFF"/>
        <w:tabs>
          <w:tab w:val="left" w:pos="567"/>
        </w:tabs>
        <w:rPr>
          <w:sz w:val="20"/>
          <w:szCs w:val="20"/>
        </w:rPr>
      </w:pPr>
      <w:r>
        <w:rPr>
          <w:sz w:val="20"/>
          <w:szCs w:val="20"/>
        </w:rPr>
        <w:t>Решением Общего собрания работников</w:t>
      </w:r>
    </w:p>
    <w:p w:rsidR="00EA63FF" w:rsidRDefault="0015675F">
      <w:pPr>
        <w:shd w:val="clear" w:color="auto" w:fill="FFFFFF"/>
        <w:tabs>
          <w:tab w:val="left" w:pos="567"/>
        </w:tabs>
        <w:rPr>
          <w:sz w:val="20"/>
          <w:szCs w:val="20"/>
        </w:rPr>
      </w:pPr>
      <w:r>
        <w:rPr>
          <w:sz w:val="20"/>
          <w:szCs w:val="20"/>
        </w:rPr>
        <w:t>__________________ Ю.А.Чекунова</w:t>
      </w:r>
    </w:p>
    <w:p w:rsidR="00EA63FF" w:rsidRDefault="0015675F">
      <w:pPr>
        <w:shd w:val="clear" w:color="auto" w:fill="FFFFFF"/>
        <w:tabs>
          <w:tab w:val="left" w:pos="567"/>
        </w:tabs>
        <w:rPr>
          <w:sz w:val="20"/>
          <w:szCs w:val="20"/>
        </w:rPr>
      </w:pPr>
      <w:r>
        <w:rPr>
          <w:sz w:val="20"/>
          <w:szCs w:val="20"/>
        </w:rPr>
        <w:t>Протокол от «18» апреля 2024г.  №2</w:t>
      </w:r>
    </w:p>
    <w:p w:rsidR="00EA63FF" w:rsidRDefault="0015675F">
      <w:pPr>
        <w:ind w:firstLine="709"/>
        <w:jc w:val="both"/>
        <w:rPr>
          <w:sz w:val="20"/>
          <w:szCs w:val="20"/>
        </w:rPr>
      </w:pPr>
      <w:r>
        <w:rPr>
          <w:color w:val="000000"/>
          <w:sz w:val="20"/>
          <w:szCs w:val="20"/>
        </w:rPr>
        <w:t xml:space="preserve">Коллективный договор с Приложениями принят на собрании работников </w:t>
      </w:r>
      <w:r>
        <w:rPr>
          <w:sz w:val="20"/>
          <w:szCs w:val="20"/>
        </w:rPr>
        <w:t>Муниципального бюджетного общеобразовательного учреждения «Основная общеобразовательная школа № 168 с продлённым днём обучения для детей с соматическими заболеваниями» Авиастроительного райо</w:t>
      </w:r>
      <w:r>
        <w:rPr>
          <w:sz w:val="20"/>
          <w:szCs w:val="20"/>
        </w:rPr>
        <w:t>на г. Казани</w:t>
      </w:r>
    </w:p>
    <w:p w:rsidR="00EA63FF" w:rsidRDefault="00EA63FF">
      <w:pPr>
        <w:rPr>
          <w:sz w:val="20"/>
          <w:szCs w:val="20"/>
        </w:rPr>
      </w:pPr>
    </w:p>
    <w:p w:rsidR="00EA63FF" w:rsidRDefault="0015675F">
      <w:pPr>
        <w:rPr>
          <w:sz w:val="20"/>
          <w:szCs w:val="20"/>
        </w:rPr>
      </w:pPr>
      <w:r>
        <w:rPr>
          <w:sz w:val="20"/>
          <w:szCs w:val="20"/>
        </w:rPr>
        <w:t>Представитель работодателя:                               Представитель работников:</w:t>
      </w:r>
    </w:p>
    <w:p w:rsidR="00EA63FF" w:rsidRDefault="0015675F">
      <w:pPr>
        <w:pStyle w:val="17"/>
        <w:rPr>
          <w:sz w:val="20"/>
          <w:szCs w:val="20"/>
        </w:rPr>
      </w:pPr>
      <w:r>
        <w:rPr>
          <w:spacing w:val="2"/>
          <w:sz w:val="20"/>
          <w:szCs w:val="20"/>
        </w:rPr>
        <w:t>Директор Муниципального бюджетного</w:t>
      </w:r>
      <w:r>
        <w:rPr>
          <w:spacing w:val="2"/>
          <w:sz w:val="20"/>
          <w:szCs w:val="20"/>
        </w:rPr>
        <w:tab/>
        <w:t xml:space="preserve">         Председатель профкома</w:t>
      </w:r>
    </w:p>
    <w:p w:rsidR="00EA63FF" w:rsidRDefault="0015675F">
      <w:pPr>
        <w:pStyle w:val="17"/>
        <w:rPr>
          <w:sz w:val="20"/>
          <w:szCs w:val="20"/>
        </w:rPr>
      </w:pPr>
      <w:r>
        <w:rPr>
          <w:spacing w:val="2"/>
          <w:sz w:val="20"/>
          <w:szCs w:val="20"/>
        </w:rPr>
        <w:t>общеобразовательного учреждения                   МБОУ «Основная общеобразовательная</w:t>
      </w:r>
    </w:p>
    <w:p w:rsidR="00EA63FF" w:rsidRDefault="0015675F">
      <w:pPr>
        <w:pStyle w:val="17"/>
        <w:rPr>
          <w:sz w:val="20"/>
          <w:szCs w:val="20"/>
        </w:rPr>
      </w:pPr>
      <w:r>
        <w:rPr>
          <w:spacing w:val="2"/>
          <w:sz w:val="20"/>
          <w:szCs w:val="20"/>
        </w:rPr>
        <w:t>«Основн</w:t>
      </w:r>
      <w:r>
        <w:rPr>
          <w:spacing w:val="2"/>
          <w:sz w:val="20"/>
          <w:szCs w:val="20"/>
        </w:rPr>
        <w:t>ая общеобразовательная                       школа № 168 с продлённым днём</w:t>
      </w:r>
    </w:p>
    <w:p w:rsidR="00EA63FF" w:rsidRDefault="0015675F">
      <w:pPr>
        <w:pStyle w:val="17"/>
        <w:rPr>
          <w:sz w:val="20"/>
          <w:szCs w:val="20"/>
        </w:rPr>
      </w:pPr>
      <w:r>
        <w:rPr>
          <w:spacing w:val="2"/>
          <w:sz w:val="20"/>
          <w:szCs w:val="20"/>
        </w:rPr>
        <w:t>школа № 168 с продлённым днём                      обучения для детей с соматическими</w:t>
      </w:r>
    </w:p>
    <w:p w:rsidR="00EA63FF" w:rsidRDefault="0015675F">
      <w:pPr>
        <w:pStyle w:val="17"/>
        <w:rPr>
          <w:sz w:val="20"/>
          <w:szCs w:val="20"/>
        </w:rPr>
      </w:pPr>
      <w:r>
        <w:rPr>
          <w:spacing w:val="2"/>
          <w:sz w:val="20"/>
          <w:szCs w:val="20"/>
        </w:rPr>
        <w:t>обучения для детей с соматическими                заболеваниями» Авиастроительного</w:t>
      </w:r>
    </w:p>
    <w:p w:rsidR="00EA63FF" w:rsidRDefault="0015675F">
      <w:pPr>
        <w:pStyle w:val="17"/>
        <w:rPr>
          <w:sz w:val="20"/>
          <w:szCs w:val="20"/>
        </w:rPr>
      </w:pPr>
      <w:r>
        <w:rPr>
          <w:spacing w:val="2"/>
          <w:sz w:val="20"/>
          <w:szCs w:val="20"/>
        </w:rPr>
        <w:t>заболеваниям</w:t>
      </w:r>
      <w:r>
        <w:rPr>
          <w:spacing w:val="2"/>
          <w:sz w:val="20"/>
          <w:szCs w:val="20"/>
        </w:rPr>
        <w:t>и» Авиастроительного                 района г. Казани</w:t>
      </w:r>
    </w:p>
    <w:p w:rsidR="00EA63FF" w:rsidRDefault="0015675F">
      <w:pPr>
        <w:pStyle w:val="17"/>
        <w:rPr>
          <w:sz w:val="20"/>
          <w:szCs w:val="20"/>
        </w:rPr>
      </w:pPr>
      <w:r>
        <w:rPr>
          <w:spacing w:val="2"/>
          <w:sz w:val="20"/>
          <w:szCs w:val="20"/>
        </w:rPr>
        <w:t xml:space="preserve">района г. Казани                                                _______________Матвеева Г.Х. </w:t>
      </w:r>
    </w:p>
    <w:p w:rsidR="00EA63FF" w:rsidRDefault="0015675F">
      <w:pPr>
        <w:pStyle w:val="17"/>
        <w:rPr>
          <w:sz w:val="20"/>
          <w:szCs w:val="20"/>
        </w:rPr>
      </w:pPr>
      <w:r>
        <w:rPr>
          <w:spacing w:val="2"/>
          <w:sz w:val="20"/>
          <w:szCs w:val="20"/>
        </w:rPr>
        <w:t>___________________Чекунова Ю.А</w:t>
      </w:r>
      <w:r>
        <w:rPr>
          <w:color w:val="000000"/>
          <w:spacing w:val="2"/>
          <w:sz w:val="20"/>
          <w:szCs w:val="20"/>
        </w:rPr>
        <w:tab/>
        <w:t xml:space="preserve">        </w:t>
      </w:r>
      <w:r>
        <w:rPr>
          <w:sz w:val="20"/>
          <w:szCs w:val="20"/>
        </w:rPr>
        <w:t xml:space="preserve"> М П                                  </w:t>
      </w:r>
    </w:p>
    <w:sectPr w:rsidR="00EA63FF">
      <w:footerReference w:type="default" r:id="rId136"/>
      <w:footerReference w:type="first" r:id="rId137"/>
      <w:pgSz w:w="11906" w:h="16838"/>
      <w:pgMar w:top="1134" w:right="851" w:bottom="1134" w:left="1134" w:header="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75F" w:rsidRDefault="0015675F">
      <w:r>
        <w:separator/>
      </w:r>
    </w:p>
  </w:endnote>
  <w:endnote w:type="continuationSeparator" w:id="0">
    <w:p w:rsidR="0015675F" w:rsidRDefault="0015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default"/>
  </w:font>
  <w:font w:name="Tahoma">
    <w:panose1 w:val="020B0604030504040204"/>
    <w:charset w:val="01"/>
    <w:family w:val="roman"/>
    <w:pitch w:val="default"/>
    <w:sig w:usb0="E1002EFF" w:usb1="C000605B" w:usb2="00000029" w:usb3="00000000" w:csb0="200101FF" w:csb1="20280000"/>
  </w:font>
  <w:font w:name="PT Astra Serif">
    <w:altName w:val="Segoe Print"/>
    <w:charset w:val="01"/>
    <w:family w:val="roman"/>
    <w:pitch w:val="default"/>
  </w:font>
  <w:font w:name="Noto Sans Devanagari">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auto"/>
    <w:pitch w:val="default"/>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01"/>
    <w:family w:val="roman"/>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altName w:val="Arial"/>
    <w:panose1 w:val="020B0604020202020204"/>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ourierNewPSMT">
    <w:altName w:val="Segoe Print"/>
    <w:charset w:val="00"/>
    <w:family w:val="auto"/>
    <w:pitch w:val="default"/>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center"/>
    </w:pPr>
    <w:r>
      <w:rPr>
        <w:noProof/>
      </w:rPr>
      <mc:AlternateContent>
        <mc:Choice Requires="wps">
          <w:drawing>
            <wp:anchor distT="0" distB="0" distL="0" distR="0" simplePos="0" relativeHeight="251651072" behindDoc="1" locked="0" layoutInCell="0" allowOverlap="1">
              <wp:simplePos x="0" y="0"/>
              <wp:positionH relativeFrom="margin">
                <wp:align>center</wp:align>
              </wp:positionH>
              <wp:positionV relativeFrom="paragraph">
                <wp:posOffset>635</wp:posOffset>
              </wp:positionV>
              <wp:extent cx="1828800" cy="173990"/>
              <wp:effectExtent l="0" t="0" r="0" b="0"/>
              <wp:wrapNone/>
              <wp:docPr id="96" name="Надпись 3"/>
              <wp:cNvGraphicFramePr/>
              <a:graphic xmlns:a="http://schemas.openxmlformats.org/drawingml/2006/main">
                <a:graphicData uri="http://schemas.microsoft.com/office/word/2010/wordprocessingShape">
                  <wps:wsp>
                    <wps:cNvSpPr/>
                    <wps:spPr>
                      <a:xfrm>
                        <a:off x="0" y="0"/>
                        <a:ext cx="1828800" cy="173880"/>
                      </a:xfrm>
                      <a:prstGeom prst="rect">
                        <a:avLst/>
                      </a:prstGeom>
                      <a:noFill/>
                      <a:ln w="0">
                        <a:noFill/>
                      </a:ln>
                    </wps:spPr>
                    <wps:style>
                      <a:lnRef idx="0">
                        <a:srgbClr val="FFFFFF"/>
                      </a:lnRef>
                      <a:fillRef idx="0">
                        <a:srgbClr val="FFFFFF"/>
                      </a:fillRef>
                      <a:effectRef idx="0">
                        <a:srgbClr val="FFFFFF"/>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2</w:t>
                          </w:r>
                          <w:r>
                            <w:rPr>
                              <w:color w:val="000000"/>
                            </w:rPr>
                            <w:fldChar w:fldCharType="end"/>
                          </w:r>
                        </w:p>
                      </w:txbxContent>
                    </wps:txbx>
                    <wps:bodyPr lIns="0" tIns="0" rIns="0" bIns="0" anchor="t">
                      <a:spAutoFit/>
                    </wps:bodyPr>
                  </wps:wsp>
                </a:graphicData>
              </a:graphic>
            </wp:anchor>
          </w:drawing>
        </mc:Choice>
        <mc:Fallback>
          <w:pict>
            <v:rect id="Надпись 3" o:spid="_x0000_s1026" style="position:absolute;left:0;text-align:left;margin-left:0;margin-top:.05pt;width:2in;height:13.7pt;z-index:-25166540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" o:allowincell="f" filled="f" stroked="f" strokeweight="0">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2</w:t>
                    </w:r>
                    <w:r>
                      <w:rPr>
                        <w:color w:val="000000"/>
                      </w:rPr>
                      <w:fldChar w:fldCharType="end"/>
                    </w:r>
                  </w:p>
                </w:txbxContent>
              </v:textbox>
              <w10:wrap anchorx="margin"/>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6192" behindDoc="1" locked="0" layoutInCell="0" allowOverlap="1">
              <wp:simplePos x="0" y="0"/>
              <wp:positionH relativeFrom="margin">
                <wp:align>center</wp:align>
              </wp:positionH>
              <wp:positionV relativeFrom="paragraph">
                <wp:posOffset>635</wp:posOffset>
              </wp:positionV>
              <wp:extent cx="1828800" cy="173990"/>
              <wp:effectExtent l="0" t="0" r="0" b="0"/>
              <wp:wrapNone/>
              <wp:docPr id="106" name="Текстовое поле 99"/>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88</w:t>
                          </w:r>
                          <w:r>
                            <w:rPr>
                              <w:color w:val="000000"/>
                            </w:rPr>
                            <w:fldChar w:fldCharType="end"/>
                          </w:r>
                        </w:p>
                      </w:txbxContent>
                    </wps:txbx>
                    <wps:bodyPr lIns="0" tIns="0" rIns="0" bIns="0" anchor="t">
                      <a:spAutoFit/>
                    </wps:bodyPr>
                  </wps:wsp>
                </a:graphicData>
              </a:graphic>
            </wp:anchor>
          </w:drawing>
        </mc:Choice>
        <mc:Fallback>
          <w:pict>
            <v:rect id="Текстовое поле 99" o:spid="_x0000_s1031" style="position:absolute;left:0;text-align:left;margin-left:0;margin-top:.05pt;width:2in;height:13.7pt;z-index:-25166028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88</w:t>
                    </w:r>
                    <w:r>
                      <w:rPr>
                        <w:color w:val="000000"/>
                      </w:rPr>
                      <w:fldChar w:fldCharType="end"/>
                    </w:r>
                  </w:p>
                </w:txbxContent>
              </v:textbox>
              <w10:wrap anchorx="margin"/>
            </v:rect>
          </w:pict>
        </mc:Fallback>
      </mc:AlternateContent>
    </w:r>
  </w:p>
  <w:p w:rsidR="00EA63FF" w:rsidRDefault="00EA63FF">
    <w:pPr>
      <w:pStyle w:val="aff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7216" behindDoc="1" locked="0" layoutInCell="0" allowOverlap="1">
              <wp:simplePos x="0" y="0"/>
              <wp:positionH relativeFrom="margin">
                <wp:align>center</wp:align>
              </wp:positionH>
              <wp:positionV relativeFrom="paragraph">
                <wp:posOffset>635</wp:posOffset>
              </wp:positionV>
              <wp:extent cx="1828800" cy="173990"/>
              <wp:effectExtent l="0" t="0" r="0" b="0"/>
              <wp:wrapNone/>
              <wp:docPr id="108" name="Текстовое поле 100"/>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89</w:t>
                          </w:r>
                          <w:r>
                            <w:rPr>
                              <w:color w:val="000000"/>
                            </w:rPr>
                            <w:fldChar w:fldCharType="end"/>
                          </w:r>
                        </w:p>
                      </w:txbxContent>
                    </wps:txbx>
                    <wps:bodyPr lIns="0" tIns="0" rIns="0" bIns="0" anchor="t">
                      <a:spAutoFit/>
                    </wps:bodyPr>
                  </wps:wsp>
                </a:graphicData>
              </a:graphic>
            </wp:anchor>
          </w:drawing>
        </mc:Choice>
        <mc:Fallback>
          <w:pict>
            <v:rect id="Текстовое поле 100" o:spid="_x0000_s1032" style="position:absolute;left:0;text-align:left;margin-left:0;margin-top:.05pt;width:2in;height:13.7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89</w:t>
                    </w:r>
                    <w:r>
                      <w:rPr>
                        <w:color w:val="000000"/>
                      </w:rPr>
                      <w:fldChar w:fldCharType="end"/>
                    </w:r>
                  </w:p>
                </w:txbxContent>
              </v:textbox>
              <w10:wrap anchorx="margin"/>
            </v:rect>
          </w:pict>
        </mc:Fallback>
      </mc:AlternateContent>
    </w:r>
  </w:p>
  <w:p w:rsidR="00EA63FF" w:rsidRDefault="00EA63FF">
    <w:pPr>
      <w:pStyle w:val="aff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8240" behindDoc="1" locked="0" layoutInCell="0" allowOverlap="1">
              <wp:simplePos x="0" y="0"/>
              <wp:positionH relativeFrom="margin">
                <wp:align>center</wp:align>
              </wp:positionH>
              <wp:positionV relativeFrom="paragraph">
                <wp:posOffset>635</wp:posOffset>
              </wp:positionV>
              <wp:extent cx="1828800" cy="173990"/>
              <wp:effectExtent l="0" t="0" r="0" b="0"/>
              <wp:wrapNone/>
              <wp:docPr id="110" name="Текстовое поле 1"/>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100</w:t>
                          </w:r>
                          <w:r>
                            <w:rPr>
                              <w:color w:val="000000"/>
                            </w:rPr>
                            <w:fldChar w:fldCharType="end"/>
                          </w:r>
                        </w:p>
                      </w:txbxContent>
                    </wps:txbx>
                    <wps:bodyPr lIns="0" tIns="0" rIns="0" bIns="0" anchor="t">
                      <a:spAutoFit/>
                    </wps:bodyPr>
                  </wps:wsp>
                </a:graphicData>
              </a:graphic>
            </wp:anchor>
          </w:drawing>
        </mc:Choice>
        <mc:Fallback>
          <w:pict>
            <v:rect id="Текстовое поле 1" o:spid="_x0000_s1033" style="position:absolute;left:0;text-align:left;margin-left:0;margin-top:.05pt;width:2in;height:13.7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100</w:t>
                    </w:r>
                    <w:r>
                      <w:rPr>
                        <w:color w:val="000000"/>
                      </w:rPr>
                      <w:fldChar w:fldCharType="end"/>
                    </w:r>
                  </w:p>
                </w:txbxContent>
              </v:textbox>
              <w10:wrap anchorx="margin"/>
            </v:rect>
          </w:pict>
        </mc:Fallback>
      </mc:AlternateContent>
    </w:r>
  </w:p>
  <w:p w:rsidR="00EA63FF" w:rsidRDefault="00EA63FF">
    <w:pPr>
      <w:pStyle w:val="aff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828800" cy="173990"/>
              <wp:effectExtent l="0" t="0" r="0" b="0"/>
              <wp:wrapNone/>
              <wp:docPr id="112" name="Текстовое поле 3"/>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101</w:t>
                          </w:r>
                          <w:r>
                            <w:rPr>
                              <w:color w:val="000000"/>
                            </w:rPr>
                            <w:fldChar w:fldCharType="end"/>
                          </w:r>
                        </w:p>
                      </w:txbxContent>
                    </wps:txbx>
                    <wps:bodyPr lIns="0" tIns="0" rIns="0" bIns="0" anchor="t">
                      <a:spAutoFit/>
                    </wps:bodyPr>
                  </wps:wsp>
                </a:graphicData>
              </a:graphic>
            </wp:anchor>
          </w:drawing>
        </mc:Choice>
        <mc:Fallback>
          <w:pict>
            <v:rect id="Текстовое поле 3" o:spid="_x0000_s1034" style="position:absolute;left:0;text-align:left;margin-left:0;margin-top:.05pt;width:2in;height:13.7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101</w:t>
                    </w:r>
                    <w:r>
                      <w:rPr>
                        <w:color w:val="000000"/>
                      </w:rPr>
                      <w:fldChar w:fldCharType="end"/>
                    </w:r>
                  </w:p>
                </w:txbxContent>
              </v:textbox>
              <w10:wrap anchorx="margin"/>
            </v:rect>
          </w:pict>
        </mc:Fallback>
      </mc:AlternateContent>
    </w:r>
  </w:p>
  <w:p w:rsidR="00EA63FF" w:rsidRDefault="00EA63FF">
    <w:pPr>
      <w:pStyle w:val="aff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60288" behindDoc="1" locked="0" layoutInCell="0" allowOverlap="1">
              <wp:simplePos x="0" y="0"/>
              <wp:positionH relativeFrom="margin">
                <wp:align>center</wp:align>
              </wp:positionH>
              <wp:positionV relativeFrom="paragraph">
                <wp:posOffset>635</wp:posOffset>
              </wp:positionV>
              <wp:extent cx="1828800" cy="173990"/>
              <wp:effectExtent l="0" t="0" r="0" b="0"/>
              <wp:wrapNone/>
              <wp:docPr id="114" name="Текстовое поле 101"/>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104</w:t>
                          </w:r>
                          <w:r>
                            <w:rPr>
                              <w:color w:val="000000"/>
                            </w:rPr>
                            <w:fldChar w:fldCharType="end"/>
                          </w:r>
                        </w:p>
                      </w:txbxContent>
                    </wps:txbx>
                    <wps:bodyPr lIns="0" tIns="0" rIns="0" bIns="0" anchor="t">
                      <a:spAutoFit/>
                    </wps:bodyPr>
                  </wps:wsp>
                </a:graphicData>
              </a:graphic>
            </wp:anchor>
          </w:drawing>
        </mc:Choice>
        <mc:Fallback>
          <w:pict>
            <v:rect id="Текстовое поле 101" o:spid="_x0000_s1035" style="position:absolute;left:0;text-align:left;margin-left:0;margin-top:.05pt;width:2in;height:13.7pt;z-index:-25165619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104</w:t>
                    </w:r>
                    <w:r>
                      <w:rPr>
                        <w:color w:val="000000"/>
                      </w:rPr>
                      <w:fldChar w:fldCharType="end"/>
                    </w:r>
                  </w:p>
                </w:txbxContent>
              </v:textbox>
              <w10:wrap anchorx="margin"/>
            </v:rect>
          </w:pict>
        </mc:Fallback>
      </mc:AlternateContent>
    </w:r>
  </w:p>
  <w:p w:rsidR="00EA63FF" w:rsidRDefault="00EA63FF">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61312" behindDoc="1" locked="0" layoutInCell="0" allowOverlap="1">
              <wp:simplePos x="0" y="0"/>
              <wp:positionH relativeFrom="margin">
                <wp:align>center</wp:align>
              </wp:positionH>
              <wp:positionV relativeFrom="paragraph">
                <wp:posOffset>635</wp:posOffset>
              </wp:positionV>
              <wp:extent cx="1828800" cy="173990"/>
              <wp:effectExtent l="0" t="0" r="0" b="0"/>
              <wp:wrapNone/>
              <wp:docPr id="116" name="Текстовое поле 102"/>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108</w:t>
                          </w:r>
                          <w:r>
                            <w:rPr>
                              <w:color w:val="000000"/>
                            </w:rPr>
                            <w:fldChar w:fldCharType="end"/>
                          </w:r>
                        </w:p>
                      </w:txbxContent>
                    </wps:txbx>
                    <wps:bodyPr lIns="0" tIns="0" rIns="0" bIns="0" anchor="t">
                      <a:spAutoFit/>
                    </wps:bodyPr>
                  </wps:wsp>
                </a:graphicData>
              </a:graphic>
            </wp:anchor>
          </w:drawing>
        </mc:Choice>
        <mc:Fallback>
          <w:pict>
            <v:rect id="Текстовое поле 102" o:spid="_x0000_s1036" style="position:absolute;left:0;text-align:left;margin-left:0;margin-top:.05pt;width:2in;height:13.7pt;z-index:-25165516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108</w:t>
                    </w:r>
                    <w:r>
                      <w:rPr>
                        <w:color w:val="000000"/>
                      </w:rPr>
                      <w:fldChar w:fldCharType="end"/>
                    </w:r>
                  </w:p>
                </w:txbxContent>
              </v:textbox>
              <w10:wrap anchorx="margin"/>
            </v:rect>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pPr>
    <w:r>
      <w:rPr>
        <w:noProof/>
      </w:rPr>
      <mc:AlternateContent>
        <mc:Choice Requires="wps">
          <w:drawing>
            <wp:anchor distT="0" distB="0" distL="0" distR="0" simplePos="0" relativeHeight="251662336" behindDoc="1" locked="0" layoutInCell="0" allowOverlap="1">
              <wp:simplePos x="0" y="0"/>
              <wp:positionH relativeFrom="margin">
                <wp:align>center</wp:align>
              </wp:positionH>
              <wp:positionV relativeFrom="paragraph">
                <wp:posOffset>635</wp:posOffset>
              </wp:positionV>
              <wp:extent cx="1828800" cy="173990"/>
              <wp:effectExtent l="0" t="0" r="0" b="0"/>
              <wp:wrapNone/>
              <wp:docPr id="118" name="Текстовое поле 103"/>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105</w:t>
                          </w:r>
                          <w:r>
                            <w:rPr>
                              <w:color w:val="000000"/>
                            </w:rPr>
                            <w:fldChar w:fldCharType="end"/>
                          </w:r>
                        </w:p>
                      </w:txbxContent>
                    </wps:txbx>
                    <wps:bodyPr lIns="0" tIns="0" rIns="0" bIns="0" anchor="t">
                      <a:spAutoFit/>
                    </wps:bodyPr>
                  </wps:wsp>
                </a:graphicData>
              </a:graphic>
            </wp:anchor>
          </w:drawing>
        </mc:Choice>
        <mc:Fallback>
          <w:pict>
            <v:rect id="Текстовое поле 103" o:spid="_x0000_s1037" style="position:absolute;margin-left:0;margin-top:.05pt;width:2in;height:13.7pt;z-index:-25165414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" o:allowincell="f" filled="f" stroked="f" strokeweight=".5pt">
              <v:textbox style="mso-fit-shape-to-text:t" inset="0,0,0,0">
                <w:txbxContent>
                  <w:p w:rsidR="00EA63FF" w:rsidRDefault="0015675F">
                    <w:pPr>
                      <w:pStyle w:val="aff0"/>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105</w:t>
                    </w:r>
                    <w:r>
                      <w:rPr>
                        <w:color w:val="000000"/>
                      </w:rPr>
                      <w:fldChar w:fldCharType="end"/>
                    </w:r>
                  </w:p>
                </w:txbxContent>
              </v:textbox>
              <w10:wrap anchorx="margin"/>
            </v:rect>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63360" behindDoc="1" locked="0" layoutInCell="0" allowOverlap="1">
              <wp:simplePos x="0" y="0"/>
              <wp:positionH relativeFrom="margin">
                <wp:align>center</wp:align>
              </wp:positionH>
              <wp:positionV relativeFrom="paragraph">
                <wp:posOffset>635</wp:posOffset>
              </wp:positionV>
              <wp:extent cx="1828800" cy="173990"/>
              <wp:effectExtent l="0" t="0" r="0" b="0"/>
              <wp:wrapNone/>
              <wp:docPr id="120" name="Текстовое поле 4"/>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112</w:t>
                          </w:r>
                          <w:r>
                            <w:rPr>
                              <w:color w:val="000000"/>
                            </w:rPr>
                            <w:fldChar w:fldCharType="end"/>
                          </w:r>
                        </w:p>
                      </w:txbxContent>
                    </wps:txbx>
                    <wps:bodyPr lIns="0" tIns="0" rIns="0" bIns="0" anchor="t">
                      <a:spAutoFit/>
                    </wps:bodyPr>
                  </wps:wsp>
                </a:graphicData>
              </a:graphic>
            </wp:anchor>
          </w:drawing>
        </mc:Choice>
        <mc:Fallback>
          <w:pict>
            <v:rect id="Текстовое поле 4" o:spid="_x0000_s1038" style="position:absolute;left:0;text-align:left;margin-left:0;margin-top:.05pt;width:2in;height:13.7pt;z-index:-25165312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112</w:t>
                    </w:r>
                    <w:r>
                      <w:rPr>
                        <w:color w:val="000000"/>
                      </w:rPr>
                      <w:fldChar w:fldCharType="end"/>
                    </w:r>
                  </w:p>
                </w:txbxContent>
              </v:textbox>
              <w10:wrap anchorx="margin"/>
            </v:rect>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pPr>
    <w:r>
      <w:rPr>
        <w:noProof/>
      </w:rPr>
      <mc:AlternateContent>
        <mc:Choice Requires="wps">
          <w:drawing>
            <wp:anchor distT="0" distB="0" distL="0" distR="0" simplePos="0" relativeHeight="251664384" behindDoc="1" locked="0" layoutInCell="0" allowOverlap="1">
              <wp:simplePos x="0" y="0"/>
              <wp:positionH relativeFrom="margin">
                <wp:align>center</wp:align>
              </wp:positionH>
              <wp:positionV relativeFrom="paragraph">
                <wp:posOffset>635</wp:posOffset>
              </wp:positionV>
              <wp:extent cx="1828800" cy="173990"/>
              <wp:effectExtent l="0" t="0" r="0" b="0"/>
              <wp:wrapNone/>
              <wp:docPr id="122" name="Текстовое поле 5"/>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109</w:t>
                          </w:r>
                          <w:r>
                            <w:rPr>
                              <w:color w:val="000000"/>
                            </w:rPr>
                            <w:fldChar w:fldCharType="end"/>
                          </w:r>
                        </w:p>
                      </w:txbxContent>
                    </wps:txbx>
                    <wps:bodyPr lIns="0" tIns="0" rIns="0" bIns="0" anchor="t">
                      <a:spAutoFit/>
                    </wps:bodyPr>
                  </wps:wsp>
                </a:graphicData>
              </a:graphic>
            </wp:anchor>
          </w:drawing>
        </mc:Choice>
        <mc:Fallback>
          <w:pict>
            <v:rect id="Текстовое поле 5" o:spid="_x0000_s1039" style="position:absolute;margin-left:0;margin-top:.05pt;width:2in;height:13.7pt;z-index:-25165209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" o:allowincell="f" filled="f" stroked="f" strokeweight=".5pt">
              <v:textbox style="mso-fit-shape-to-text:t" inset="0,0,0,0">
                <w:txbxContent>
                  <w:p w:rsidR="00EA63FF" w:rsidRDefault="0015675F">
                    <w:pPr>
                      <w:pStyle w:val="aff0"/>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109</w:t>
                    </w:r>
                    <w:r>
                      <w:rPr>
                        <w:color w:val="000000"/>
                      </w:rPr>
                      <w:fldChar w:fldCharType="end"/>
                    </w:r>
                  </w:p>
                </w:txbxContent>
              </v:textbox>
              <w10:wrap anchorx="margin"/>
            </v:rect>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65408" behindDoc="1" locked="0" layoutInCell="0" allowOverlap="1">
              <wp:simplePos x="0" y="0"/>
              <wp:positionH relativeFrom="margin">
                <wp:align>center</wp:align>
              </wp:positionH>
              <wp:positionV relativeFrom="paragraph">
                <wp:posOffset>635</wp:posOffset>
              </wp:positionV>
              <wp:extent cx="1828800" cy="173990"/>
              <wp:effectExtent l="0" t="0" r="0" b="0"/>
              <wp:wrapNone/>
              <wp:docPr id="124" name="Текстовое поле 6"/>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145</w:t>
                          </w:r>
                          <w:r>
                            <w:rPr>
                              <w:color w:val="000000"/>
                            </w:rPr>
                            <w:fldChar w:fldCharType="end"/>
                          </w:r>
                        </w:p>
                      </w:txbxContent>
                    </wps:txbx>
                    <wps:bodyPr lIns="0" tIns="0" rIns="0" bIns="0" anchor="t">
                      <a:spAutoFit/>
                    </wps:bodyPr>
                  </wps:wsp>
                </a:graphicData>
              </a:graphic>
            </wp:anchor>
          </w:drawing>
        </mc:Choice>
        <mc:Fallback>
          <w:pict>
            <v:rect id="Текстовое поле 6" o:spid="_x0000_s1040" style="position:absolute;left:0;text-align:left;margin-left:0;margin-top:.05pt;width:2in;height:13.7pt;z-index:-25165107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145</w:t>
                    </w:r>
                    <w:r>
                      <w:rPr>
                        <w:color w:val="000000"/>
                      </w:rPr>
                      <w:fldChar w:fldCharType="end"/>
                    </w:r>
                  </w:p>
                </w:txbxContent>
              </v:textbox>
              <w10:wrap anchorx="margin"/>
            </v:rect>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pPr>
    <w:r>
      <w:rPr>
        <w:noProof/>
      </w:rPr>
      <mc:AlternateContent>
        <mc:Choice Requires="wps">
          <w:drawing>
            <wp:anchor distT="0" distB="0" distL="0" distR="0" simplePos="0" relativeHeight="251666432" behindDoc="1" locked="0" layoutInCell="0" allowOverlap="1">
              <wp:simplePos x="0" y="0"/>
              <wp:positionH relativeFrom="margin">
                <wp:align>center</wp:align>
              </wp:positionH>
              <wp:positionV relativeFrom="paragraph">
                <wp:posOffset>635</wp:posOffset>
              </wp:positionV>
              <wp:extent cx="1828800" cy="173990"/>
              <wp:effectExtent l="0" t="0" r="0" b="0"/>
              <wp:wrapNone/>
              <wp:docPr id="126" name="Текстовое поле 7"/>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113</w:t>
                          </w:r>
                          <w:r>
                            <w:rPr>
                              <w:color w:val="000000"/>
                            </w:rPr>
                            <w:fldChar w:fldCharType="end"/>
                          </w:r>
                        </w:p>
                      </w:txbxContent>
                    </wps:txbx>
                    <wps:bodyPr lIns="0" tIns="0" rIns="0" bIns="0" anchor="t">
                      <a:spAutoFit/>
                    </wps:bodyPr>
                  </wps:wsp>
                </a:graphicData>
              </a:graphic>
            </wp:anchor>
          </w:drawing>
        </mc:Choice>
        <mc:Fallback>
          <w:pict>
            <v:rect id="Текстовое поле 7" o:spid="_x0000_s1041" style="position:absolute;margin-left:0;margin-top:.05pt;width:2in;height:13.7pt;z-index:-25165004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" o:allowincell="f" filled="f" stroked="f" strokeweight=".5pt">
              <v:textbox style="mso-fit-shape-to-text:t" inset="0,0,0,0">
                <w:txbxContent>
                  <w:p w:rsidR="00EA63FF" w:rsidRDefault="0015675F">
                    <w:pPr>
                      <w:pStyle w:val="aff0"/>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113</w:t>
                    </w:r>
                    <w:r>
                      <w:rPr>
                        <w:color w:val="000000"/>
                      </w:rPr>
                      <w:fldChar w:fldCharType="end"/>
                    </w: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2096" behindDoc="1" locked="0" layoutInCell="0" allowOverlap="1">
              <wp:simplePos x="0" y="0"/>
              <wp:positionH relativeFrom="margin">
                <wp:align>center</wp:align>
              </wp:positionH>
              <wp:positionV relativeFrom="paragraph">
                <wp:posOffset>635</wp:posOffset>
              </wp:positionV>
              <wp:extent cx="1828800" cy="173990"/>
              <wp:effectExtent l="0" t="0" r="0" b="0"/>
              <wp:wrapNone/>
              <wp:docPr id="98" name="Текстовое поле 95"/>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58</w:t>
                          </w:r>
                          <w:r>
                            <w:rPr>
                              <w:color w:val="000000"/>
                            </w:rPr>
                            <w:fldChar w:fldCharType="end"/>
                          </w:r>
                        </w:p>
                      </w:txbxContent>
                    </wps:txbx>
                    <wps:bodyPr lIns="0" tIns="0" rIns="0" bIns="0" anchor="t">
                      <a:spAutoFit/>
                    </wps:bodyPr>
                  </wps:wsp>
                </a:graphicData>
              </a:graphic>
            </wp:anchor>
          </w:drawing>
        </mc:Choice>
        <mc:Fallback>
          <w:pict>
            <v:rect id="Текстовое поле 95" o:spid="_x0000_s1027" style="position:absolute;left:0;text-align:left;margin-left:0;margin-top:.05pt;width:2in;height:13.7pt;z-index:-25166438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58</w:t>
                    </w:r>
                    <w:r>
                      <w:rPr>
                        <w:color w:val="000000"/>
                      </w:rPr>
                      <w:fldChar w:fldCharType="end"/>
                    </w:r>
                  </w:p>
                </w:txbxContent>
              </v:textbox>
              <w10:wrap anchorx="margin"/>
            </v:rect>
          </w:pict>
        </mc:Fallback>
      </mc:AlternateContent>
    </w:r>
  </w:p>
  <w:p w:rsidR="00EA63FF" w:rsidRDefault="00EA63FF">
    <w:pPr>
      <w:pStyle w:val="af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3120" behindDoc="1" locked="0" layoutInCell="0" allowOverlap="1">
              <wp:simplePos x="0" y="0"/>
              <wp:positionH relativeFrom="margin">
                <wp:align>center</wp:align>
              </wp:positionH>
              <wp:positionV relativeFrom="paragraph">
                <wp:posOffset>635</wp:posOffset>
              </wp:positionV>
              <wp:extent cx="1828800" cy="173990"/>
              <wp:effectExtent l="0" t="0" r="0" b="0"/>
              <wp:wrapNone/>
              <wp:docPr id="100" name="Текстовое поле 96"/>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62</w:t>
                          </w:r>
                          <w:r>
                            <w:rPr>
                              <w:color w:val="000000"/>
                            </w:rPr>
                            <w:fldChar w:fldCharType="end"/>
                          </w:r>
                        </w:p>
                      </w:txbxContent>
                    </wps:txbx>
                    <wps:bodyPr lIns="0" tIns="0" rIns="0" bIns="0" anchor="t">
                      <a:spAutoFit/>
                    </wps:bodyPr>
                  </wps:wsp>
                </a:graphicData>
              </a:graphic>
            </wp:anchor>
          </w:drawing>
        </mc:Choice>
        <mc:Fallback>
          <w:pict>
            <v:rect id="Текстовое поле 96" o:spid="_x0000_s1028" style="position:absolute;left:0;text-align:left;margin-left:0;margin-top:.05pt;width:2in;height:13.7pt;z-index:-25166336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62</w:t>
                    </w:r>
                    <w:r>
                      <w:rPr>
                        <w:color w:val="000000"/>
                      </w:rPr>
                      <w:fldChar w:fldCharType="end"/>
                    </w:r>
                  </w:p>
                </w:txbxContent>
              </v:textbox>
              <w10:wrap anchorx="margin"/>
            </v:rect>
          </w:pict>
        </mc:Fallback>
      </mc:AlternateContent>
    </w:r>
  </w:p>
  <w:p w:rsidR="00EA63FF" w:rsidRDefault="00EA63FF">
    <w:pPr>
      <w:pStyle w:val="af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4144" behindDoc="1" locked="0" layoutInCell="0" allowOverlap="1">
              <wp:simplePos x="0" y="0"/>
              <wp:positionH relativeFrom="margin">
                <wp:align>center</wp:align>
              </wp:positionH>
              <wp:positionV relativeFrom="paragraph">
                <wp:posOffset>635</wp:posOffset>
              </wp:positionV>
              <wp:extent cx="1828800" cy="173990"/>
              <wp:effectExtent l="0" t="0" r="0" b="0"/>
              <wp:wrapNone/>
              <wp:docPr id="102" name="Текстовое поле 97"/>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66</w:t>
                          </w:r>
                          <w:r>
                            <w:rPr>
                              <w:color w:val="000000"/>
                            </w:rPr>
                            <w:fldChar w:fldCharType="end"/>
                          </w:r>
                        </w:p>
                      </w:txbxContent>
                    </wps:txbx>
                    <wps:bodyPr lIns="0" tIns="0" rIns="0" bIns="0" anchor="t">
                      <a:spAutoFit/>
                    </wps:bodyPr>
                  </wps:wsp>
                </a:graphicData>
              </a:graphic>
            </wp:anchor>
          </w:drawing>
        </mc:Choice>
        <mc:Fallback>
          <w:pict>
            <v:rect id="Текстовое поле 97" o:spid="_x0000_s1029" style="position:absolute;left:0;text-align:left;margin-left:0;margin-top:.05pt;width:2in;height:13.7pt;z-index:-25166233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66</w:t>
                    </w:r>
                    <w:r>
                      <w:rPr>
                        <w:color w:val="000000"/>
                      </w:rPr>
                      <w:fldChar w:fldCharType="end"/>
                    </w:r>
                  </w:p>
                </w:txbxContent>
              </v:textbox>
              <w10:wrap anchorx="margin"/>
            </v:rect>
          </w:pict>
        </mc:Fallback>
      </mc:AlternateContent>
    </w:r>
  </w:p>
  <w:p w:rsidR="00EA63FF" w:rsidRDefault="00EA63FF">
    <w:pPr>
      <w:pStyle w:val="aff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EA63F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FF" w:rsidRDefault="0015675F">
    <w:pPr>
      <w:pStyle w:val="aff0"/>
      <w:jc w:val="right"/>
    </w:pPr>
    <w:r>
      <w:rPr>
        <w:noProof/>
      </w:rPr>
      <mc:AlternateContent>
        <mc:Choice Requires="wps">
          <w:drawing>
            <wp:anchor distT="0" distB="0" distL="0" distR="0" simplePos="0" relativeHeight="251655168" behindDoc="1" locked="0" layoutInCell="0" allowOverlap="1">
              <wp:simplePos x="0" y="0"/>
              <wp:positionH relativeFrom="margin">
                <wp:align>center</wp:align>
              </wp:positionH>
              <wp:positionV relativeFrom="paragraph">
                <wp:posOffset>635</wp:posOffset>
              </wp:positionV>
              <wp:extent cx="1828800" cy="173990"/>
              <wp:effectExtent l="0" t="0" r="0" b="0"/>
              <wp:wrapNone/>
              <wp:docPr id="104" name="Текстовое поле 98"/>
              <wp:cNvGraphicFramePr/>
              <a:graphic xmlns:a="http://schemas.openxmlformats.org/drawingml/2006/main">
                <a:graphicData uri="http://schemas.microsoft.com/office/word/2010/wordprocessingShape">
                  <wps:wsp>
                    <wps:cNvSpPr/>
                    <wps:spPr>
                      <a:xfrm>
                        <a:off x="0" y="0"/>
                        <a:ext cx="1828800" cy="1738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86</w:t>
                          </w:r>
                          <w:r>
                            <w:rPr>
                              <w:color w:val="000000"/>
                            </w:rPr>
                            <w:fldChar w:fldCharType="end"/>
                          </w:r>
                        </w:p>
                      </w:txbxContent>
                    </wps:txbx>
                    <wps:bodyPr lIns="0" tIns="0" rIns="0" bIns="0" anchor="t">
                      <a:spAutoFit/>
                    </wps:bodyPr>
                  </wps:wsp>
                </a:graphicData>
              </a:graphic>
            </wp:anchor>
          </w:drawing>
        </mc:Choice>
        <mc:Fallback>
          <w:pict>
            <v:rect id="Текстовое поле 98" o:spid="_x0000_s1030" style="position:absolute;left:0;text-align:left;margin-left:0;margin-top:.05pt;width:2in;height:13.7pt;z-index:-25166131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" o:allowincell="f" filled="f" stroked="f" strokeweight=".5pt">
              <v:textbox style="mso-fit-shape-to-text:t" inset="0,0,0,0">
                <w:txbxContent>
                  <w:p w:rsidR="00EA63FF" w:rsidRDefault="0015675F">
                    <w:pPr>
                      <w:pStyle w:val="aff0"/>
                      <w:jc w:val="right"/>
                      <w:rPr>
                        <w:color w:val="000000"/>
                      </w:rPr>
                    </w:pPr>
                    <w:r>
                      <w:rPr>
                        <w:color w:val="000000"/>
                      </w:rPr>
                      <w:fldChar w:fldCharType="begin"/>
                    </w:r>
                    <w:r>
                      <w:rPr>
                        <w:color w:val="000000"/>
                      </w:rPr>
                      <w:instrText xml:space="preserve"> PAGE </w:instrText>
                    </w:r>
                    <w:r>
                      <w:rPr>
                        <w:color w:val="000000"/>
                      </w:rPr>
                      <w:fldChar w:fldCharType="separate"/>
                    </w:r>
                    <w:r w:rsidR="004D09F5">
                      <w:rPr>
                        <w:noProof/>
                        <w:color w:val="000000"/>
                      </w:rPr>
                      <w:t>86</w:t>
                    </w:r>
                    <w:r>
                      <w:rPr>
                        <w:color w:val="000000"/>
                      </w:rPr>
                      <w:fldChar w:fldCharType="end"/>
                    </w:r>
                  </w:p>
                </w:txbxContent>
              </v:textbox>
              <w10:wrap anchorx="margin"/>
            </v:rect>
          </w:pict>
        </mc:Fallback>
      </mc:AlternateContent>
    </w:r>
  </w:p>
  <w:p w:rsidR="00EA63FF" w:rsidRDefault="00EA63FF">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75F" w:rsidRDefault="0015675F">
      <w:r>
        <w:separator/>
      </w:r>
    </w:p>
  </w:footnote>
  <w:footnote w:type="continuationSeparator" w:id="0">
    <w:p w:rsidR="0015675F" w:rsidRDefault="00156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A4B87"/>
    <w:multiLevelType w:val="multilevel"/>
    <w:tmpl w:val="813A4B87"/>
    <w:lvl w:ilvl="0">
      <w:start w:val="37"/>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8461FADE"/>
    <w:multiLevelType w:val="multilevel"/>
    <w:tmpl w:val="8461FAD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9239341B"/>
    <w:multiLevelType w:val="multilevel"/>
    <w:tmpl w:val="9239341B"/>
    <w:lvl w:ilvl="0">
      <w:start w:val="1"/>
      <w:numFmt w:val="bullet"/>
      <w:lvlText w:val=""/>
      <w:lvlJc w:val="left"/>
      <w:pPr>
        <w:tabs>
          <w:tab w:val="left" w:pos="0"/>
        </w:tabs>
        <w:ind w:left="720"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 w15:restartNumberingAfterBreak="0">
    <w:nsid w:val="9288B902"/>
    <w:multiLevelType w:val="multilevel"/>
    <w:tmpl w:val="9288B90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9C8AC8EF"/>
    <w:multiLevelType w:val="multilevel"/>
    <w:tmpl w:val="9C8AC8EF"/>
    <w:lvl w:ilvl="0">
      <w:start w:val="1"/>
      <w:numFmt w:val="upperRoman"/>
      <w:lvlText w:val="%1."/>
      <w:lvlJc w:val="left"/>
      <w:pPr>
        <w:tabs>
          <w:tab w:val="left" w:pos="709"/>
        </w:tabs>
        <w:ind w:left="1080" w:hanging="72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15:restartNumberingAfterBreak="0">
    <w:nsid w:val="B0F1ACD9"/>
    <w:multiLevelType w:val="multilevel"/>
    <w:tmpl w:val="B0F1ACD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 w15:restartNumberingAfterBreak="0">
    <w:nsid w:val="B5E306ED"/>
    <w:multiLevelType w:val="multilevel"/>
    <w:tmpl w:val="B5E306ED"/>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 w15:restartNumberingAfterBreak="0">
    <w:nsid w:val="BB64CFA9"/>
    <w:multiLevelType w:val="multilevel"/>
    <w:tmpl w:val="BB64CFA9"/>
    <w:lvl w:ilvl="0">
      <w:start w:val="1"/>
      <w:numFmt w:val="decimal"/>
      <w:lvlText w:val="%1."/>
      <w:lvlJc w:val="left"/>
      <w:pPr>
        <w:tabs>
          <w:tab w:val="left" w:pos="0"/>
        </w:tabs>
        <w:ind w:left="360" w:hanging="360"/>
      </w:pPr>
      <w:rPr>
        <w:rFonts w:cs="Times New Roman"/>
      </w:rPr>
    </w:lvl>
    <w:lvl w:ilvl="1">
      <w:start w:val="1"/>
      <w:numFmt w:val="decimal"/>
      <w:lvlText w:val="%1.%2."/>
      <w:lvlJc w:val="left"/>
      <w:pPr>
        <w:tabs>
          <w:tab w:val="left" w:pos="0"/>
        </w:tabs>
        <w:ind w:left="720" w:hanging="36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080" w:hanging="72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440" w:hanging="1080"/>
      </w:pPr>
      <w:rPr>
        <w:rFonts w:cs="Times New Roman"/>
      </w:rPr>
    </w:lvl>
    <w:lvl w:ilvl="6">
      <w:start w:val="1"/>
      <w:numFmt w:val="decimal"/>
      <w:lvlText w:val="%1.%2.%3.%4.%5.%6.%7."/>
      <w:lvlJc w:val="left"/>
      <w:pPr>
        <w:tabs>
          <w:tab w:val="left" w:pos="0"/>
        </w:tabs>
        <w:ind w:left="1800" w:hanging="1440"/>
      </w:pPr>
      <w:rPr>
        <w:rFonts w:cs="Times New Roman"/>
      </w:rPr>
    </w:lvl>
    <w:lvl w:ilvl="7">
      <w:start w:val="1"/>
      <w:numFmt w:val="decimal"/>
      <w:lvlText w:val="%1.%2.%3.%4.%5.%6.%7.%8."/>
      <w:lvlJc w:val="left"/>
      <w:pPr>
        <w:tabs>
          <w:tab w:val="left" w:pos="0"/>
        </w:tabs>
        <w:ind w:left="1800" w:hanging="1440"/>
      </w:pPr>
      <w:rPr>
        <w:rFonts w:cs="Times New Roman"/>
      </w:rPr>
    </w:lvl>
    <w:lvl w:ilvl="8">
      <w:start w:val="1"/>
      <w:numFmt w:val="decimal"/>
      <w:lvlText w:val="%1.%2.%3.%4.%5.%6.%7.%8.%9."/>
      <w:lvlJc w:val="left"/>
      <w:pPr>
        <w:tabs>
          <w:tab w:val="left" w:pos="0"/>
        </w:tabs>
        <w:ind w:left="2160" w:hanging="1800"/>
      </w:pPr>
      <w:rPr>
        <w:rFonts w:cs="Times New Roman"/>
      </w:rPr>
    </w:lvl>
  </w:abstractNum>
  <w:abstractNum w:abstractNumId="8" w15:restartNumberingAfterBreak="0">
    <w:nsid w:val="BE923771"/>
    <w:multiLevelType w:val="multilevel"/>
    <w:tmpl w:val="BE92377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 w15:restartNumberingAfterBreak="0">
    <w:nsid w:val="BF205925"/>
    <w:multiLevelType w:val="multilevel"/>
    <w:tmpl w:val="BF205925"/>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0" w15:restartNumberingAfterBreak="0">
    <w:nsid w:val="C8879AEF"/>
    <w:multiLevelType w:val="multilevel"/>
    <w:tmpl w:val="C8879AEF"/>
    <w:lvl w:ilvl="0">
      <w:start w:val="1"/>
      <w:numFmt w:val="decimal"/>
      <w:lvlText w:val="%1."/>
      <w:lvlJc w:val="left"/>
      <w:pPr>
        <w:tabs>
          <w:tab w:val="left" w:pos="0"/>
        </w:tabs>
        <w:ind w:left="720" w:hanging="360"/>
      </w:pPr>
      <w:rPr>
        <w:rFonts w:cs="Times New Roman"/>
      </w:rPr>
    </w:lvl>
    <w:lvl w:ilvl="1">
      <w:start w:val="1"/>
      <w:numFmt w:val="decimal"/>
      <w:lvlText w:val="%1.%2."/>
      <w:lvlJc w:val="left"/>
      <w:pPr>
        <w:tabs>
          <w:tab w:val="left" w:pos="0"/>
        </w:tabs>
        <w:ind w:left="1080" w:hanging="72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440" w:hanging="108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800" w:hanging="1440"/>
      </w:pPr>
      <w:rPr>
        <w:rFonts w:cs="Times New Roman"/>
      </w:rPr>
    </w:lvl>
    <w:lvl w:ilvl="6">
      <w:start w:val="1"/>
      <w:numFmt w:val="decimal"/>
      <w:lvlText w:val="%1.%2.%3.%4.%5.%6.%7."/>
      <w:lvlJc w:val="left"/>
      <w:pPr>
        <w:tabs>
          <w:tab w:val="left" w:pos="0"/>
        </w:tabs>
        <w:ind w:left="2160" w:hanging="1800"/>
      </w:pPr>
      <w:rPr>
        <w:rFonts w:cs="Times New Roman"/>
      </w:rPr>
    </w:lvl>
    <w:lvl w:ilvl="7">
      <w:start w:val="1"/>
      <w:numFmt w:val="decimal"/>
      <w:lvlText w:val="%1.%2.%3.%4.%5.%6.%7.%8."/>
      <w:lvlJc w:val="left"/>
      <w:pPr>
        <w:tabs>
          <w:tab w:val="left" w:pos="0"/>
        </w:tabs>
        <w:ind w:left="2160" w:hanging="1800"/>
      </w:pPr>
      <w:rPr>
        <w:rFonts w:cs="Times New Roman"/>
      </w:rPr>
    </w:lvl>
    <w:lvl w:ilvl="8">
      <w:start w:val="1"/>
      <w:numFmt w:val="decimal"/>
      <w:lvlText w:val="%1.%2.%3.%4.%5.%6.%7.%8.%9."/>
      <w:lvlJc w:val="left"/>
      <w:pPr>
        <w:tabs>
          <w:tab w:val="left" w:pos="0"/>
        </w:tabs>
        <w:ind w:left="2520" w:hanging="2160"/>
      </w:pPr>
      <w:rPr>
        <w:rFonts w:cs="Times New Roman"/>
      </w:rPr>
    </w:lvl>
  </w:abstractNum>
  <w:abstractNum w:abstractNumId="11" w15:restartNumberingAfterBreak="0">
    <w:nsid w:val="CF092B84"/>
    <w:multiLevelType w:val="multilevel"/>
    <w:tmpl w:val="CF092B84"/>
    <w:lvl w:ilvl="0">
      <w:start w:val="1"/>
      <w:numFmt w:val="decimal"/>
      <w:lvlText w:val="%1."/>
      <w:lvlJc w:val="left"/>
      <w:pPr>
        <w:tabs>
          <w:tab w:val="left" w:pos="0"/>
        </w:tabs>
        <w:ind w:left="108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15:restartNumberingAfterBreak="0">
    <w:nsid w:val="D7F9FE59"/>
    <w:multiLevelType w:val="multilevel"/>
    <w:tmpl w:val="D7F9FE59"/>
    <w:lvl w:ilvl="0">
      <w:start w:val="1"/>
      <w:numFmt w:val="decimal"/>
      <w:lvlText w:val="%1"/>
      <w:lvlJc w:val="left"/>
      <w:pPr>
        <w:tabs>
          <w:tab w:val="left" w:pos="0"/>
        </w:tabs>
        <w:ind w:left="720" w:hanging="360"/>
      </w:pPr>
      <w:rPr>
        <w:color w:val="000000"/>
        <w:sz w:val="23"/>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3" w15:restartNumberingAfterBreak="0">
    <w:nsid w:val="DCBA6B53"/>
    <w:multiLevelType w:val="multilevel"/>
    <w:tmpl w:val="DCBA6B53"/>
    <w:lvl w:ilvl="0">
      <w:start w:val="1"/>
      <w:numFmt w:val="decimal"/>
      <w:lvlText w:val="%1"/>
      <w:lvlJc w:val="left"/>
      <w:pPr>
        <w:tabs>
          <w:tab w:val="left" w:pos="0"/>
        </w:tabs>
        <w:ind w:left="720" w:hanging="360"/>
      </w:pPr>
      <w:rPr>
        <w:color w:val="000000"/>
        <w:sz w:val="23"/>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4" w15:restartNumberingAfterBreak="0">
    <w:nsid w:val="E093A4B0"/>
    <w:multiLevelType w:val="multilevel"/>
    <w:tmpl w:val="E093A4B0"/>
    <w:lvl w:ilvl="0">
      <w:start w:val="84"/>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5" w15:restartNumberingAfterBreak="0">
    <w:nsid w:val="F4B5D9F5"/>
    <w:multiLevelType w:val="multilevel"/>
    <w:tmpl w:val="F4B5D9F5"/>
    <w:lvl w:ilvl="0">
      <w:start w:val="1"/>
      <w:numFmt w:val="decimal"/>
      <w:lvlText w:val="%1."/>
      <w:lvlJc w:val="left"/>
      <w:pPr>
        <w:tabs>
          <w:tab w:val="left"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1">
      <w:start w:val="1"/>
      <w:numFmt w:val="decimal"/>
      <w:lvlText w:val="%1.%2."/>
      <w:lvlJc w:val="left"/>
      <w:pPr>
        <w:tabs>
          <w:tab w:val="left"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2">
      <w:start w:val="1"/>
      <w:numFmt w:val="decimal"/>
      <w:lvlText w:val="%1.%2.%3."/>
      <w:lvlJc w:val="left"/>
      <w:pPr>
        <w:tabs>
          <w:tab w:val="left" w:pos="0"/>
        </w:tabs>
        <w:ind w:left="0" w:firstLine="0"/>
      </w:pPr>
    </w:lvl>
    <w:lvl w:ilvl="3">
      <w:start w:val="1"/>
      <w:numFmt w:val="decimal"/>
      <w:lvlText w:val="%1.%2.%3."/>
      <w:lvlJc w:val="left"/>
      <w:pPr>
        <w:tabs>
          <w:tab w:val="left" w:pos="0"/>
        </w:tabs>
        <w:ind w:left="0" w:firstLine="0"/>
      </w:pPr>
    </w:lvl>
    <w:lvl w:ilvl="4">
      <w:start w:val="1"/>
      <w:numFmt w:val="decimal"/>
      <w:lvlText w:val="%1.%2.%3."/>
      <w:lvlJc w:val="left"/>
      <w:pPr>
        <w:tabs>
          <w:tab w:val="left" w:pos="0"/>
        </w:tabs>
        <w:ind w:left="0" w:firstLine="0"/>
      </w:pPr>
    </w:lvl>
    <w:lvl w:ilvl="5">
      <w:start w:val="1"/>
      <w:numFmt w:val="decimal"/>
      <w:lvlText w:val="%1.%2.%3."/>
      <w:lvlJc w:val="left"/>
      <w:pPr>
        <w:tabs>
          <w:tab w:val="left" w:pos="0"/>
        </w:tabs>
        <w:ind w:left="0" w:firstLine="0"/>
      </w:pPr>
    </w:lvl>
    <w:lvl w:ilvl="6">
      <w:start w:val="1"/>
      <w:numFmt w:val="decimal"/>
      <w:lvlText w:val="%1.%2.%3."/>
      <w:lvlJc w:val="left"/>
      <w:pPr>
        <w:tabs>
          <w:tab w:val="left" w:pos="0"/>
        </w:tabs>
        <w:ind w:left="0" w:firstLine="0"/>
      </w:pPr>
    </w:lvl>
    <w:lvl w:ilvl="7">
      <w:start w:val="1"/>
      <w:numFmt w:val="decimal"/>
      <w:lvlText w:val="%1.%2.%3."/>
      <w:lvlJc w:val="left"/>
      <w:pPr>
        <w:tabs>
          <w:tab w:val="left" w:pos="0"/>
        </w:tabs>
        <w:ind w:left="0" w:firstLine="0"/>
      </w:pPr>
    </w:lvl>
    <w:lvl w:ilvl="8">
      <w:start w:val="1"/>
      <w:numFmt w:val="decimal"/>
      <w:lvlText w:val="%1.%2.%3."/>
      <w:lvlJc w:val="left"/>
      <w:pPr>
        <w:tabs>
          <w:tab w:val="left" w:pos="0"/>
        </w:tabs>
        <w:ind w:left="0" w:firstLine="0"/>
      </w:pPr>
    </w:lvl>
  </w:abstractNum>
  <w:abstractNum w:abstractNumId="16" w15:restartNumberingAfterBreak="0">
    <w:nsid w:val="F7735DC9"/>
    <w:multiLevelType w:val="multilevel"/>
    <w:tmpl w:val="F7735DC9"/>
    <w:lvl w:ilvl="0">
      <w:start w:val="64"/>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7" w15:restartNumberingAfterBreak="0">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8" w15:restartNumberingAfterBreak="0">
    <w:nsid w:val="0248C179"/>
    <w:multiLevelType w:val="multilevel"/>
    <w:tmpl w:val="0248C179"/>
    <w:lvl w:ilvl="0">
      <w:start w:val="1"/>
      <w:numFmt w:val="bullet"/>
      <w:lvlText w:val=""/>
      <w:lvlJc w:val="left"/>
      <w:pPr>
        <w:tabs>
          <w:tab w:val="left" w:pos="0"/>
        </w:tabs>
        <w:ind w:left="720"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9" w15:restartNumberingAfterBreak="0">
    <w:nsid w:val="03D62ECE"/>
    <w:multiLevelType w:val="multilevel"/>
    <w:tmpl w:val="03D62ECE"/>
    <w:lvl w:ilvl="0">
      <w:start w:val="1"/>
      <w:numFmt w:val="upperRoman"/>
      <w:lvlText w:val="%1."/>
      <w:lvlJc w:val="left"/>
      <w:pPr>
        <w:tabs>
          <w:tab w:val="left" w:pos="0"/>
        </w:tabs>
        <w:ind w:left="1788"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0C9B50BE"/>
    <w:multiLevelType w:val="multilevel"/>
    <w:tmpl w:val="0C9B50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D9B2F66"/>
    <w:multiLevelType w:val="multilevel"/>
    <w:tmpl w:val="0D9B2F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0E640482"/>
    <w:multiLevelType w:val="multilevel"/>
    <w:tmpl w:val="0E640482"/>
    <w:lvl w:ilvl="0">
      <w:start w:val="8"/>
      <w:numFmt w:val="upperRoman"/>
      <w:lvlText w:val="%1."/>
      <w:lvlJc w:val="left"/>
      <w:pPr>
        <w:tabs>
          <w:tab w:val="left" w:pos="0"/>
        </w:tabs>
        <w:ind w:left="1080" w:hanging="72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3" w15:restartNumberingAfterBreak="0">
    <w:nsid w:val="192A12BA"/>
    <w:multiLevelType w:val="multilevel"/>
    <w:tmpl w:val="192A12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2165F90A"/>
    <w:multiLevelType w:val="singleLevel"/>
    <w:tmpl w:val="2165F90A"/>
    <w:lvl w:ilvl="0">
      <w:start w:val="1"/>
      <w:numFmt w:val="decimal"/>
      <w:suff w:val="space"/>
      <w:lvlText w:val="%1."/>
      <w:lvlJc w:val="left"/>
    </w:lvl>
  </w:abstractNum>
  <w:abstractNum w:abstractNumId="25" w15:restartNumberingAfterBreak="0">
    <w:nsid w:val="21F74B14"/>
    <w:multiLevelType w:val="multilevel"/>
    <w:tmpl w:val="21F74B14"/>
    <w:lvl w:ilvl="0">
      <w:start w:val="19"/>
      <w:numFmt w:val="decimal"/>
      <w:lvlText w:val="%1."/>
      <w:lvlJc w:val="left"/>
      <w:pPr>
        <w:ind w:left="1125" w:hanging="375"/>
      </w:pPr>
    </w:lvl>
    <w:lvl w:ilvl="1">
      <w:start w:val="1"/>
      <w:numFmt w:val="lowerLetter"/>
      <w:lvlText w:val="%2."/>
      <w:lvlJc w:val="left"/>
      <w:pPr>
        <w:ind w:left="1830" w:hanging="360"/>
      </w:p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26" w15:restartNumberingAfterBreak="0">
    <w:nsid w:val="243FCF68"/>
    <w:multiLevelType w:val="multilevel"/>
    <w:tmpl w:val="243FCF68"/>
    <w:lvl w:ilvl="0">
      <w:start w:val="46"/>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7" w15:restartNumberingAfterBreak="0">
    <w:nsid w:val="2470EC97"/>
    <w:multiLevelType w:val="multilevel"/>
    <w:tmpl w:val="2470EC97"/>
    <w:lvl w:ilvl="0">
      <w:start w:val="1"/>
      <w:numFmt w:val="decimal"/>
      <w:lvlText w:val="%1."/>
      <w:lvlJc w:val="left"/>
      <w:pPr>
        <w:tabs>
          <w:tab w:val="left"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1">
      <w:start w:val="1"/>
      <w:numFmt w:val="decimal"/>
      <w:lvlText w:val="%1.%2."/>
      <w:lvlJc w:val="left"/>
      <w:pPr>
        <w:tabs>
          <w:tab w:val="left"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2">
      <w:start w:val="1"/>
      <w:numFmt w:val="decimal"/>
      <w:lvlText w:val="%1.%2.%3."/>
      <w:lvlJc w:val="left"/>
      <w:pPr>
        <w:tabs>
          <w:tab w:val="left" w:pos="0"/>
        </w:tabs>
        <w:ind w:left="0" w:firstLine="0"/>
      </w:pPr>
    </w:lvl>
    <w:lvl w:ilvl="3">
      <w:start w:val="1"/>
      <w:numFmt w:val="decimal"/>
      <w:lvlText w:val="%1.%2.%3."/>
      <w:lvlJc w:val="left"/>
      <w:pPr>
        <w:tabs>
          <w:tab w:val="left" w:pos="0"/>
        </w:tabs>
        <w:ind w:left="0" w:firstLine="0"/>
      </w:pPr>
    </w:lvl>
    <w:lvl w:ilvl="4">
      <w:start w:val="1"/>
      <w:numFmt w:val="decimal"/>
      <w:lvlText w:val="%1.%2.%3."/>
      <w:lvlJc w:val="left"/>
      <w:pPr>
        <w:tabs>
          <w:tab w:val="left" w:pos="0"/>
        </w:tabs>
        <w:ind w:left="0" w:firstLine="0"/>
      </w:pPr>
    </w:lvl>
    <w:lvl w:ilvl="5">
      <w:start w:val="1"/>
      <w:numFmt w:val="decimal"/>
      <w:lvlText w:val="%1.%2.%3."/>
      <w:lvlJc w:val="left"/>
      <w:pPr>
        <w:tabs>
          <w:tab w:val="left" w:pos="0"/>
        </w:tabs>
        <w:ind w:left="0" w:firstLine="0"/>
      </w:pPr>
    </w:lvl>
    <w:lvl w:ilvl="6">
      <w:start w:val="1"/>
      <w:numFmt w:val="decimal"/>
      <w:lvlText w:val="%1.%2.%3."/>
      <w:lvlJc w:val="left"/>
      <w:pPr>
        <w:tabs>
          <w:tab w:val="left" w:pos="0"/>
        </w:tabs>
        <w:ind w:left="0" w:firstLine="0"/>
      </w:pPr>
    </w:lvl>
    <w:lvl w:ilvl="7">
      <w:start w:val="1"/>
      <w:numFmt w:val="decimal"/>
      <w:lvlText w:val="%1.%2.%3."/>
      <w:lvlJc w:val="left"/>
      <w:pPr>
        <w:tabs>
          <w:tab w:val="left" w:pos="0"/>
        </w:tabs>
        <w:ind w:left="0" w:firstLine="0"/>
      </w:pPr>
    </w:lvl>
    <w:lvl w:ilvl="8">
      <w:start w:val="1"/>
      <w:numFmt w:val="decimal"/>
      <w:lvlText w:val="%1.%2.%3."/>
      <w:lvlJc w:val="left"/>
      <w:pPr>
        <w:tabs>
          <w:tab w:val="left" w:pos="0"/>
        </w:tabs>
        <w:ind w:left="0" w:firstLine="0"/>
      </w:pPr>
    </w:lvl>
  </w:abstractNum>
  <w:abstractNum w:abstractNumId="28" w15:restartNumberingAfterBreak="0">
    <w:nsid w:val="25B654F3"/>
    <w:multiLevelType w:val="multilevel"/>
    <w:tmpl w:val="25B654F3"/>
    <w:lvl w:ilvl="0">
      <w:start w:val="1"/>
      <w:numFmt w:val="bullet"/>
      <w:lvlText w:val=""/>
      <w:lvlJc w:val="left"/>
      <w:pPr>
        <w:tabs>
          <w:tab w:val="left" w:pos="0"/>
        </w:tabs>
        <w:ind w:left="1485" w:hanging="360"/>
      </w:pPr>
      <w:rPr>
        <w:rFonts w:ascii="Wingdings" w:hAnsi="Wingdings" w:cs="Wingdings"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9" w15:restartNumberingAfterBreak="0">
    <w:nsid w:val="2A332C00"/>
    <w:multiLevelType w:val="multilevel"/>
    <w:tmpl w:val="2A332C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2A8F537B"/>
    <w:multiLevelType w:val="multilevel"/>
    <w:tmpl w:val="2A8F537B"/>
    <w:lvl w:ilvl="0">
      <w:start w:val="1"/>
      <w:numFmt w:val="decimal"/>
      <w:lvlText w:val="%1."/>
      <w:lvlJc w:val="left"/>
      <w:pPr>
        <w:tabs>
          <w:tab w:val="left" w:pos="0"/>
        </w:tabs>
        <w:ind w:left="720" w:hanging="360"/>
      </w:pPr>
      <w:rPr>
        <w:rFonts w:cs="Times New Roman"/>
      </w:rPr>
    </w:lvl>
    <w:lvl w:ilvl="1">
      <w:start w:val="1"/>
      <w:numFmt w:val="decimal"/>
      <w:lvlText w:val="%1.%2."/>
      <w:lvlJc w:val="left"/>
      <w:pPr>
        <w:tabs>
          <w:tab w:val="left" w:pos="0"/>
        </w:tabs>
        <w:ind w:left="1080" w:hanging="72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440" w:hanging="108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800" w:hanging="1440"/>
      </w:pPr>
      <w:rPr>
        <w:rFonts w:cs="Times New Roman"/>
      </w:rPr>
    </w:lvl>
    <w:lvl w:ilvl="6">
      <w:start w:val="1"/>
      <w:numFmt w:val="decimal"/>
      <w:lvlText w:val="%1.%2.%3.%4.%5.%6.%7."/>
      <w:lvlJc w:val="left"/>
      <w:pPr>
        <w:tabs>
          <w:tab w:val="left" w:pos="0"/>
        </w:tabs>
        <w:ind w:left="2160" w:hanging="1800"/>
      </w:pPr>
      <w:rPr>
        <w:rFonts w:cs="Times New Roman"/>
      </w:rPr>
    </w:lvl>
    <w:lvl w:ilvl="7">
      <w:start w:val="1"/>
      <w:numFmt w:val="decimal"/>
      <w:lvlText w:val="%1.%2.%3.%4.%5.%6.%7.%8."/>
      <w:lvlJc w:val="left"/>
      <w:pPr>
        <w:tabs>
          <w:tab w:val="left" w:pos="0"/>
        </w:tabs>
        <w:ind w:left="2160" w:hanging="1800"/>
      </w:pPr>
      <w:rPr>
        <w:rFonts w:cs="Times New Roman"/>
      </w:rPr>
    </w:lvl>
    <w:lvl w:ilvl="8">
      <w:start w:val="1"/>
      <w:numFmt w:val="decimal"/>
      <w:lvlText w:val="%1.%2.%3.%4.%5.%6.%7.%8.%9."/>
      <w:lvlJc w:val="left"/>
      <w:pPr>
        <w:tabs>
          <w:tab w:val="left" w:pos="0"/>
        </w:tabs>
        <w:ind w:left="2520" w:hanging="2160"/>
      </w:pPr>
      <w:rPr>
        <w:rFonts w:cs="Times New Roman"/>
      </w:rPr>
    </w:lvl>
  </w:abstractNum>
  <w:abstractNum w:abstractNumId="31" w15:restartNumberingAfterBreak="0">
    <w:nsid w:val="30FC5B15"/>
    <w:multiLevelType w:val="multilevel"/>
    <w:tmpl w:val="30FC5B15"/>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2" w15:restartNumberingAfterBreak="0">
    <w:nsid w:val="38294732"/>
    <w:multiLevelType w:val="multilevel"/>
    <w:tmpl w:val="382947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39A0D9AC"/>
    <w:multiLevelType w:val="multilevel"/>
    <w:tmpl w:val="39A0D9A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4" w15:restartNumberingAfterBreak="0">
    <w:nsid w:val="46A08BB8"/>
    <w:multiLevelType w:val="multilevel"/>
    <w:tmpl w:val="46A08BB8"/>
    <w:lvl w:ilvl="0">
      <w:start w:val="1"/>
      <w:numFmt w:val="decimal"/>
      <w:lvlText w:val="%1."/>
      <w:lvlJc w:val="left"/>
      <w:pPr>
        <w:tabs>
          <w:tab w:val="left" w:pos="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5" w15:restartNumberingAfterBreak="0">
    <w:nsid w:val="4C1BAE26"/>
    <w:multiLevelType w:val="multilevel"/>
    <w:tmpl w:val="4C1BAE26"/>
    <w:lvl w:ilvl="0">
      <w:start w:val="1"/>
      <w:numFmt w:val="decimal"/>
      <w:lvlText w:val="%1."/>
      <w:lvlJc w:val="left"/>
      <w:pPr>
        <w:tabs>
          <w:tab w:val="left" w:pos="720"/>
        </w:tabs>
        <w:ind w:left="720" w:hanging="360"/>
      </w:pPr>
      <w:rPr>
        <w:i w:val="0"/>
        <w:u w:val="none"/>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6" w15:restartNumberingAfterBreak="0">
    <w:nsid w:val="4D4DC07F"/>
    <w:multiLevelType w:val="multilevel"/>
    <w:tmpl w:val="4D4DC07F"/>
    <w:lvl w:ilvl="0">
      <w:start w:val="1"/>
      <w:numFmt w:val="decimal"/>
      <w:lvlText w:val="%1."/>
      <w:lvlJc w:val="left"/>
      <w:pPr>
        <w:tabs>
          <w:tab w:val="left" w:pos="0"/>
        </w:tabs>
        <w:ind w:left="720" w:hanging="360"/>
      </w:pPr>
      <w:rPr>
        <w:rFonts w:cs="Times New Roman"/>
      </w:rPr>
    </w:lvl>
    <w:lvl w:ilvl="1">
      <w:start w:val="1"/>
      <w:numFmt w:val="decimal"/>
      <w:lvlText w:val="%1.%2."/>
      <w:lvlJc w:val="left"/>
      <w:pPr>
        <w:tabs>
          <w:tab w:val="left" w:pos="0"/>
        </w:tabs>
        <w:ind w:left="1080" w:hanging="72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440" w:hanging="108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800" w:hanging="1440"/>
      </w:pPr>
      <w:rPr>
        <w:rFonts w:cs="Times New Roman"/>
      </w:rPr>
    </w:lvl>
    <w:lvl w:ilvl="6">
      <w:start w:val="1"/>
      <w:numFmt w:val="decimal"/>
      <w:lvlText w:val="%1.%2.%3.%4.%5.%6.%7."/>
      <w:lvlJc w:val="left"/>
      <w:pPr>
        <w:tabs>
          <w:tab w:val="left" w:pos="0"/>
        </w:tabs>
        <w:ind w:left="2160" w:hanging="1800"/>
      </w:pPr>
      <w:rPr>
        <w:rFonts w:cs="Times New Roman"/>
      </w:rPr>
    </w:lvl>
    <w:lvl w:ilvl="7">
      <w:start w:val="1"/>
      <w:numFmt w:val="decimal"/>
      <w:lvlText w:val="%1.%2.%3.%4.%5.%6.%7.%8."/>
      <w:lvlJc w:val="left"/>
      <w:pPr>
        <w:tabs>
          <w:tab w:val="left" w:pos="0"/>
        </w:tabs>
        <w:ind w:left="2160" w:hanging="1800"/>
      </w:pPr>
      <w:rPr>
        <w:rFonts w:cs="Times New Roman"/>
      </w:rPr>
    </w:lvl>
    <w:lvl w:ilvl="8">
      <w:start w:val="1"/>
      <w:numFmt w:val="decimal"/>
      <w:lvlText w:val="%1.%2.%3.%4.%5.%6.%7.%8.%9."/>
      <w:lvlJc w:val="left"/>
      <w:pPr>
        <w:tabs>
          <w:tab w:val="left" w:pos="0"/>
        </w:tabs>
        <w:ind w:left="2520" w:hanging="2160"/>
      </w:pPr>
      <w:rPr>
        <w:rFonts w:cs="Times New Roman"/>
      </w:rPr>
    </w:lvl>
  </w:abstractNum>
  <w:abstractNum w:abstractNumId="37" w15:restartNumberingAfterBreak="0">
    <w:nsid w:val="4D94DA66"/>
    <w:multiLevelType w:val="multilevel"/>
    <w:tmpl w:val="4D94DA66"/>
    <w:lvl w:ilvl="0">
      <w:start w:val="52"/>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8" w15:restartNumberingAfterBreak="0">
    <w:nsid w:val="540B6319"/>
    <w:multiLevelType w:val="multilevel"/>
    <w:tmpl w:val="540B6319"/>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54602DE8"/>
    <w:multiLevelType w:val="multilevel"/>
    <w:tmpl w:val="54602DE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7645F5C"/>
    <w:multiLevelType w:val="multilevel"/>
    <w:tmpl w:val="57645F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58765686"/>
    <w:multiLevelType w:val="multilevel"/>
    <w:tmpl w:val="58765686"/>
    <w:lvl w:ilvl="0">
      <w:start w:val="17"/>
      <w:numFmt w:val="decimal"/>
      <w:suff w:val="space"/>
      <w:lvlText w:val="%1."/>
      <w:lvlJc w:val="left"/>
      <w:pPr>
        <w:tabs>
          <w:tab w:val="left" w:pos="0"/>
        </w:tabs>
        <w:ind w:left="48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2" w15:restartNumberingAfterBreak="0">
    <w:nsid w:val="59ADCABA"/>
    <w:multiLevelType w:val="multilevel"/>
    <w:tmpl w:val="59ADCABA"/>
    <w:lvl w:ilvl="0">
      <w:start w:val="1"/>
      <w:numFmt w:val="bullet"/>
      <w:lvlText w:val=""/>
      <w:lvlJc w:val="left"/>
      <w:pPr>
        <w:tabs>
          <w:tab w:val="left" w:pos="0"/>
        </w:tabs>
        <w:ind w:left="1429" w:hanging="360"/>
      </w:pPr>
      <w:rPr>
        <w:rFonts w:ascii="Symbol" w:hAnsi="Symbol" w:cs="Symbol" w:hint="default"/>
      </w:rPr>
    </w:lvl>
    <w:lvl w:ilvl="1">
      <w:start w:val="1"/>
      <w:numFmt w:val="bullet"/>
      <w:lvlText w:val="o"/>
      <w:lvlJc w:val="left"/>
      <w:pPr>
        <w:tabs>
          <w:tab w:val="left" w:pos="0"/>
        </w:tabs>
        <w:ind w:left="2149" w:hanging="360"/>
      </w:pPr>
      <w:rPr>
        <w:rFonts w:ascii="Courier New" w:hAnsi="Courier New" w:cs="Courier New" w:hint="default"/>
      </w:rPr>
    </w:lvl>
    <w:lvl w:ilvl="2">
      <w:start w:val="1"/>
      <w:numFmt w:val="bullet"/>
      <w:lvlText w:val=""/>
      <w:lvlJc w:val="left"/>
      <w:pPr>
        <w:tabs>
          <w:tab w:val="left" w:pos="0"/>
        </w:tabs>
        <w:ind w:left="2869" w:hanging="360"/>
      </w:pPr>
      <w:rPr>
        <w:rFonts w:ascii="Wingdings" w:hAnsi="Wingdings" w:cs="Wingdings" w:hint="default"/>
      </w:rPr>
    </w:lvl>
    <w:lvl w:ilvl="3">
      <w:start w:val="1"/>
      <w:numFmt w:val="bullet"/>
      <w:lvlText w:val=""/>
      <w:lvlJc w:val="left"/>
      <w:pPr>
        <w:tabs>
          <w:tab w:val="left" w:pos="0"/>
        </w:tabs>
        <w:ind w:left="3589" w:hanging="360"/>
      </w:pPr>
      <w:rPr>
        <w:rFonts w:ascii="Symbol" w:hAnsi="Symbol" w:cs="Symbol" w:hint="default"/>
      </w:rPr>
    </w:lvl>
    <w:lvl w:ilvl="4">
      <w:start w:val="1"/>
      <w:numFmt w:val="bullet"/>
      <w:lvlText w:val="o"/>
      <w:lvlJc w:val="left"/>
      <w:pPr>
        <w:tabs>
          <w:tab w:val="left" w:pos="0"/>
        </w:tabs>
        <w:ind w:left="4309" w:hanging="360"/>
      </w:pPr>
      <w:rPr>
        <w:rFonts w:ascii="Courier New" w:hAnsi="Courier New" w:cs="Courier New" w:hint="default"/>
      </w:rPr>
    </w:lvl>
    <w:lvl w:ilvl="5">
      <w:start w:val="1"/>
      <w:numFmt w:val="bullet"/>
      <w:lvlText w:val=""/>
      <w:lvlJc w:val="left"/>
      <w:pPr>
        <w:tabs>
          <w:tab w:val="left" w:pos="0"/>
        </w:tabs>
        <w:ind w:left="5029" w:hanging="360"/>
      </w:pPr>
      <w:rPr>
        <w:rFonts w:ascii="Wingdings" w:hAnsi="Wingdings" w:cs="Wingdings" w:hint="default"/>
      </w:rPr>
    </w:lvl>
    <w:lvl w:ilvl="6">
      <w:start w:val="1"/>
      <w:numFmt w:val="bullet"/>
      <w:lvlText w:val=""/>
      <w:lvlJc w:val="left"/>
      <w:pPr>
        <w:tabs>
          <w:tab w:val="left" w:pos="0"/>
        </w:tabs>
        <w:ind w:left="5749" w:hanging="360"/>
      </w:pPr>
      <w:rPr>
        <w:rFonts w:ascii="Symbol" w:hAnsi="Symbol" w:cs="Symbol" w:hint="default"/>
      </w:rPr>
    </w:lvl>
    <w:lvl w:ilvl="7">
      <w:start w:val="1"/>
      <w:numFmt w:val="bullet"/>
      <w:lvlText w:val="o"/>
      <w:lvlJc w:val="left"/>
      <w:pPr>
        <w:tabs>
          <w:tab w:val="left" w:pos="0"/>
        </w:tabs>
        <w:ind w:left="6469" w:hanging="360"/>
      </w:pPr>
      <w:rPr>
        <w:rFonts w:ascii="Courier New" w:hAnsi="Courier New" w:cs="Courier New" w:hint="default"/>
      </w:rPr>
    </w:lvl>
    <w:lvl w:ilvl="8">
      <w:start w:val="1"/>
      <w:numFmt w:val="bullet"/>
      <w:lvlText w:val=""/>
      <w:lvlJc w:val="left"/>
      <w:pPr>
        <w:tabs>
          <w:tab w:val="left" w:pos="0"/>
        </w:tabs>
        <w:ind w:left="7189" w:hanging="360"/>
      </w:pPr>
      <w:rPr>
        <w:rFonts w:ascii="Wingdings" w:hAnsi="Wingdings" w:cs="Wingdings" w:hint="default"/>
      </w:rPr>
    </w:lvl>
  </w:abstractNum>
  <w:abstractNum w:abstractNumId="43" w15:restartNumberingAfterBreak="0">
    <w:nsid w:val="5A241D34"/>
    <w:multiLevelType w:val="multilevel"/>
    <w:tmpl w:val="5A241D34"/>
    <w:lvl w:ilvl="0">
      <w:start w:val="1"/>
      <w:numFmt w:val="decimal"/>
      <w:lvlText w:val="%1."/>
      <w:lvlJc w:val="left"/>
      <w:pPr>
        <w:tabs>
          <w:tab w:val="left" w:pos="0"/>
        </w:tabs>
        <w:ind w:left="720" w:hanging="360"/>
      </w:pPr>
      <w:rPr>
        <w:rFonts w:cs="Times New Roman"/>
      </w:rPr>
    </w:lvl>
    <w:lvl w:ilvl="1">
      <w:start w:val="1"/>
      <w:numFmt w:val="decimal"/>
      <w:lvlText w:val="%1.%2."/>
      <w:lvlJc w:val="left"/>
      <w:pPr>
        <w:tabs>
          <w:tab w:val="left" w:pos="0"/>
        </w:tabs>
        <w:ind w:left="1080" w:hanging="72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440" w:hanging="108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800" w:hanging="1440"/>
      </w:pPr>
      <w:rPr>
        <w:rFonts w:cs="Times New Roman"/>
      </w:rPr>
    </w:lvl>
    <w:lvl w:ilvl="6">
      <w:start w:val="1"/>
      <w:numFmt w:val="decimal"/>
      <w:lvlText w:val="%1.%2.%3.%4.%5.%6.%7."/>
      <w:lvlJc w:val="left"/>
      <w:pPr>
        <w:tabs>
          <w:tab w:val="left" w:pos="0"/>
        </w:tabs>
        <w:ind w:left="2160" w:hanging="1800"/>
      </w:pPr>
      <w:rPr>
        <w:rFonts w:cs="Times New Roman"/>
      </w:rPr>
    </w:lvl>
    <w:lvl w:ilvl="7">
      <w:start w:val="1"/>
      <w:numFmt w:val="decimal"/>
      <w:lvlText w:val="%1.%2.%3.%4.%5.%6.%7.%8."/>
      <w:lvlJc w:val="left"/>
      <w:pPr>
        <w:tabs>
          <w:tab w:val="left" w:pos="0"/>
        </w:tabs>
        <w:ind w:left="2160" w:hanging="1800"/>
      </w:pPr>
      <w:rPr>
        <w:rFonts w:cs="Times New Roman"/>
      </w:rPr>
    </w:lvl>
    <w:lvl w:ilvl="8">
      <w:start w:val="1"/>
      <w:numFmt w:val="decimal"/>
      <w:lvlText w:val="%1.%2.%3.%4.%5.%6.%7.%8.%9."/>
      <w:lvlJc w:val="left"/>
      <w:pPr>
        <w:tabs>
          <w:tab w:val="left" w:pos="0"/>
        </w:tabs>
        <w:ind w:left="2520" w:hanging="2160"/>
      </w:pPr>
      <w:rPr>
        <w:rFonts w:cs="Times New Roman"/>
      </w:rPr>
    </w:lvl>
  </w:abstractNum>
  <w:abstractNum w:abstractNumId="44" w15:restartNumberingAfterBreak="0">
    <w:nsid w:val="5B725E52"/>
    <w:multiLevelType w:val="multilevel"/>
    <w:tmpl w:val="5B725E52"/>
    <w:lvl w:ilvl="0">
      <w:start w:val="2"/>
      <w:numFmt w:val="decimal"/>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45" w15:restartNumberingAfterBreak="0">
    <w:nsid w:val="60382F6E"/>
    <w:multiLevelType w:val="multilevel"/>
    <w:tmpl w:val="60382F6E"/>
    <w:lvl w:ilvl="0">
      <w:start w:val="1"/>
      <w:numFmt w:val="bullet"/>
      <w:lvlText w:val=""/>
      <w:lvlJc w:val="left"/>
      <w:pPr>
        <w:tabs>
          <w:tab w:val="left" w:pos="0"/>
        </w:tabs>
        <w:ind w:left="720" w:hanging="360"/>
      </w:pPr>
      <w:rPr>
        <w:rFonts w:ascii="Wingdings" w:hAnsi="Wingdings" w:cs="Wingdings"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6" w15:restartNumberingAfterBreak="0">
    <w:nsid w:val="629F7852"/>
    <w:multiLevelType w:val="multilevel"/>
    <w:tmpl w:val="629F785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7" w15:restartNumberingAfterBreak="0">
    <w:nsid w:val="6728246E"/>
    <w:multiLevelType w:val="multilevel"/>
    <w:tmpl w:val="6728246E"/>
    <w:lvl w:ilvl="0">
      <w:start w:val="27"/>
      <w:numFmt w:val="decimal"/>
      <w:lvlText w:val="%1."/>
      <w:lvlJc w:val="left"/>
      <w:pPr>
        <w:ind w:left="1185" w:hanging="375"/>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48" w15:restartNumberingAfterBreak="0">
    <w:nsid w:val="67F50086"/>
    <w:multiLevelType w:val="multilevel"/>
    <w:tmpl w:val="67F50086"/>
    <w:lvl w:ilvl="0">
      <w:start w:val="9"/>
      <w:numFmt w:val="decimal"/>
      <w:lvlText w:val="%1."/>
      <w:lvlJc w:val="left"/>
      <w:pPr>
        <w:ind w:left="1068" w:hanging="360"/>
      </w:pPr>
      <w:rPr>
        <w:i w:val="0"/>
        <w:color w:val="000000"/>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9" w15:restartNumberingAfterBreak="0">
    <w:nsid w:val="71285B4E"/>
    <w:multiLevelType w:val="multilevel"/>
    <w:tmpl w:val="71285B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72183CF9"/>
    <w:multiLevelType w:val="multilevel"/>
    <w:tmpl w:val="72183CF9"/>
    <w:lvl w:ilvl="0">
      <w:start w:val="1"/>
      <w:numFmt w:val="bullet"/>
      <w:lvlText w:val=""/>
      <w:lvlJc w:val="left"/>
      <w:pPr>
        <w:tabs>
          <w:tab w:val="left" w:pos="0"/>
        </w:tabs>
        <w:ind w:left="720"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1" w15:restartNumberingAfterBreak="0">
    <w:nsid w:val="77ECEA79"/>
    <w:multiLevelType w:val="multilevel"/>
    <w:tmpl w:val="77ECEA7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2" w15:restartNumberingAfterBreak="0">
    <w:nsid w:val="79AA4FA4"/>
    <w:multiLevelType w:val="multilevel"/>
    <w:tmpl w:val="79AA4FA4"/>
    <w:lvl w:ilvl="0">
      <w:start w:val="1"/>
      <w:numFmt w:val="decimal"/>
      <w:lvlText w:val="%1."/>
      <w:lvlJc w:val="left"/>
      <w:pPr>
        <w:tabs>
          <w:tab w:val="left" w:pos="0"/>
        </w:tabs>
        <w:ind w:left="720" w:hanging="360"/>
      </w:pPr>
      <w:rPr>
        <w:rFonts w:cs="Times New Roman"/>
      </w:rPr>
    </w:lvl>
    <w:lvl w:ilvl="1">
      <w:start w:val="1"/>
      <w:numFmt w:val="decimal"/>
      <w:lvlText w:val="%1.%2."/>
      <w:lvlJc w:val="left"/>
      <w:pPr>
        <w:tabs>
          <w:tab w:val="left" w:pos="0"/>
        </w:tabs>
        <w:ind w:left="720" w:hanging="360"/>
      </w:pPr>
      <w:rPr>
        <w:rFonts w:cs="Times New Roman"/>
      </w:rPr>
    </w:lvl>
    <w:lvl w:ilvl="2">
      <w:start w:val="1"/>
      <w:numFmt w:val="decimal"/>
      <w:lvlText w:val="%1.%2.%3."/>
      <w:lvlJc w:val="left"/>
      <w:pPr>
        <w:tabs>
          <w:tab w:val="left" w:pos="0"/>
        </w:tabs>
        <w:ind w:left="1080" w:hanging="720"/>
      </w:pPr>
      <w:rPr>
        <w:rFonts w:cs="Times New Roman"/>
      </w:rPr>
    </w:lvl>
    <w:lvl w:ilvl="3">
      <w:start w:val="1"/>
      <w:numFmt w:val="decimal"/>
      <w:lvlText w:val="%1.%2.%3.%4."/>
      <w:lvlJc w:val="left"/>
      <w:pPr>
        <w:tabs>
          <w:tab w:val="left" w:pos="0"/>
        </w:tabs>
        <w:ind w:left="1080" w:hanging="720"/>
      </w:pPr>
      <w:rPr>
        <w:rFonts w:cs="Times New Roman"/>
      </w:rPr>
    </w:lvl>
    <w:lvl w:ilvl="4">
      <w:start w:val="1"/>
      <w:numFmt w:val="decimal"/>
      <w:lvlText w:val="%1.%2.%3.%4.%5."/>
      <w:lvlJc w:val="left"/>
      <w:pPr>
        <w:tabs>
          <w:tab w:val="left" w:pos="0"/>
        </w:tabs>
        <w:ind w:left="1440" w:hanging="1080"/>
      </w:pPr>
      <w:rPr>
        <w:rFonts w:cs="Times New Roman"/>
      </w:rPr>
    </w:lvl>
    <w:lvl w:ilvl="5">
      <w:start w:val="1"/>
      <w:numFmt w:val="decimal"/>
      <w:lvlText w:val="%1.%2.%3.%4.%5.%6."/>
      <w:lvlJc w:val="left"/>
      <w:pPr>
        <w:tabs>
          <w:tab w:val="left" w:pos="0"/>
        </w:tabs>
        <w:ind w:left="1440" w:hanging="1080"/>
      </w:pPr>
      <w:rPr>
        <w:rFonts w:cs="Times New Roman"/>
      </w:rPr>
    </w:lvl>
    <w:lvl w:ilvl="6">
      <w:start w:val="1"/>
      <w:numFmt w:val="decimal"/>
      <w:lvlText w:val="%1.%2.%3.%4.%5.%6.%7."/>
      <w:lvlJc w:val="left"/>
      <w:pPr>
        <w:tabs>
          <w:tab w:val="left" w:pos="0"/>
        </w:tabs>
        <w:ind w:left="1800" w:hanging="1440"/>
      </w:pPr>
      <w:rPr>
        <w:rFonts w:cs="Times New Roman"/>
      </w:rPr>
    </w:lvl>
    <w:lvl w:ilvl="7">
      <w:start w:val="1"/>
      <w:numFmt w:val="decimal"/>
      <w:lvlText w:val="%1.%2.%3.%4.%5.%6.%7.%8."/>
      <w:lvlJc w:val="left"/>
      <w:pPr>
        <w:tabs>
          <w:tab w:val="left" w:pos="0"/>
        </w:tabs>
        <w:ind w:left="1800" w:hanging="1440"/>
      </w:pPr>
      <w:rPr>
        <w:rFonts w:cs="Times New Roman"/>
      </w:rPr>
    </w:lvl>
    <w:lvl w:ilvl="8">
      <w:start w:val="1"/>
      <w:numFmt w:val="decimal"/>
      <w:lvlText w:val="%1.%2.%3.%4.%5.%6.%7.%8.%9."/>
      <w:lvlJc w:val="left"/>
      <w:pPr>
        <w:tabs>
          <w:tab w:val="left" w:pos="0"/>
        </w:tabs>
        <w:ind w:left="2160" w:hanging="1800"/>
      </w:pPr>
      <w:rPr>
        <w:rFonts w:cs="Times New Roman"/>
      </w:rPr>
    </w:lvl>
  </w:abstractNum>
  <w:abstractNum w:abstractNumId="53" w15:restartNumberingAfterBreak="0">
    <w:nsid w:val="7C246926"/>
    <w:multiLevelType w:val="multilevel"/>
    <w:tmpl w:val="7C24692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4" w15:restartNumberingAfterBreak="0">
    <w:nsid w:val="7DEC2089"/>
    <w:multiLevelType w:val="multilevel"/>
    <w:tmpl w:val="7DEC2089"/>
    <w:lvl w:ilvl="0">
      <w:start w:val="20"/>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17"/>
  </w:num>
  <w:num w:numId="2">
    <w:abstractNumId w:val="24"/>
  </w:num>
  <w:num w:numId="3">
    <w:abstractNumId w:val="11"/>
  </w:num>
  <w:num w:numId="4">
    <w:abstractNumId w:val="42"/>
  </w:num>
  <w:num w:numId="5">
    <w:abstractNumId w:val="9"/>
  </w:num>
  <w:num w:numId="6">
    <w:abstractNumId w:val="6"/>
  </w:num>
  <w:num w:numId="7">
    <w:abstractNumId w:val="19"/>
  </w:num>
  <w:num w:numId="8">
    <w:abstractNumId w:val="28"/>
  </w:num>
  <w:num w:numId="9">
    <w:abstractNumId w:val="50"/>
  </w:num>
  <w:num w:numId="10">
    <w:abstractNumId w:val="18"/>
  </w:num>
  <w:num w:numId="11">
    <w:abstractNumId w:val="2"/>
  </w:num>
  <w:num w:numId="12">
    <w:abstractNumId w:val="30"/>
  </w:num>
  <w:num w:numId="13">
    <w:abstractNumId w:val="43"/>
  </w:num>
  <w:num w:numId="14">
    <w:abstractNumId w:val="10"/>
  </w:num>
  <w:num w:numId="15">
    <w:abstractNumId w:val="36"/>
  </w:num>
  <w:num w:numId="16">
    <w:abstractNumId w:val="15"/>
  </w:num>
  <w:num w:numId="17">
    <w:abstractNumId w:val="27"/>
  </w:num>
  <w:num w:numId="18">
    <w:abstractNumId w:val="13"/>
  </w:num>
  <w:num w:numId="19">
    <w:abstractNumId w:val="12"/>
  </w:num>
  <w:num w:numId="20">
    <w:abstractNumId w:val="4"/>
  </w:num>
  <w:num w:numId="21">
    <w:abstractNumId w:val="35"/>
  </w:num>
  <w:num w:numId="22">
    <w:abstractNumId w:val="45"/>
  </w:num>
  <w:num w:numId="23">
    <w:abstractNumId w:val="22"/>
  </w:num>
  <w:num w:numId="24">
    <w:abstractNumId w:val="34"/>
  </w:num>
  <w:num w:numId="25">
    <w:abstractNumId w:val="5"/>
  </w:num>
  <w:num w:numId="26">
    <w:abstractNumId w:val="53"/>
  </w:num>
  <w:num w:numId="27">
    <w:abstractNumId w:val="51"/>
  </w:num>
  <w:num w:numId="28">
    <w:abstractNumId w:val="8"/>
  </w:num>
  <w:num w:numId="29">
    <w:abstractNumId w:val="46"/>
  </w:num>
  <w:num w:numId="30">
    <w:abstractNumId w:val="3"/>
  </w:num>
  <w:num w:numId="31">
    <w:abstractNumId w:val="33"/>
  </w:num>
  <w:num w:numId="32">
    <w:abstractNumId w:val="1"/>
  </w:num>
  <w:num w:numId="33">
    <w:abstractNumId w:val="41"/>
  </w:num>
  <w:num w:numId="34">
    <w:abstractNumId w:val="54"/>
  </w:num>
  <w:num w:numId="35">
    <w:abstractNumId w:val="0"/>
  </w:num>
  <w:num w:numId="36">
    <w:abstractNumId w:val="26"/>
  </w:num>
  <w:num w:numId="37">
    <w:abstractNumId w:val="37"/>
  </w:num>
  <w:num w:numId="38">
    <w:abstractNumId w:val="16"/>
  </w:num>
  <w:num w:numId="39">
    <w:abstractNumId w:val="14"/>
  </w:num>
  <w:num w:numId="40">
    <w:abstractNumId w:val="31"/>
  </w:num>
  <w:num w:numId="41">
    <w:abstractNumId w:val="23"/>
    <w:lvlOverride w:ilvl="0">
      <w:startOverride w:val="1"/>
    </w:lvlOverride>
  </w:num>
  <w:num w:numId="42">
    <w:abstractNumId w:val="4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num>
  <w:num w:numId="44">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num>
  <w:num w:numId="46">
    <w:abstractNumId w:val="2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num>
  <w:num w:numId="48">
    <w:abstractNumId w:val="21"/>
    <w:lvlOverride w:ilvl="0">
      <w:startOverride w:val="1"/>
    </w:lvlOverride>
  </w:num>
  <w:num w:numId="49">
    <w:abstractNumId w:val="20"/>
    <w:lvlOverride w:ilvl="0">
      <w:startOverride w:val="1"/>
    </w:lvlOverride>
  </w:num>
  <w:num w:numId="50">
    <w:abstractNumId w:val="40"/>
    <w:lvlOverride w:ilvl="0">
      <w:startOverride w:val="1"/>
    </w:lvlOverride>
  </w:num>
  <w:num w:numId="51">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1"/>
    </w:lvlOverride>
  </w:num>
  <w:num w:numId="54">
    <w:abstractNumId w:val="52"/>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autoHyphenation/>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3FF"/>
    <w:rsid w:val="0015675F"/>
    <w:rsid w:val="004D09F5"/>
    <w:rsid w:val="00EA63FF"/>
    <w:rsid w:val="08515039"/>
    <w:rsid w:val="0AE67A19"/>
    <w:rsid w:val="39575ACC"/>
    <w:rsid w:val="395C3E19"/>
    <w:rsid w:val="7A62126D"/>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0EDE526-B546-4032-81BE-96F86B67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uiPriority="0"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uiPriority="0" w:qFormat="1"/>
    <w:lsdException w:name="List Bullet 4" w:uiPriority="0"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uiPriority="61" w:qFormat="1"/>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Times New Roman"/>
      <w:sz w:val="24"/>
      <w:szCs w:val="24"/>
    </w:rPr>
  </w:style>
  <w:style w:type="paragraph" w:styleId="1">
    <w:name w:val="heading 1"/>
    <w:basedOn w:val="a"/>
    <w:next w:val="a"/>
    <w:qFormat/>
    <w:pPr>
      <w:keepNext/>
      <w:jc w:val="center"/>
      <w:outlineLvl w:val="0"/>
    </w:pPr>
    <w:rPr>
      <w:b/>
      <w:bCs/>
      <w:sz w:val="28"/>
      <w:szCs w:val="20"/>
    </w:rPr>
  </w:style>
  <w:style w:type="paragraph" w:styleId="2">
    <w:name w:val="heading 2"/>
    <w:basedOn w:val="a"/>
    <w:qFormat/>
    <w:pPr>
      <w:spacing w:before="200" w:after="120"/>
      <w:outlineLvl w:val="1"/>
    </w:pPr>
    <w:rPr>
      <w:rFonts w:ascii="Liberation Serif" w:eastAsia="Tahoma" w:hAnsi="Liberation Serif" w:cs="Tahoma"/>
      <w:b/>
      <w:bCs/>
      <w:sz w:val="36"/>
      <w:szCs w:val="36"/>
    </w:rPr>
  </w:style>
  <w:style w:type="paragraph" w:styleId="4">
    <w:name w:val="heading 4"/>
    <w:basedOn w:val="a"/>
    <w:next w:val="a"/>
    <w:qFormat/>
    <w:pPr>
      <w:keepNext/>
      <w:widowControl w:val="0"/>
      <w:numPr>
        <w:ilvl w:val="3"/>
        <w:numId w:val="1"/>
      </w:numPr>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qFormat/>
    <w:rPr>
      <w:vertAlign w:val="superscript"/>
    </w:rPr>
  </w:style>
  <w:style w:type="character" w:styleId="a5">
    <w:name w:val="annotation reference"/>
    <w:uiPriority w:val="99"/>
    <w:semiHidden/>
    <w:unhideWhenUsed/>
    <w:qFormat/>
    <w:rPr>
      <w:sz w:val="16"/>
      <w:szCs w:val="16"/>
    </w:rPr>
  </w:style>
  <w:style w:type="character" w:styleId="a6">
    <w:name w:val="endnote reference"/>
    <w:qFormat/>
    <w:rPr>
      <w:vertAlign w:val="superscript"/>
    </w:rPr>
  </w:style>
  <w:style w:type="character" w:styleId="a7">
    <w:name w:val="Emphasis"/>
    <w:uiPriority w:val="20"/>
    <w:qFormat/>
    <w:rPr>
      <w:i/>
      <w:iCs/>
    </w:rPr>
  </w:style>
  <w:style w:type="character" w:styleId="a8">
    <w:name w:val="Hyperlink"/>
    <w:qFormat/>
    <w:rPr>
      <w:color w:val="0000FF"/>
      <w:u w:val="single"/>
    </w:rPr>
  </w:style>
  <w:style w:type="character" w:styleId="a9">
    <w:name w:val="page number"/>
    <w:basedOn w:val="a0"/>
    <w:qFormat/>
  </w:style>
  <w:style w:type="character" w:styleId="aa">
    <w:name w:val="Strong"/>
    <w:qFormat/>
    <w:rPr>
      <w:b/>
      <w:bCs/>
    </w:rPr>
  </w:style>
  <w:style w:type="paragraph" w:styleId="ab">
    <w:name w:val="Balloon Text"/>
    <w:basedOn w:val="a"/>
    <w:link w:val="ac"/>
    <w:semiHidden/>
    <w:qFormat/>
    <w:rPr>
      <w:rFonts w:ascii="Tahoma" w:hAnsi="Tahoma"/>
      <w:spacing w:val="-2"/>
      <w:sz w:val="16"/>
      <w:szCs w:val="16"/>
    </w:rPr>
  </w:style>
  <w:style w:type="paragraph" w:styleId="ad">
    <w:name w:val="Plain Text"/>
    <w:basedOn w:val="a"/>
    <w:link w:val="ae"/>
    <w:qFormat/>
    <w:rPr>
      <w:rFonts w:ascii="Courier New" w:hAnsi="Courier New"/>
      <w:sz w:val="20"/>
      <w:szCs w:val="20"/>
    </w:rPr>
  </w:style>
  <w:style w:type="paragraph" w:styleId="3">
    <w:name w:val="Body Text Indent 3"/>
    <w:basedOn w:val="a"/>
    <w:link w:val="30"/>
    <w:qFormat/>
    <w:pPr>
      <w:spacing w:after="120"/>
      <w:ind w:left="283"/>
    </w:pPr>
    <w:rPr>
      <w:sz w:val="16"/>
      <w:szCs w:val="16"/>
    </w:rPr>
  </w:style>
  <w:style w:type="paragraph" w:styleId="af">
    <w:name w:val="endnote text"/>
    <w:basedOn w:val="a"/>
    <w:link w:val="af0"/>
    <w:uiPriority w:val="99"/>
    <w:semiHidden/>
    <w:unhideWhenUsed/>
    <w:qFormat/>
    <w:rPr>
      <w:sz w:val="20"/>
      <w:szCs w:val="20"/>
    </w:rPr>
  </w:style>
  <w:style w:type="paragraph" w:styleId="af1">
    <w:name w:val="caption"/>
    <w:basedOn w:val="a"/>
    <w:qFormat/>
    <w:pPr>
      <w:suppressLineNumbers/>
      <w:spacing w:before="120" w:after="120"/>
    </w:pPr>
    <w:rPr>
      <w:rFonts w:ascii="PT Astra Serif" w:hAnsi="PT Astra Serif" w:cs="Noto Sans Devanagari"/>
      <w:i/>
      <w:iCs/>
    </w:rPr>
  </w:style>
  <w:style w:type="paragraph" w:styleId="af2">
    <w:name w:val="annotation text"/>
    <w:basedOn w:val="a"/>
    <w:link w:val="af3"/>
    <w:uiPriority w:val="99"/>
    <w:semiHidden/>
    <w:unhideWhenUsed/>
    <w:qFormat/>
    <w:rPr>
      <w:sz w:val="20"/>
      <w:szCs w:val="20"/>
    </w:rPr>
  </w:style>
  <w:style w:type="paragraph" w:styleId="af4">
    <w:name w:val="annotation subject"/>
    <w:basedOn w:val="af2"/>
    <w:next w:val="af2"/>
    <w:link w:val="af5"/>
    <w:uiPriority w:val="99"/>
    <w:semiHidden/>
    <w:unhideWhenUsed/>
    <w:qFormat/>
    <w:rPr>
      <w:b/>
      <w:bCs/>
    </w:rPr>
  </w:style>
  <w:style w:type="paragraph" w:styleId="af6">
    <w:name w:val="Document Map"/>
    <w:basedOn w:val="a"/>
    <w:link w:val="af7"/>
    <w:uiPriority w:val="99"/>
    <w:semiHidden/>
    <w:unhideWhenUsed/>
    <w:qFormat/>
    <w:rPr>
      <w:rFonts w:ascii="Tahoma" w:hAnsi="Tahoma"/>
      <w:sz w:val="16"/>
      <w:szCs w:val="16"/>
    </w:rPr>
  </w:style>
  <w:style w:type="paragraph" w:styleId="af8">
    <w:name w:val="footnote text"/>
    <w:basedOn w:val="a"/>
    <w:link w:val="af9"/>
    <w:uiPriority w:val="99"/>
    <w:unhideWhenUsed/>
    <w:qFormat/>
    <w:rPr>
      <w:sz w:val="20"/>
      <w:szCs w:val="20"/>
    </w:rPr>
  </w:style>
  <w:style w:type="paragraph" w:styleId="afa">
    <w:name w:val="header"/>
    <w:basedOn w:val="a"/>
    <w:qFormat/>
    <w:pPr>
      <w:tabs>
        <w:tab w:val="center" w:pos="4677"/>
        <w:tab w:val="right" w:pos="9355"/>
      </w:tabs>
    </w:pPr>
  </w:style>
  <w:style w:type="paragraph" w:styleId="afb">
    <w:name w:val="Body Text"/>
    <w:basedOn w:val="a"/>
    <w:link w:val="afc"/>
    <w:uiPriority w:val="99"/>
    <w:semiHidden/>
    <w:unhideWhenUsed/>
    <w:qFormat/>
    <w:pPr>
      <w:spacing w:after="120"/>
    </w:pPr>
  </w:style>
  <w:style w:type="paragraph" w:styleId="5">
    <w:name w:val="List Bullet 5"/>
    <w:basedOn w:val="a"/>
    <w:uiPriority w:val="99"/>
    <w:semiHidden/>
    <w:unhideWhenUsed/>
    <w:qFormat/>
    <w:pPr>
      <w:ind w:left="1132" w:hanging="283"/>
      <w:contextualSpacing/>
    </w:pPr>
  </w:style>
  <w:style w:type="paragraph" w:styleId="40">
    <w:name w:val="List Bullet 4"/>
    <w:basedOn w:val="a"/>
    <w:qFormat/>
    <w:pPr>
      <w:ind w:left="849" w:hanging="283"/>
    </w:pPr>
  </w:style>
  <w:style w:type="paragraph" w:styleId="afd">
    <w:name w:val="Body Text Indent"/>
    <w:basedOn w:val="a"/>
    <w:link w:val="afe"/>
    <w:uiPriority w:val="99"/>
    <w:semiHidden/>
    <w:unhideWhenUsed/>
    <w:qFormat/>
    <w:pPr>
      <w:spacing w:after="120"/>
      <w:ind w:left="283"/>
    </w:pPr>
  </w:style>
  <w:style w:type="paragraph" w:styleId="31">
    <w:name w:val="List Bullet 3"/>
    <w:basedOn w:val="a"/>
    <w:qFormat/>
    <w:pPr>
      <w:ind w:left="566" w:hanging="283"/>
    </w:pPr>
  </w:style>
  <w:style w:type="paragraph" w:styleId="aff">
    <w:name w:val="Title"/>
    <w:basedOn w:val="a"/>
    <w:next w:val="afb"/>
    <w:qFormat/>
    <w:pPr>
      <w:keepNext/>
      <w:widowControl w:val="0"/>
      <w:spacing w:before="240" w:after="120"/>
    </w:pPr>
    <w:rPr>
      <w:rFonts w:ascii="Arial" w:eastAsia="Microsoft YaHei" w:hAnsi="Arial" w:cs="Mangal"/>
      <w:kern w:val="2"/>
      <w:sz w:val="28"/>
      <w:szCs w:val="28"/>
      <w:lang w:eastAsia="hi-IN" w:bidi="hi-IN"/>
    </w:rPr>
  </w:style>
  <w:style w:type="paragraph" w:styleId="aff0">
    <w:name w:val="footer"/>
    <w:basedOn w:val="a"/>
    <w:link w:val="aff1"/>
    <w:uiPriority w:val="99"/>
    <w:qFormat/>
    <w:pPr>
      <w:tabs>
        <w:tab w:val="center" w:pos="4677"/>
        <w:tab w:val="right" w:pos="9355"/>
      </w:tabs>
    </w:pPr>
  </w:style>
  <w:style w:type="paragraph" w:styleId="aff2">
    <w:name w:val="List Number"/>
    <w:basedOn w:val="a"/>
    <w:qFormat/>
    <w:pPr>
      <w:ind w:left="1415" w:hanging="283"/>
    </w:pPr>
  </w:style>
  <w:style w:type="paragraph" w:styleId="aff3">
    <w:name w:val="List"/>
    <w:basedOn w:val="a"/>
    <w:qFormat/>
    <w:pPr>
      <w:ind w:left="283" w:hanging="283"/>
    </w:pPr>
  </w:style>
  <w:style w:type="paragraph" w:styleId="aff4">
    <w:name w:val="Normal (Web)"/>
    <w:basedOn w:val="a"/>
    <w:uiPriority w:val="99"/>
    <w:unhideWhenUsed/>
    <w:qFormat/>
    <w:pPr>
      <w:spacing w:beforeAutospacing="1" w:afterAutospacing="1"/>
    </w:pPr>
  </w:style>
  <w:style w:type="paragraph" w:styleId="32">
    <w:name w:val="Body Text 3"/>
    <w:basedOn w:val="a"/>
    <w:link w:val="33"/>
    <w:qFormat/>
    <w:pPr>
      <w:jc w:val="both"/>
    </w:pPr>
    <w:rPr>
      <w:sz w:val="28"/>
      <w:szCs w:val="28"/>
    </w:rPr>
  </w:style>
  <w:style w:type="paragraph" w:styleId="20">
    <w:name w:val="Body Text Indent 2"/>
    <w:basedOn w:val="a"/>
    <w:link w:val="21"/>
    <w:qFormat/>
    <w:pPr>
      <w:spacing w:after="120" w:line="480" w:lineRule="auto"/>
      <w:ind w:left="283"/>
    </w:pPr>
  </w:style>
  <w:style w:type="paragraph" w:styleId="aff5">
    <w:name w:val="Subtitle"/>
    <w:basedOn w:val="a"/>
    <w:next w:val="a"/>
    <w:link w:val="aff6"/>
    <w:uiPriority w:val="11"/>
    <w:qFormat/>
    <w:pPr>
      <w:spacing w:after="60"/>
      <w:jc w:val="center"/>
      <w:outlineLvl w:val="1"/>
    </w:pPr>
    <w:rPr>
      <w:rFonts w:ascii="Cambria" w:hAnsi="Cambria"/>
    </w:rPr>
  </w:style>
  <w:style w:type="paragraph" w:styleId="34">
    <w:name w:val="List Continue 3"/>
    <w:basedOn w:val="a"/>
    <w:uiPriority w:val="99"/>
    <w:unhideWhenUsed/>
    <w:qFormat/>
    <w:pPr>
      <w:spacing w:after="120"/>
      <w:ind w:left="849"/>
      <w:contextualSpacing/>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7">
    <w:name w:val="Table Gri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Символ сноски"/>
    <w:uiPriority w:val="99"/>
    <w:semiHidden/>
    <w:unhideWhenUsed/>
    <w:qFormat/>
    <w:rPr>
      <w:vertAlign w:val="superscript"/>
    </w:rPr>
  </w:style>
  <w:style w:type="character" w:customStyle="1" w:styleId="aff9">
    <w:name w:val="Символ концевой сноски"/>
    <w:uiPriority w:val="99"/>
    <w:semiHidden/>
    <w:unhideWhenUsed/>
    <w:qFormat/>
    <w:rPr>
      <w:vertAlign w:val="superscript"/>
    </w:rPr>
  </w:style>
  <w:style w:type="character" w:customStyle="1" w:styleId="ac">
    <w:name w:val="Текст выноски Знак"/>
    <w:link w:val="ab"/>
    <w:semiHidden/>
    <w:qFormat/>
    <w:rPr>
      <w:rFonts w:ascii="Tahoma" w:hAnsi="Tahoma" w:cs="Tahoma"/>
      <w:spacing w:val="-2"/>
      <w:sz w:val="16"/>
      <w:szCs w:val="16"/>
    </w:rPr>
  </w:style>
  <w:style w:type="character" w:customStyle="1" w:styleId="35">
    <w:name w:val="Заголовок №3_"/>
    <w:link w:val="36"/>
    <w:qFormat/>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sz w:val="26"/>
      <w:szCs w:val="26"/>
    </w:rPr>
  </w:style>
  <w:style w:type="character" w:customStyle="1" w:styleId="affa">
    <w:name w:val="Основной текст_"/>
    <w:link w:val="10"/>
    <w:qFormat/>
    <w:rPr>
      <w:sz w:val="26"/>
      <w:szCs w:val="26"/>
      <w:shd w:val="clear" w:color="auto" w:fill="FFFFFF"/>
    </w:rPr>
  </w:style>
  <w:style w:type="paragraph" w:customStyle="1" w:styleId="10">
    <w:name w:val="Основной текст1"/>
    <w:basedOn w:val="a"/>
    <w:link w:val="affa"/>
    <w:qFormat/>
    <w:pPr>
      <w:shd w:val="clear" w:color="auto" w:fill="FFFFFF"/>
      <w:spacing w:before="240" w:line="322" w:lineRule="exact"/>
      <w:ind w:hanging="700"/>
      <w:jc w:val="both"/>
    </w:pPr>
    <w:rPr>
      <w:sz w:val="26"/>
      <w:szCs w:val="26"/>
    </w:rPr>
  </w:style>
  <w:style w:type="character" w:customStyle="1" w:styleId="37">
    <w:name w:val="Основной текст (3)_"/>
    <w:link w:val="38"/>
    <w:qFormat/>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sz w:val="27"/>
      <w:szCs w:val="27"/>
    </w:rPr>
  </w:style>
  <w:style w:type="character" w:customStyle="1" w:styleId="22">
    <w:name w:val="Заголовок №2_"/>
    <w:link w:val="23"/>
    <w:qFormat/>
    <w:rPr>
      <w:sz w:val="26"/>
      <w:szCs w:val="26"/>
      <w:shd w:val="clear" w:color="auto" w:fill="FFFFFF"/>
    </w:rPr>
  </w:style>
  <w:style w:type="paragraph" w:customStyle="1" w:styleId="23">
    <w:name w:val="Заголовок №2"/>
    <w:basedOn w:val="a"/>
    <w:link w:val="22"/>
    <w:qFormat/>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Pr>
      <w:i/>
      <w:iCs/>
      <w:color w:val="808080"/>
    </w:rPr>
  </w:style>
  <w:style w:type="character" w:customStyle="1" w:styleId="affb">
    <w:name w:val="Гипертекстовая ссылка"/>
    <w:uiPriority w:val="99"/>
    <w:qFormat/>
    <w:rPr>
      <w:b/>
      <w:bCs/>
      <w:color w:val="106BBE"/>
      <w:sz w:val="26"/>
      <w:szCs w:val="26"/>
    </w:rPr>
  </w:style>
  <w:style w:type="character" w:customStyle="1" w:styleId="affc">
    <w:name w:val="Цветовое выделение"/>
    <w:uiPriority w:val="99"/>
    <w:qFormat/>
    <w:rPr>
      <w:b/>
      <w:bCs/>
      <w:color w:val="26282F"/>
      <w:sz w:val="26"/>
      <w:szCs w:val="26"/>
    </w:rPr>
  </w:style>
  <w:style w:type="character" w:customStyle="1" w:styleId="affd">
    <w:name w:val="Не вступил в силу"/>
    <w:uiPriority w:val="99"/>
    <w:qFormat/>
    <w:rPr>
      <w:color w:val="000000"/>
      <w:sz w:val="26"/>
      <w:szCs w:val="26"/>
      <w:shd w:val="clear" w:color="auto" w:fill="D8EDE8"/>
    </w:rPr>
  </w:style>
  <w:style w:type="character" w:customStyle="1" w:styleId="aff6">
    <w:name w:val="Подзаголовок Знак"/>
    <w:link w:val="aff5"/>
    <w:uiPriority w:val="11"/>
    <w:qFormat/>
    <w:rPr>
      <w:rFonts w:ascii="Cambria" w:eastAsia="Times New Roman" w:hAnsi="Cambria" w:cs="Times New Roman"/>
      <w:sz w:val="24"/>
      <w:szCs w:val="24"/>
    </w:rPr>
  </w:style>
  <w:style w:type="character" w:customStyle="1" w:styleId="CourierNew95pt">
    <w:name w:val="Основной текст + Courier New;9;5 pt"/>
    <w:qFormat/>
    <w:rPr>
      <w:rFonts w:ascii="Courier New" w:eastAsia="Courier New" w:hAnsi="Courier New" w:cs="Courier New"/>
      <w:color w:val="000000"/>
      <w:spacing w:val="0"/>
      <w:w w:val="100"/>
      <w:sz w:val="19"/>
      <w:szCs w:val="19"/>
      <w:shd w:val="clear" w:color="auto" w:fill="FFFFFF"/>
      <w:lang w:val="ru-RU"/>
    </w:rPr>
  </w:style>
  <w:style w:type="character" w:customStyle="1" w:styleId="afe">
    <w:name w:val="Основной текст с отступом Знак"/>
    <w:link w:val="afd"/>
    <w:uiPriority w:val="99"/>
    <w:semiHidden/>
    <w:qFormat/>
    <w:rPr>
      <w:sz w:val="24"/>
      <w:szCs w:val="24"/>
    </w:rPr>
  </w:style>
  <w:style w:type="character" w:customStyle="1" w:styleId="ae">
    <w:name w:val="Текст Знак"/>
    <w:link w:val="ad"/>
    <w:qFormat/>
    <w:rPr>
      <w:rFonts w:ascii="Courier New" w:hAnsi="Courier New" w:cs="Courier New"/>
    </w:rPr>
  </w:style>
  <w:style w:type="character" w:customStyle="1" w:styleId="aff1">
    <w:name w:val="Нижний колонтитул Знак"/>
    <w:link w:val="aff0"/>
    <w:uiPriority w:val="99"/>
    <w:qFormat/>
    <w:rPr>
      <w:sz w:val="24"/>
      <w:szCs w:val="24"/>
    </w:rPr>
  </w:style>
  <w:style w:type="character" w:customStyle="1" w:styleId="af9">
    <w:name w:val="Текст сноски Знак"/>
    <w:basedOn w:val="a0"/>
    <w:link w:val="af8"/>
    <w:uiPriority w:val="99"/>
    <w:qFormat/>
  </w:style>
  <w:style w:type="character" w:customStyle="1" w:styleId="afc">
    <w:name w:val="Основной текст Знак"/>
    <w:link w:val="afb"/>
    <w:uiPriority w:val="99"/>
    <w:semiHidden/>
    <w:qFormat/>
    <w:rPr>
      <w:sz w:val="24"/>
      <w:szCs w:val="24"/>
    </w:rPr>
  </w:style>
  <w:style w:type="character" w:customStyle="1" w:styleId="21">
    <w:name w:val="Основной текст с отступом 2 Знак"/>
    <w:link w:val="20"/>
    <w:qFormat/>
    <w:rPr>
      <w:sz w:val="24"/>
      <w:szCs w:val="24"/>
    </w:rPr>
  </w:style>
  <w:style w:type="character" w:customStyle="1" w:styleId="33">
    <w:name w:val="Основной текст 3 Знак"/>
    <w:link w:val="32"/>
    <w:qFormat/>
    <w:rPr>
      <w:sz w:val="28"/>
      <w:szCs w:val="28"/>
    </w:rPr>
  </w:style>
  <w:style w:type="character" w:customStyle="1" w:styleId="af0">
    <w:name w:val="Текст концевой сноски Знак"/>
    <w:basedOn w:val="a0"/>
    <w:link w:val="af"/>
    <w:uiPriority w:val="99"/>
    <w:semiHidden/>
    <w:qFormat/>
  </w:style>
  <w:style w:type="character" w:customStyle="1" w:styleId="af7">
    <w:name w:val="Схема документа Знак"/>
    <w:link w:val="af6"/>
    <w:uiPriority w:val="99"/>
    <w:semiHidden/>
    <w:qFormat/>
    <w:rPr>
      <w:rFonts w:ascii="Tahoma" w:hAnsi="Tahoma" w:cs="Tahoma"/>
      <w:sz w:val="16"/>
      <w:szCs w:val="16"/>
    </w:rPr>
  </w:style>
  <w:style w:type="character" w:customStyle="1" w:styleId="af3">
    <w:name w:val="Текст примечания Знак"/>
    <w:basedOn w:val="a0"/>
    <w:link w:val="af2"/>
    <w:uiPriority w:val="99"/>
    <w:semiHidden/>
    <w:qFormat/>
  </w:style>
  <w:style w:type="character" w:customStyle="1" w:styleId="affe">
    <w:name w:val="Без интервала Знак"/>
    <w:link w:val="afff"/>
    <w:uiPriority w:val="1"/>
    <w:qFormat/>
    <w:rPr>
      <w:sz w:val="24"/>
      <w:szCs w:val="24"/>
      <w:lang w:bidi="ar-SA"/>
    </w:rPr>
  </w:style>
  <w:style w:type="paragraph" w:styleId="afff">
    <w:name w:val="No Spacing"/>
    <w:link w:val="affe"/>
    <w:uiPriority w:val="1"/>
    <w:qFormat/>
    <w:pPr>
      <w:suppressAutoHyphens/>
    </w:pPr>
    <w:rPr>
      <w:rFonts w:eastAsia="Times New Roman"/>
      <w:sz w:val="24"/>
      <w:szCs w:val="24"/>
    </w:rPr>
  </w:style>
  <w:style w:type="character" w:customStyle="1" w:styleId="A10">
    <w:name w:val="A1"/>
    <w:uiPriority w:val="99"/>
    <w:qFormat/>
    <w:rPr>
      <w:b/>
      <w:bCs/>
      <w:color w:val="000000"/>
      <w:sz w:val="20"/>
      <w:szCs w:val="20"/>
    </w:rPr>
  </w:style>
  <w:style w:type="character" w:customStyle="1" w:styleId="A70">
    <w:name w:val="A7"/>
    <w:uiPriority w:val="99"/>
    <w:qFormat/>
    <w:rPr>
      <w:color w:val="000000"/>
      <w:sz w:val="20"/>
      <w:szCs w:val="20"/>
      <w:u w:val="single"/>
    </w:rPr>
  </w:style>
  <w:style w:type="character" w:customStyle="1" w:styleId="af5">
    <w:name w:val="Тема примечания Знак"/>
    <w:link w:val="af4"/>
    <w:uiPriority w:val="99"/>
    <w:semiHidden/>
    <w:qFormat/>
    <w:rPr>
      <w:b/>
      <w:bCs/>
    </w:rPr>
  </w:style>
  <w:style w:type="character" w:customStyle="1" w:styleId="HTML0">
    <w:name w:val="Стандартный HTML Знак"/>
    <w:link w:val="HTML"/>
    <w:uiPriority w:val="99"/>
    <w:qFormat/>
    <w:rPr>
      <w:rFonts w:ascii="Courier New" w:hAnsi="Courier New" w:cs="Courier New"/>
    </w:rPr>
  </w:style>
  <w:style w:type="character" w:customStyle="1" w:styleId="30">
    <w:name w:val="Основной текст с отступом 3 Знак"/>
    <w:basedOn w:val="a0"/>
    <w:link w:val="3"/>
    <w:qFormat/>
    <w:rPr>
      <w:sz w:val="16"/>
      <w:szCs w:val="16"/>
    </w:rPr>
  </w:style>
  <w:style w:type="character" w:customStyle="1" w:styleId="A00">
    <w:name w:val="A0"/>
    <w:qFormat/>
    <w:rPr>
      <w:color w:val="000000"/>
      <w:sz w:val="20"/>
      <w:szCs w:val="20"/>
    </w:rPr>
  </w:style>
  <w:style w:type="character" w:customStyle="1" w:styleId="WW8Num27z0">
    <w:name w:val="WW8Num27z0"/>
    <w:qFormat/>
    <w:rPr>
      <w:rFonts w:ascii="Wingdings" w:hAnsi="Wingdings" w:cs="Wingdings"/>
    </w:rPr>
  </w:style>
  <w:style w:type="character" w:customStyle="1" w:styleId="WW8Num4z0">
    <w:name w:val="WW8Num4z0"/>
    <w:qFormat/>
    <w:rPr>
      <w:rFonts w:ascii="Symbol" w:hAnsi="Symbol" w:cs="Symbol"/>
    </w:rPr>
  </w:style>
  <w:style w:type="character" w:customStyle="1" w:styleId="WW8Num21z0">
    <w:name w:val="WW8Num21z0"/>
    <w:qFormat/>
    <w:rPr>
      <w:rFonts w:ascii="Symbol" w:hAnsi="Symbol" w:cs="Symbol"/>
    </w:rPr>
  </w:style>
  <w:style w:type="character" w:customStyle="1" w:styleId="WW8Num19z0">
    <w:name w:val="WW8Num19z0"/>
    <w:qFormat/>
    <w:rPr>
      <w:rFonts w:ascii="Symbol" w:hAnsi="Symbol" w:cs="Symbol"/>
    </w:rPr>
  </w:style>
  <w:style w:type="character" w:customStyle="1" w:styleId="WW8Num29z0">
    <w:name w:val="WW8Num29z0"/>
    <w:qFormat/>
    <w:rPr>
      <w:rFonts w:cs="Times New Roman"/>
    </w:rPr>
  </w:style>
  <w:style w:type="character" w:customStyle="1" w:styleId="WW8Num14z0">
    <w:name w:val="WW8Num14z0"/>
    <w:qFormat/>
    <w:rPr>
      <w:rFonts w:cs="Times New Roman"/>
    </w:rPr>
  </w:style>
  <w:style w:type="character" w:customStyle="1" w:styleId="WW8Num30z0">
    <w:name w:val="WW8Num30z0"/>
    <w:qFormat/>
    <w:rPr>
      <w:rFonts w:cs="Times New Roman"/>
    </w:rPr>
  </w:style>
  <w:style w:type="character" w:customStyle="1" w:styleId="WW8Num15z0">
    <w:name w:val="WW8Num15z0"/>
    <w:qFormat/>
    <w:rPr>
      <w:rFonts w:cs="Times New Roman"/>
    </w:rPr>
  </w:style>
  <w:style w:type="character" w:customStyle="1" w:styleId="WW8Num31z0">
    <w:name w:val="WW8Num31z0"/>
    <w:qFormat/>
    <w:rPr>
      <w:color w:val="000000"/>
      <w:spacing w:val="0"/>
      <w:w w:val="100"/>
      <w:position w:val="0"/>
      <w:sz w:val="23"/>
      <w:szCs w:val="23"/>
      <w:u w:val="none"/>
      <w:vertAlign w:val="baseline"/>
    </w:rPr>
  </w:style>
  <w:style w:type="character" w:customStyle="1" w:styleId="WW8Num2z0">
    <w:name w:val="WW8Num2z0"/>
    <w:qFormat/>
    <w:rPr>
      <w:color w:val="000000"/>
      <w:spacing w:val="0"/>
      <w:w w:val="100"/>
      <w:position w:val="0"/>
      <w:sz w:val="23"/>
      <w:szCs w:val="23"/>
      <w:u w:val="none"/>
      <w:vertAlign w:val="baseline"/>
    </w:rPr>
  </w:style>
  <w:style w:type="character" w:customStyle="1" w:styleId="0pt3">
    <w:name w:val="Основной текст + Интервал 0 pt3"/>
    <w:qFormat/>
    <w:rPr>
      <w:color w:val="000000"/>
      <w:spacing w:val="0"/>
      <w:w w:val="100"/>
      <w:position w:val="0"/>
      <w:sz w:val="21"/>
      <w:szCs w:val="21"/>
      <w:vertAlign w:val="baseline"/>
      <w:lang w:val="ru-RU" w:bidi="ar-SA"/>
    </w:rPr>
  </w:style>
  <w:style w:type="character" w:customStyle="1" w:styleId="WW8Num32z0">
    <w:name w:val="WW8Num32z0"/>
    <w:qFormat/>
    <w:rPr>
      <w:color w:val="000000"/>
      <w:sz w:val="23"/>
    </w:rPr>
  </w:style>
  <w:style w:type="character" w:customStyle="1" w:styleId="12">
    <w:name w:val="Заголовок 1 Знак"/>
    <w:qFormat/>
    <w:rPr>
      <w:b/>
      <w:bCs/>
      <w:sz w:val="28"/>
    </w:rPr>
  </w:style>
  <w:style w:type="character" w:customStyle="1" w:styleId="WW8Num17z0">
    <w:name w:val="WW8Num17z0"/>
    <w:qFormat/>
    <w:rPr>
      <w:color w:val="000000"/>
      <w:sz w:val="23"/>
    </w:rPr>
  </w:style>
  <w:style w:type="character" w:customStyle="1" w:styleId="WW8Num9z0">
    <w:name w:val="WW8Num9z0"/>
    <w:qFormat/>
    <w:rPr>
      <w:u w:val="none"/>
    </w:rPr>
  </w:style>
  <w:style w:type="character" w:customStyle="1" w:styleId="WW8Num22z0">
    <w:name w:val="WW8Num22z0"/>
    <w:qFormat/>
    <w:rPr>
      <w:rFonts w:ascii="Wingdings" w:hAnsi="Wingdings" w:cs="Wingdings"/>
    </w:rPr>
  </w:style>
  <w:style w:type="character" w:customStyle="1" w:styleId="WW8Num33z0">
    <w:name w:val="WW8Num33z0"/>
    <w:qFormat/>
    <w:rPr>
      <w:rFonts w:cs="Times New Roman"/>
    </w:rPr>
  </w:style>
  <w:style w:type="character" w:customStyle="1" w:styleId="s10">
    <w:name w:val="s_10"/>
    <w:qFormat/>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Times New Roman"/>
      <w:sz w:val="20"/>
    </w:rPr>
  </w:style>
  <w:style w:type="character" w:customStyle="1" w:styleId="WW8Num5z2">
    <w:name w:val="WW8Num5z2"/>
    <w:qFormat/>
    <w:rPr>
      <w:rFonts w:ascii="Wingdings" w:hAnsi="Wingdings" w:cs="Wingdings"/>
      <w:sz w:val="20"/>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Times New Roman"/>
      <w:sz w:val="20"/>
    </w:rPr>
  </w:style>
  <w:style w:type="character" w:customStyle="1" w:styleId="WW8Num18z2">
    <w:name w:val="WW8Num18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Times New Roman"/>
      <w:sz w:val="20"/>
    </w:rPr>
  </w:style>
  <w:style w:type="character" w:customStyle="1" w:styleId="WW8Num16z2">
    <w:name w:val="WW8Num16z2"/>
    <w:qFormat/>
    <w:rPr>
      <w:rFonts w:ascii="Wingdings" w:hAnsi="Wingdings" w:cs="Wingdings"/>
      <w:sz w:val="20"/>
    </w:rPr>
  </w:style>
  <w:style w:type="character" w:customStyle="1" w:styleId="WW8Num23z0">
    <w:name w:val="WW8Num23z0"/>
    <w:qFormat/>
    <w:rPr>
      <w:rFonts w:ascii="Symbol" w:hAnsi="Symbol" w:cs="Symbol"/>
      <w:sz w:val="20"/>
    </w:rPr>
  </w:style>
  <w:style w:type="character" w:customStyle="1" w:styleId="WW8Num23z1">
    <w:name w:val="WW8Num23z1"/>
    <w:qFormat/>
    <w:rPr>
      <w:rFonts w:ascii="Courier New" w:hAnsi="Courier New" w:cs="Times New Roman"/>
      <w:sz w:val="20"/>
    </w:rPr>
  </w:style>
  <w:style w:type="character" w:customStyle="1" w:styleId="WW8Num23z2">
    <w:name w:val="WW8Num23z2"/>
    <w:qFormat/>
    <w:rPr>
      <w:rFonts w:ascii="Wingdings" w:hAnsi="Wingdings" w:cs="Wingdings"/>
      <w:sz w:val="20"/>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Times New Roman"/>
      <w:sz w:val="20"/>
    </w:rPr>
  </w:style>
  <w:style w:type="character" w:customStyle="1" w:styleId="WW8Num13z2">
    <w:name w:val="WW8Num13z2"/>
    <w:qFormat/>
    <w:rPr>
      <w:rFonts w:ascii="Wingdings" w:hAnsi="Wingdings" w:cs="Wingdings"/>
      <w:sz w:val="2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Times New Roman"/>
      <w:sz w:val="20"/>
    </w:rPr>
  </w:style>
  <w:style w:type="character" w:customStyle="1" w:styleId="WW8Num20z2">
    <w:name w:val="WW8Num20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Times New Roman"/>
      <w:sz w:val="20"/>
    </w:rPr>
  </w:style>
  <w:style w:type="character" w:customStyle="1" w:styleId="WW8Num3z2">
    <w:name w:val="WW8Num3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13">
    <w:name w:val="Основной шрифт абзаца1"/>
    <w:qFormat/>
  </w:style>
  <w:style w:type="character" w:customStyle="1" w:styleId="apple-converted-space">
    <w:name w:val="apple-converted-space"/>
    <w:basedOn w:val="13"/>
    <w:qFormat/>
  </w:style>
  <w:style w:type="character" w:customStyle="1" w:styleId="41">
    <w:name w:val="Заголовок №4"/>
    <w:qFormat/>
    <w:rPr>
      <w:rFonts w:ascii="Times New Roman" w:eastAsia="Times New Roman" w:hAnsi="Times New Roman" w:cs="Times New Roman"/>
      <w:b/>
      <w:bCs/>
      <w:color w:val="000000"/>
      <w:spacing w:val="5"/>
      <w:w w:val="100"/>
      <w:position w:val="0"/>
      <w:sz w:val="22"/>
      <w:szCs w:val="22"/>
      <w:u w:val="none"/>
      <w:vertAlign w:val="baseline"/>
      <w:lang w:val="ru-RU"/>
    </w:rPr>
  </w:style>
  <w:style w:type="character" w:customStyle="1" w:styleId="6">
    <w:name w:val="Основной текст (6)"/>
    <w:qFormat/>
    <w:rPr>
      <w:rFonts w:ascii="Times New Roman" w:eastAsia="Times New Roman" w:hAnsi="Times New Roman" w:cs="Times New Roman"/>
      <w:b/>
      <w:bCs/>
      <w:color w:val="000000"/>
      <w:spacing w:val="5"/>
      <w:w w:val="100"/>
      <w:position w:val="0"/>
      <w:sz w:val="22"/>
      <w:szCs w:val="22"/>
      <w:u w:val="none"/>
      <w:vertAlign w:val="baseline"/>
      <w:lang w:val="ru-RU"/>
    </w:rPr>
  </w:style>
  <w:style w:type="character" w:customStyle="1" w:styleId="WW8Num11z0">
    <w:name w:val="WW8Num11z0"/>
    <w:qFormat/>
    <w:rPr>
      <w:rFonts w:cs="Times New Roman"/>
    </w:rPr>
  </w:style>
  <w:style w:type="character" w:customStyle="1" w:styleId="WW8Num8z0">
    <w:name w:val="WW8Num8z0"/>
    <w:qFormat/>
    <w:rPr>
      <w:rFonts w:cs="Times New Roman"/>
    </w:rPr>
  </w:style>
  <w:style w:type="paragraph" w:customStyle="1" w:styleId="afff0">
    <w:name w:val="Заголовок"/>
    <w:basedOn w:val="a"/>
    <w:next w:val="afb"/>
    <w:qFormat/>
    <w:pPr>
      <w:keepNext/>
      <w:spacing w:before="240" w:after="120"/>
    </w:pPr>
    <w:rPr>
      <w:rFonts w:ascii="PT Astra Serif" w:eastAsia="Tahoma" w:hAnsi="PT Astra Serif" w:cs="Noto Sans Devanagari"/>
      <w:sz w:val="28"/>
      <w:szCs w:val="28"/>
    </w:rPr>
  </w:style>
  <w:style w:type="paragraph" w:customStyle="1" w:styleId="120">
    <w:name w:val="Указатель12"/>
    <w:basedOn w:val="a"/>
    <w:qFormat/>
    <w:pPr>
      <w:suppressLineNumbers/>
    </w:pPr>
    <w:rPr>
      <w:rFonts w:ascii="PT Astra Serif" w:hAnsi="PT Astra Serif" w:cs="Noto Sans Devanagari"/>
    </w:rPr>
  </w:style>
  <w:style w:type="paragraph" w:customStyle="1" w:styleId="afff1">
    <w:name w:val="Колонтитул"/>
    <w:basedOn w:val="a"/>
    <w:qFormat/>
  </w:style>
  <w:style w:type="paragraph" w:customStyle="1" w:styleId="110">
    <w:name w:val="Указатель11"/>
    <w:basedOn w:val="a"/>
    <w:qFormat/>
    <w:pPr>
      <w:suppressLineNumbers/>
    </w:pPr>
    <w:rPr>
      <w:rFonts w:ascii="PT Astra Serif" w:hAnsi="PT Astra Serif" w:cs="Noto Sans Devanagari"/>
    </w:rPr>
  </w:style>
  <w:style w:type="paragraph" w:customStyle="1" w:styleId="14">
    <w:name w:val="Указатель1"/>
    <w:basedOn w:val="a"/>
    <w:qFormat/>
    <w:pPr>
      <w:suppressLineNumbers/>
    </w:pPr>
    <w:rPr>
      <w:rFonts w:ascii="PT Astra Serif" w:hAnsi="PT Astra Serif" w:cs="Noto Sans Devanagari"/>
    </w:rPr>
  </w:style>
  <w:style w:type="paragraph" w:customStyle="1" w:styleId="afff2">
    <w:name w:val="Таблицы (моноширинный)"/>
    <w:basedOn w:val="a"/>
    <w:next w:val="a"/>
    <w:uiPriority w:val="99"/>
    <w:qFormat/>
    <w:pPr>
      <w:widowControl w:val="0"/>
      <w:jc w:val="both"/>
    </w:pPr>
    <w:rPr>
      <w:rFonts w:ascii="Courier New" w:hAnsi="Courier New" w:cs="Courier New"/>
      <w:sz w:val="20"/>
      <w:szCs w:val="20"/>
    </w:rPr>
  </w:style>
  <w:style w:type="paragraph" w:customStyle="1" w:styleId="afff3">
    <w:name w:val="Комментарий"/>
    <w:basedOn w:val="a"/>
    <w:next w:val="a"/>
    <w:uiPriority w:val="99"/>
    <w:qFormat/>
    <w:pPr>
      <w:widowControl w:val="0"/>
      <w:spacing w:before="75"/>
      <w:jc w:val="both"/>
    </w:pPr>
    <w:rPr>
      <w:rFonts w:ascii="Arial" w:hAnsi="Arial" w:cs="Arial"/>
      <w:color w:val="353842"/>
      <w:shd w:val="clear" w:color="auto" w:fill="F0F0F0"/>
    </w:rPr>
  </w:style>
  <w:style w:type="paragraph" w:customStyle="1" w:styleId="afff4">
    <w:name w:val="Нормальный (таблица)"/>
    <w:basedOn w:val="a"/>
    <w:next w:val="a"/>
    <w:uiPriority w:val="99"/>
    <w:qFormat/>
    <w:pPr>
      <w:widowControl w:val="0"/>
      <w:jc w:val="both"/>
    </w:pPr>
    <w:rPr>
      <w:rFonts w:ascii="Arial" w:hAnsi="Arial" w:cs="Arial"/>
    </w:rPr>
  </w:style>
  <w:style w:type="paragraph" w:customStyle="1" w:styleId="afff5">
    <w:name w:val="Прижатый влево"/>
    <w:basedOn w:val="a"/>
    <w:next w:val="a"/>
    <w:uiPriority w:val="99"/>
    <w:qFormat/>
    <w:pPr>
      <w:widowControl w:val="0"/>
    </w:pPr>
    <w:rPr>
      <w:rFonts w:ascii="Arial" w:hAnsi="Arial" w:cs="Arial"/>
    </w:rPr>
  </w:style>
  <w:style w:type="paragraph" w:styleId="afff6">
    <w:name w:val="List Paragraph"/>
    <w:basedOn w:val="a"/>
    <w:uiPriority w:val="34"/>
    <w:qFormat/>
    <w:pPr>
      <w:ind w:left="708"/>
    </w:pPr>
  </w:style>
  <w:style w:type="paragraph" w:customStyle="1" w:styleId="15">
    <w:name w:val="Цитата1"/>
    <w:basedOn w:val="a"/>
    <w:qFormat/>
    <w:pPr>
      <w:widowControl w:val="0"/>
      <w:shd w:val="clear" w:color="auto" w:fill="FFFFFF"/>
      <w:ind w:left="1075" w:right="922"/>
      <w:jc w:val="center"/>
    </w:pPr>
    <w:rPr>
      <w:b/>
      <w:sz w:val="28"/>
      <w:szCs w:val="20"/>
    </w:rPr>
  </w:style>
  <w:style w:type="paragraph" w:customStyle="1" w:styleId="310">
    <w:name w:val="Основной текст с отступом 31"/>
    <w:basedOn w:val="a"/>
    <w:qFormat/>
    <w:pPr>
      <w:widowControl w:val="0"/>
      <w:ind w:firstLine="550"/>
      <w:jc w:val="both"/>
    </w:pPr>
    <w:rPr>
      <w:rFonts w:ascii="Arial" w:eastAsia="SimSun" w:hAnsi="Arial" w:cs="Mangal"/>
      <w:kern w:val="2"/>
      <w:sz w:val="28"/>
      <w:lang w:eastAsia="hi-IN" w:bidi="hi-IN"/>
    </w:rPr>
  </w:style>
  <w:style w:type="paragraph" w:customStyle="1" w:styleId="ConsPlusNormal">
    <w:name w:val="ConsPlusNormal"/>
    <w:qFormat/>
    <w:pPr>
      <w:widowControl w:val="0"/>
      <w:suppressAutoHyphens/>
      <w:ind w:firstLine="720"/>
    </w:pPr>
    <w:rPr>
      <w:rFonts w:ascii="Arial" w:eastAsia="Times New Roman" w:hAnsi="Arial" w:cs="Arial"/>
      <w:kern w:val="2"/>
      <w:lang w:eastAsia="ar-SA"/>
    </w:rPr>
  </w:style>
  <w:style w:type="paragraph" w:customStyle="1" w:styleId="afff7">
    <w:name w:val="Знак Знак Знак Знак Знак Знак Знак"/>
    <w:basedOn w:val="a"/>
    <w:qFormat/>
    <w:pPr>
      <w:widowControl w:val="0"/>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qFormat/>
    <w:pPr>
      <w:suppressAutoHyphens/>
    </w:pPr>
    <w:rPr>
      <w:rFonts w:eastAsia="Times New Roman"/>
      <w:b/>
      <w:bCs/>
      <w:sz w:val="28"/>
      <w:szCs w:val="28"/>
    </w:rPr>
  </w:style>
  <w:style w:type="paragraph" w:customStyle="1" w:styleId="Default">
    <w:name w:val="Default"/>
    <w:qFormat/>
    <w:pPr>
      <w:suppressAutoHyphens/>
    </w:pPr>
    <w:rPr>
      <w:rFonts w:eastAsia="Times New Roman"/>
      <w:color w:val="000000"/>
      <w:sz w:val="24"/>
      <w:szCs w:val="24"/>
    </w:rPr>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qFormat/>
    <w:pPr>
      <w:spacing w:line="241" w:lineRule="atLeast"/>
    </w:pPr>
    <w:rPr>
      <w:rFonts w:eastAsia="Calibri"/>
      <w:color w:val="auto"/>
    </w:rPr>
  </w:style>
  <w:style w:type="paragraph" w:customStyle="1" w:styleId="Pa16">
    <w:name w:val="Pa16"/>
    <w:basedOn w:val="Default"/>
    <w:next w:val="Default"/>
    <w:uiPriority w:val="99"/>
    <w:qFormat/>
    <w:pPr>
      <w:spacing w:line="201" w:lineRule="atLeast"/>
    </w:pPr>
    <w:rPr>
      <w:rFonts w:eastAsia="Calibri"/>
      <w:color w:val="auto"/>
    </w:rPr>
  </w:style>
  <w:style w:type="paragraph" w:customStyle="1" w:styleId="Pa6">
    <w:name w:val="Pa6"/>
    <w:basedOn w:val="Default"/>
    <w:next w:val="Default"/>
    <w:uiPriority w:val="99"/>
    <w:qFormat/>
    <w:pPr>
      <w:spacing w:line="201" w:lineRule="atLeast"/>
    </w:pPr>
    <w:rPr>
      <w:rFonts w:eastAsia="Calibri"/>
      <w:color w:val="auto"/>
    </w:rPr>
  </w:style>
  <w:style w:type="paragraph" w:customStyle="1" w:styleId="formattext">
    <w:name w:val="formattext"/>
    <w:basedOn w:val="a"/>
    <w:qFormat/>
    <w:pPr>
      <w:spacing w:beforeAutospacing="1" w:afterAutospacing="1"/>
    </w:pPr>
  </w:style>
  <w:style w:type="paragraph" w:customStyle="1" w:styleId="16">
    <w:name w:val="Рецензия1"/>
    <w:uiPriority w:val="99"/>
    <w:semiHidden/>
    <w:qFormat/>
    <w:pPr>
      <w:suppressAutoHyphens/>
    </w:pPr>
    <w:rPr>
      <w:rFonts w:eastAsia="Times New Roman"/>
      <w:sz w:val="24"/>
      <w:szCs w:val="24"/>
    </w:rPr>
  </w:style>
  <w:style w:type="paragraph" w:customStyle="1" w:styleId="p9">
    <w:name w:val="p9"/>
    <w:basedOn w:val="a"/>
    <w:qFormat/>
    <w:pPr>
      <w:spacing w:beforeAutospacing="1" w:afterAutospacing="1"/>
    </w:pPr>
  </w:style>
  <w:style w:type="paragraph" w:customStyle="1" w:styleId="s1">
    <w:name w:val="s_1"/>
    <w:basedOn w:val="a"/>
    <w:qFormat/>
    <w:pPr>
      <w:spacing w:beforeAutospacing="1" w:afterAutospacing="1"/>
    </w:pPr>
  </w:style>
  <w:style w:type="paragraph" w:customStyle="1" w:styleId="afff8">
    <w:name w:val="Содержимое врезки"/>
    <w:basedOn w:val="a"/>
    <w:qFormat/>
  </w:style>
  <w:style w:type="paragraph" w:customStyle="1" w:styleId="17">
    <w:name w:val="Без интервала1"/>
    <w:qFormat/>
    <w:pPr>
      <w:suppressAutoHyphens/>
    </w:pPr>
    <w:rPr>
      <w:rFonts w:eastAsia="Times New Roman"/>
      <w:sz w:val="24"/>
      <w:szCs w:val="24"/>
      <w:lang w:eastAsia="zh-CN"/>
    </w:rPr>
  </w:style>
  <w:style w:type="paragraph" w:customStyle="1" w:styleId="311">
    <w:name w:val="Основной текст 31"/>
    <w:basedOn w:val="a"/>
    <w:qFormat/>
    <w:pPr>
      <w:jc w:val="both"/>
    </w:pPr>
    <w:rPr>
      <w:sz w:val="28"/>
      <w:szCs w:val="28"/>
    </w:rPr>
  </w:style>
  <w:style w:type="paragraph" w:customStyle="1" w:styleId="18">
    <w:name w:val="Абзац списка1"/>
    <w:basedOn w:val="a"/>
    <w:qFormat/>
    <w:pPr>
      <w:ind w:left="708"/>
    </w:pPr>
  </w:style>
  <w:style w:type="paragraph" w:customStyle="1" w:styleId="ConsPlusNonformat">
    <w:name w:val="ConsPlusNonformat"/>
    <w:qFormat/>
    <w:pPr>
      <w:widowControl w:val="0"/>
      <w:suppressAutoHyphens/>
    </w:pPr>
    <w:rPr>
      <w:rFonts w:ascii="Courier New" w:eastAsia="Times New Roman" w:hAnsi="Courier New" w:cs="Courier New"/>
      <w:lang w:eastAsia="zh-CN"/>
    </w:rPr>
  </w:style>
  <w:style w:type="paragraph" w:customStyle="1" w:styleId="ConsNonformat">
    <w:name w:val="ConsNonformat"/>
    <w:qFormat/>
    <w:pPr>
      <w:widowControl w:val="0"/>
      <w:suppressAutoHyphens/>
    </w:pPr>
    <w:rPr>
      <w:rFonts w:ascii="Courier New" w:eastAsia="Times New Roman" w:hAnsi="Courier New" w:cs="Courier New"/>
      <w:lang w:eastAsia="zh-CN"/>
    </w:rPr>
  </w:style>
  <w:style w:type="paragraph" w:customStyle="1" w:styleId="indent1">
    <w:name w:val="indent_1"/>
    <w:basedOn w:val="a"/>
    <w:qFormat/>
    <w:pPr>
      <w:spacing w:before="280" w:after="280"/>
    </w:pPr>
  </w:style>
  <w:style w:type="paragraph" w:customStyle="1" w:styleId="s3">
    <w:name w:val="s_3"/>
    <w:basedOn w:val="a"/>
    <w:qFormat/>
    <w:pPr>
      <w:spacing w:before="280" w:after="280"/>
    </w:pPr>
  </w:style>
  <w:style w:type="paragraph" w:customStyle="1" w:styleId="s16">
    <w:name w:val="s_16"/>
    <w:basedOn w:val="a"/>
    <w:qFormat/>
    <w:pPr>
      <w:spacing w:before="280" w:after="280"/>
    </w:pPr>
  </w:style>
  <w:style w:type="paragraph" w:customStyle="1" w:styleId="empty">
    <w:name w:val="empty"/>
    <w:basedOn w:val="a"/>
    <w:qFormat/>
    <w:pPr>
      <w:spacing w:before="280" w:after="280"/>
    </w:pPr>
  </w:style>
  <w:style w:type="paragraph" w:customStyle="1" w:styleId="19">
    <w:name w:val="Обычный (веб)1"/>
    <w:basedOn w:val="a"/>
    <w:qFormat/>
    <w:pPr>
      <w:spacing w:before="280" w:after="280"/>
    </w:pPr>
  </w:style>
  <w:style w:type="paragraph" w:customStyle="1" w:styleId="ConsNormal">
    <w:name w:val="ConsNormal"/>
    <w:qFormat/>
    <w:pPr>
      <w:widowControl w:val="0"/>
      <w:suppressAutoHyphens/>
      <w:ind w:firstLine="720"/>
    </w:pPr>
    <w:rPr>
      <w:rFonts w:ascii="Arial" w:eastAsia="Times New Roman" w:hAnsi="Arial" w:cs="Arial"/>
      <w:lang w:eastAsia="zh-CN"/>
    </w:rPr>
  </w:style>
  <w:style w:type="paragraph" w:customStyle="1" w:styleId="ConsCell">
    <w:name w:val="ConsCell"/>
    <w:qFormat/>
    <w:pPr>
      <w:widowControl w:val="0"/>
      <w:suppressAutoHyphens/>
    </w:pPr>
    <w:rPr>
      <w:rFonts w:ascii="Arial" w:eastAsia="Times New Roman" w:hAnsi="Arial" w:cs="Arial"/>
      <w:lang w:eastAsia="zh-CN"/>
    </w:rPr>
  </w:style>
  <w:style w:type="paragraph" w:customStyle="1" w:styleId="1a">
    <w:name w:val="Абзац списка1"/>
    <w:basedOn w:val="a"/>
    <w:qFormat/>
    <w:pPr>
      <w:ind w:firstLine="927"/>
      <w:jc w:val="both"/>
    </w:pPr>
    <w:rPr>
      <w:sz w:val="28"/>
      <w:szCs w:val="28"/>
    </w:rPr>
  </w:style>
  <w:style w:type="paragraph" w:customStyle="1" w:styleId="afff9">
    <w:name w:val="Содержимое таблицы"/>
    <w:basedOn w:val="a"/>
    <w:qFormat/>
    <w:pPr>
      <w:widowControl w:val="0"/>
      <w:suppressLineNumbers/>
    </w:pPr>
  </w:style>
  <w:style w:type="paragraph" w:customStyle="1" w:styleId="afffa">
    <w:name w:val="Заголовок таблицы"/>
    <w:basedOn w:val="afff9"/>
    <w:qFormat/>
    <w:pPr>
      <w:jc w:val="center"/>
    </w:pPr>
    <w:rPr>
      <w:b/>
      <w:bCs/>
    </w:rPr>
  </w:style>
  <w:style w:type="paragraph" w:customStyle="1" w:styleId="24">
    <w:name w:val="Обычный (веб)2"/>
    <w:basedOn w:val="a"/>
    <w:uiPriority w:val="7"/>
    <w:pPr>
      <w:spacing w:before="100" w:after="28"/>
    </w:pPr>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EADERTEXT">
    <w:name w:val=".HEADERTEXT"/>
    <w:uiPriority w:val="99"/>
    <w:qFormat/>
    <w:pPr>
      <w:widowControl w:val="0"/>
      <w:autoSpaceDE w:val="0"/>
      <w:autoSpaceDN w:val="0"/>
      <w:adjustRightInd w:val="0"/>
    </w:pPr>
    <w:rPr>
      <w:rFonts w:ascii="Arial" w:eastAsia="Times New Roman" w:hAnsi="Arial" w:cs="Arial"/>
      <w:color w:val="2B4279"/>
    </w:rPr>
  </w:style>
  <w:style w:type="table" w:styleId="-5">
    <w:name w:val="Light List Accent 5"/>
    <w:basedOn w:val="a1"/>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b">
    <w:name w:val="Сетка таблицы1"/>
    <w:basedOn w:val="a1"/>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footer" Target="footer14.xml"/><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image" Target="media/image70.png"/><Relationship Id="rId138" Type="http://schemas.openxmlformats.org/officeDocument/2006/relationships/fontTable" Target="fontTable.xml"/><Relationship Id="rId16" Type="http://schemas.openxmlformats.org/officeDocument/2006/relationships/image" Target="media/image2.png"/><Relationship Id="rId107" Type="http://schemas.openxmlformats.org/officeDocument/2006/relationships/footer" Target="footer9.xml"/><Relationship Id="rId11" Type="http://schemas.openxmlformats.org/officeDocument/2006/relationships/hyperlink" Target="https://internet.garant.ru/" TargetMode="Externa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footer" Target="footer4.xml"/><Relationship Id="rId123" Type="http://schemas.openxmlformats.org/officeDocument/2006/relationships/footer" Target="footer20.xml"/><Relationship Id="rId128" Type="http://schemas.openxmlformats.org/officeDocument/2006/relationships/hyperlink" Target="garantf1://70135610.0/" TargetMode="External"/><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footer" Target="footer11.xml"/><Relationship Id="rId118" Type="http://schemas.openxmlformats.org/officeDocument/2006/relationships/footer" Target="footer15.xml"/><Relationship Id="rId134" Type="http://schemas.openxmlformats.org/officeDocument/2006/relationships/footer" Target="footer23.xml"/><Relationship Id="rId139" Type="http://schemas.openxmlformats.org/officeDocument/2006/relationships/theme" Target="theme/theme1.xm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hyperlink" Target="https://internet.garant.ru/" TargetMode="External"/><Relationship Id="rId17" Type="http://schemas.openxmlformats.org/officeDocument/2006/relationships/image" Target="media/image3.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footer" Target="footer5.xml"/><Relationship Id="rId108" Type="http://schemas.openxmlformats.org/officeDocument/2006/relationships/footer" Target="footer10.xml"/><Relationship Id="rId124" Type="http://schemas.openxmlformats.org/officeDocument/2006/relationships/hyperlink" Target="garantf1://94384.0/" TargetMode="External"/><Relationship Id="rId129" Type="http://schemas.openxmlformats.org/officeDocument/2006/relationships/hyperlink" Target="garantf1://70214130.0/" TargetMode="External"/><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footer" Target="footer12.xml"/><Relationship Id="rId119" Type="http://schemas.openxmlformats.org/officeDocument/2006/relationships/footer" Target="footer16.xml"/><Relationship Id="rId44" Type="http://schemas.openxmlformats.org/officeDocument/2006/relationships/image" Target="media/image30.png"/><Relationship Id="rId60" Type="http://schemas.openxmlformats.org/officeDocument/2006/relationships/image" Target="media/image46.png"/><Relationship Id="rId65" Type="http://schemas.openxmlformats.org/officeDocument/2006/relationships/image" Target="media/image51.png"/><Relationship Id="rId81" Type="http://schemas.openxmlformats.org/officeDocument/2006/relationships/image" Target="media/image67.png"/><Relationship Id="rId86" Type="http://schemas.openxmlformats.org/officeDocument/2006/relationships/image" Target="media/image72.png"/><Relationship Id="rId130" Type="http://schemas.openxmlformats.org/officeDocument/2006/relationships/hyperlink" Target="garantf1://70212292.0/" TargetMode="External"/><Relationship Id="rId135" Type="http://schemas.openxmlformats.org/officeDocument/2006/relationships/footer" Target="footer24.xml"/><Relationship Id="rId13" Type="http://schemas.openxmlformats.org/officeDocument/2006/relationships/hyperlink" Target="https://internet.garant.ru/"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hyperlink" Target="http://ivo.garant.ru/" TargetMode="External"/><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footer" Target="footer6.xml"/><Relationship Id="rId120" Type="http://schemas.openxmlformats.org/officeDocument/2006/relationships/footer" Target="footer17.xml"/><Relationship Id="rId125" Type="http://schemas.openxmlformats.org/officeDocument/2006/relationships/hyperlink" Target="garantf1://12025268.147/" TargetMode="Externa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hyperlink" Target="http://ivo.garant.ru/" TargetMode="External"/><Relationship Id="rId115" Type="http://schemas.openxmlformats.org/officeDocument/2006/relationships/hyperlink" Target="http://fss.ru/ru/fund/about/fundamentals/6802.shtml" TargetMode="External"/><Relationship Id="rId131" Type="http://schemas.openxmlformats.org/officeDocument/2006/relationships/hyperlink" Target="garantf1://70094892.1008/" TargetMode="External"/><Relationship Id="rId136" Type="http://schemas.openxmlformats.org/officeDocument/2006/relationships/footer" Target="footer25.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hyperlink" Target="https://internet.garant.ru/" TargetMode="Externa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footer" Target="footer2.xml"/><Relationship Id="rId105" Type="http://schemas.openxmlformats.org/officeDocument/2006/relationships/footer" Target="footer7.xml"/><Relationship Id="rId126" Type="http://schemas.openxmlformats.org/officeDocument/2006/relationships/hyperlink" Target="garantf1://12086926.1000/" TargetMode="Externa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hyperlink" Target="garantf1://8064300.0" TargetMode="External"/><Relationship Id="rId121" Type="http://schemas.openxmlformats.org/officeDocument/2006/relationships/footer" Target="footer18.xml"/><Relationship Id="rId3" Type="http://schemas.openxmlformats.org/officeDocument/2006/relationships/numbering" Target="numbering.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footer" Target="footer13.xml"/><Relationship Id="rId137" Type="http://schemas.openxmlformats.org/officeDocument/2006/relationships/footer" Target="footer26.xml"/><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hyperlink" Target="http://ivo.garant.ru/" TargetMode="External"/><Relationship Id="rId132" Type="http://schemas.openxmlformats.org/officeDocument/2006/relationships/footer" Target="footer21.xml"/><Relationship Id="rId15" Type="http://schemas.openxmlformats.org/officeDocument/2006/relationships/hyperlink" Target="https://internet.garant.ru/" TargetMode="Externa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footer" Target="footer8.xml"/><Relationship Id="rId127" Type="http://schemas.openxmlformats.org/officeDocument/2006/relationships/hyperlink" Target="garantf1://12025268.92/" TargetMode="External"/><Relationship Id="rId10" Type="http://schemas.openxmlformats.org/officeDocument/2006/relationships/hyperlink" Target="http://internet.garant.ru/document/redirect/70170950/0"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footer" Target="footer1.xml"/><Relationship Id="rId101" Type="http://schemas.openxmlformats.org/officeDocument/2006/relationships/footer" Target="footer3.xml"/><Relationship Id="rId122" Type="http://schemas.openxmlformats.org/officeDocument/2006/relationships/footer" Target="footer19.xm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hyperlink" Target="http://ivo.garant.ru/" TargetMode="External"/><Relationship Id="rId133"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EFA27C-AD10-4CE4-9F01-0EF8B072E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145</Pages>
  <Words>78419</Words>
  <Characters>446994</Characters>
  <Application>Microsoft Office Word</Application>
  <DocSecurity>0</DocSecurity>
  <Lines>3724</Lines>
  <Paragraphs>1048</Paragraphs>
  <ScaleCrop>false</ScaleCrop>
  <Company/>
  <LinksUpToDate>false</LinksUpToDate>
  <CharactersWithSpaces>524365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Школа168</cp:lastModifiedBy>
  <cp:revision>27</cp:revision>
  <cp:lastPrinted>2024-04-26T15:08:00Z</cp:lastPrinted>
  <dcterms:created xsi:type="dcterms:W3CDTF">2024-02-29T07:03:00Z</dcterms:created>
  <dcterms:modified xsi:type="dcterms:W3CDTF">2025-03-25T14:48:00Z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45467B0C2EE8416F81374092F5DC11A8_13</vt:lpwstr>
  </property>
  <property fmtid="{D5CDD505-2E9C-101B-9397-08002B2CF9AE}" pid="3" name="KSOProductBuildVer">
    <vt:lpwstr>1049-12.2.0.13489</vt:lpwstr>
  </property>
</Properties>
</file>